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DRAFT OF 09/27/2000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Market Quotation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Canadian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opinions in form and substance Attachments 2-1 and 2-2 attached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of Canada</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17</w:t>
            </w:r>
            <w:r>
              <w:rPr>
                <w:color w:val="000000"/>
                <w:sz w:val="22"/>
                <w:szCs w:val="22"/>
                <w:vertAlign w:val="superscript"/>
              </w:rPr>
              <w:t>th</w:t>
            </w:r>
            <w:r>
              <w:rPr>
                <w:color w:val="000000"/>
                <w:sz w:val="22"/>
                <w:szCs w:val="22"/>
              </w:rPr>
              <w:t xml:space="preserve"> Floor, South Tower</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Plaza</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200 Bay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M5J 2J5</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szCs w:val="22"/>
        </w:rPr>
        <w:t>(e)</w:t>
        <w:tab/>
      </w:r>
      <w:r>
        <w:rPr>
          <w:b/>
          <w:sz w:val="22"/>
        </w:rPr>
        <w:t>Execution</w:t>
      </w:r>
      <w:r>
        <w:rPr>
          <w:b/>
          <w:bCs/>
          <w:sz w:val="22"/>
        </w:rPr>
        <w:t>.</w:t>
      </w:r>
      <w:r>
        <w:rPr>
          <w:sz w:val="22"/>
        </w:rPr>
        <w:t xml:space="preserve">  Section 9(e)(ii) of this Agreement is deleted and replaced in its entirety with the following provision:</w:t>
      </w:r>
    </w:p>
    <w:p>
      <w:pPr>
        <w:pStyle w:val="Normal"/>
        <w:spacing w:lineRule="exact" w:line="240" w:before="240" w:after="0"/>
        <w:ind w:firstLine="90" w:start="630" w:end="0"/>
        <w:jc w:val="both"/>
        <w:rPr>
          <w:sz w:val="22"/>
          <w:szCs w:val="22"/>
        </w:rPr>
      </w:pPr>
      <w:r>
        <w:rPr>
          <w:sz w:val="22"/>
        </w:rPr>
        <w:t>“</w:t>
      </w:r>
      <w:r>
        <w:rPr>
          <w:sz w:val="22"/>
        </w:rPr>
        <w:t xml:space="preserve">(ii) </w:t>
      </w:r>
      <w:r>
        <w:rPr>
          <w:sz w:val="22"/>
          <w:u w:val="single"/>
        </w:rPr>
        <w:t>Execution of Transactions</w:t>
      </w:r>
      <w:r>
        <w:rPr>
          <w:sz w:val="22"/>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 xml:space="preserve">(c)  Party A may transfer its rights and obligations under this Agreement, in whole but not in part, to any Affiliate incorporated in the United States or Canada so long as the obligations of such Affiliate are guaranteed by Enron Corp. pursuant to a guaranty substantially similar to the one provided on behalf of Party A hereunder, provided that such transfer will not give rise to a Termination Event or an Event of Default, and further provided that Party B </w:t>
      </w:r>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jc w:val="both"/>
        <w:rPr>
          <w:b/>
          <w:color w:val="000000"/>
          <w:sz w:val="22"/>
          <w:szCs w:val="22"/>
        </w:rPr>
      </w:pPr>
      <w:r>
        <w:rPr>
          <w:b/>
          <w:color w:val="000000"/>
          <w:sz w:val="22"/>
          <w:szCs w:val="22"/>
        </w:rPr>
      </w:r>
    </w:p>
    <w:p>
      <w:pPr>
        <w:pStyle w:val="Normal"/>
        <w:ind w:firstLine="720" w:end="0"/>
        <w:jc w:val="both"/>
        <w:rPr/>
      </w:pPr>
      <w:r>
        <w:rPr>
          <w:bCs/>
          <w:sz w:val="22"/>
        </w:rPr>
        <w:t>(o)</w:t>
        <w:tab/>
      </w:r>
      <w:r>
        <w:rPr>
          <w:b/>
          <w:sz w:val="22"/>
        </w:rPr>
        <w:t>Obligations Binding</w:t>
      </w:r>
      <w:r>
        <w:rPr>
          <w:b/>
          <w:bCs/>
          <w:sz w:val="22"/>
        </w:rPr>
        <w:t>.</w:t>
      </w:r>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jc w:val="both"/>
        <w:rPr>
          <w:b/>
          <w:sz w:val="22"/>
        </w:rPr>
      </w:pPr>
      <w:r>
        <w:rPr>
          <w:b/>
          <w:sz w:val="22"/>
        </w:rPr>
      </w:r>
    </w:p>
    <w:p>
      <w:pPr>
        <w:pStyle w:val="Normal"/>
        <w:ind w:firstLine="720" w:end="0"/>
        <w:jc w:val="both"/>
        <w:rPr/>
      </w:pPr>
      <w:r>
        <w:rPr>
          <w:bCs/>
          <w:sz w:val="22"/>
        </w:rPr>
        <w:t>(p)</w:t>
        <w:tab/>
      </w:r>
      <w:r>
        <w:rPr>
          <w:b/>
          <w:sz w:val="22"/>
        </w:rPr>
        <w:t>Illegality</w:t>
      </w:r>
      <w:r>
        <w:rPr>
          <w:b/>
          <w:bCs/>
          <w:sz w:val="22"/>
        </w:rPr>
        <w:t>.</w:t>
      </w:r>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jc w:val="both"/>
        <w:rPr>
          <w:b/>
          <w:sz w:val="22"/>
        </w:rPr>
      </w:pPr>
      <w:r>
        <w:rPr>
          <w:b/>
          <w:sz w:val="22"/>
        </w:rPr>
      </w:r>
    </w:p>
    <w:p>
      <w:pPr>
        <w:pStyle w:val="Normal"/>
        <w:ind w:firstLine="720" w:end="0"/>
        <w:jc w:val="both"/>
        <w:rPr/>
      </w:pPr>
      <w:r>
        <w:rPr>
          <w:bCs/>
          <w:sz w:val="22"/>
        </w:rPr>
        <w:t>(q)</w:t>
        <w:tab/>
      </w:r>
      <w:r>
        <w:rPr>
          <w:b/>
          <w:sz w:val="22"/>
        </w:rPr>
        <w:t>Service of Process.</w:t>
      </w:r>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jc w:val="both"/>
        <w:rPr>
          <w:b/>
          <w:sz w:val="22"/>
        </w:rPr>
      </w:pPr>
      <w:r>
        <w:rPr>
          <w:b/>
          <w:sz w:val="22"/>
        </w:rPr>
      </w:r>
    </w:p>
    <w:p>
      <w:pPr>
        <w:pStyle w:val="Normal"/>
        <w:ind w:firstLine="720" w:end="0"/>
        <w:jc w:val="both"/>
        <w:rPr/>
      </w:pPr>
      <w:r>
        <w:rPr>
          <w:bCs/>
          <w:sz w:val="22"/>
        </w:rPr>
        <w:t>(r)</w:t>
        <w:tab/>
      </w:r>
      <w:r>
        <w:rPr>
          <w:b/>
          <w:sz w:val="22"/>
        </w:rPr>
        <w:t>Electronic Confirmations</w:t>
      </w:r>
      <w:r>
        <w:rPr>
          <w:b/>
          <w:bCs/>
          <w:sz w:val="22"/>
        </w:rPr>
        <w:t>.</w:t>
      </w:r>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firstLine="720" w:end="0"/>
        <w:jc w:val="both"/>
        <w:rPr>
          <w:sz w:val="22"/>
        </w:rPr>
      </w:pPr>
      <w:r>
        <w:rPr>
          <w:sz w:val="22"/>
        </w:rPr>
      </w:r>
    </w:p>
    <w:p>
      <w:pPr>
        <w:pStyle w:val="Normal"/>
        <w:numPr>
          <w:ilvl w:val="0"/>
          <w:numId w:val="2"/>
        </w:numPr>
        <w:jc w:val="both"/>
        <w:rPr>
          <w:sz w:val="22"/>
        </w:rPr>
      </w:pPr>
      <w:r>
        <w:rPr>
          <w:sz w:val="22"/>
        </w:rPr>
        <w:t>such confirmation will constitute a 'Confirmation' as referred to in this Agreement even where not so specified in the Confirmation, and</w:t>
      </w:r>
    </w:p>
    <w:p>
      <w:pPr>
        <w:pStyle w:val="Normal"/>
        <w:jc w:val="both"/>
        <w:rPr>
          <w:sz w:val="22"/>
        </w:rPr>
      </w:pPr>
      <w:r>
        <w:rPr>
          <w:sz w:val="22"/>
        </w:rPr>
      </w:r>
    </w:p>
    <w:p>
      <w:pPr>
        <w:pStyle w:val="Normal"/>
        <w:ind w:hanging="720" w:start="1440" w:end="0"/>
        <w:jc w:val="both"/>
        <w:rPr>
          <w:sz w:val="22"/>
        </w:rPr>
      </w:pPr>
      <w:r>
        <w:rPr>
          <w:sz w:val="22"/>
        </w:rPr>
        <w:t>(ii)</w:t>
        <w:tab/>
        <w:t>such Confirmation will supplement, form part of, and be subject to this Agreement and all provisions in this Agreement will govern the Confirmation except as modified therein.</w:t>
      </w:r>
    </w:p>
    <w:p>
      <w:pPr>
        <w:pStyle w:val="Normal"/>
        <w:jc w:val="both"/>
        <w:rPr>
          <w:b/>
          <w:sz w:val="22"/>
        </w:rPr>
      </w:pPr>
      <w:r>
        <w:rPr>
          <w:b/>
          <w:sz w:val="22"/>
        </w:rPr>
      </w:r>
    </w:p>
    <w:p>
      <w:pPr>
        <w:pStyle w:val="Normal"/>
        <w:ind w:firstLine="720" w:end="0"/>
        <w:jc w:val="both"/>
        <w:rPr>
          <w:sz w:val="22"/>
        </w:rPr>
      </w:pPr>
      <w:r>
        <w:rPr>
          <w:bCs/>
          <w:sz w:val="22"/>
        </w:rPr>
        <w:t>(s)</w:t>
        <w:tab/>
      </w:r>
      <w:r>
        <w:rPr>
          <w:b/>
          <w:sz w:val="22"/>
        </w:rPr>
        <w:t>Electronic Signatures</w:t>
      </w:r>
      <w:r>
        <w:rPr>
          <w:b/>
          <w:bCs/>
          <w:sz w:val="22"/>
        </w:rPr>
        <w:t>.</w:t>
      </w:r>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rPr>
      </w:pPr>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p>
    <w:p>
      <w:pPr>
        <w:pStyle w:val="Normal"/>
        <w:jc w:val="both"/>
        <w:rPr>
          <w:b/>
          <w:bCs/>
          <w:color w:val="000000"/>
          <w:sz w:val="22"/>
          <w:szCs w:val="22"/>
        </w:rPr>
      </w:pPr>
      <w:r>
        <w:rPr>
          <w:b/>
          <w:bCs/>
          <w:color w:val="000000"/>
          <w:sz w:val="22"/>
          <w:szCs w:val="22"/>
        </w:rPr>
      </w:r>
    </w:p>
    <w:p>
      <w:pPr>
        <w:pStyle w:val="Justified"/>
        <w:widowControl/>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 Robson Milnthorp</w:t>
            </w:r>
          </w:p>
          <w:p>
            <w:pPr>
              <w:pStyle w:val="Normal"/>
              <w:keepNext w:val="true"/>
              <w:spacing w:lineRule="exact" w:line="240"/>
              <w:jc w:val="both"/>
              <w:rPr>
                <w:color w:val="000000"/>
                <w:sz w:val="22"/>
                <w:szCs w:val="22"/>
              </w:rPr>
            </w:pPr>
            <w:r>
              <w:rPr>
                <w:color w:val="000000"/>
                <w:sz w:val="22"/>
                <w:szCs w:val="22"/>
              </w:rPr>
              <w:tab/>
              <w:t>President and Chief Executive Officer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ROYAL BANK OF CANADA</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2-1 – 2-2</w:t>
        <w:tab/>
        <w:t>FORM OF LEGAL OPINIONS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C$75,000,000 and with respect to Party B, C$75,000,000;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/mnt/main-storage/datasets/enron-docs/doc/792c__The_Royal_Bank__ctr.doc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/mnt/main-storage/datasets/enron-docs/doc/792c__The_Royal_Bank__ctr.doc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/mnt/main-storage/datasets/enron-docs/doc/792c__The_Royal_Bank__ctr.doc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/mnt/main-storage/datasets/enron-docs/doc/792c__The_Royal_Bank__ctr.doc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2000-09-27T17:45:00Z</dcterms:created>
  <dc:creator>mheard</dc:creator>
  <dc:description/>
  <dc:language>en-CA</dc:language>
  <cp:lastModifiedBy>tjones</cp:lastModifiedBy>
  <cp:lastPrinted>2000-09-19T13:29:00Z</cp:lastPrinted>
  <dcterms:modified xsi:type="dcterms:W3CDTF">2000-09-27T19:22:00Z</dcterms:modified>
  <cp:revision>9</cp:revision>
  <dc:subject/>
  <dc:title>ISDA Multicurrency Agreement</dc:title>
</cp:coreProperties>
</file>