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Short Committee Report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10" w:after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cs="Arial" w:ascii="Arial" w:hAnsi="Arial"/>
          <w:b/>
          <w:bCs/>
          <w:color w:val="000000"/>
          <w:sz w:val="16"/>
          <w:szCs w:val="16"/>
        </w:rPr>
        <w:t>Company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bCs/>
          <w:color w:val="000000"/>
          <w:sz w:val="16"/>
          <w:szCs w:val="16"/>
        </w:rPr>
        <w:t>Name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bCs/>
          <w:color w:val="000000"/>
          <w:sz w:val="16"/>
          <w:szCs w:val="16"/>
        </w:rPr>
        <w:t>Title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24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ADA Environmental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Steve Johnson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Vice President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 Source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David Van Holde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Research Director -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AEP Pro Serv, Inc.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James Michalec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Staff Engineer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 Source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Ken Wicker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Senior Associate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AESP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Elliott Boardman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Executive Director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El Paso Merchant Energy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Grady Blakley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Senior Vice President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Alstom Power Generation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Septimus Van der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Vice President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El Paso Merchant Energy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Larry Kellerman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Senior Managing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Alstom Power, Inc.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Gregory LaRocque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Director, Strategic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Enbridge Inc.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Wayne Sartore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Vice President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Ameren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Timothy Earney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Superintendent of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Energetics Inc.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Dr. Alistair Leslie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Senior Scientist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Ameren Energy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William Dulle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Business Development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Energy Resources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David South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Vice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Ameren Energy Marketing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Andy Serri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Vice President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EnergyLeader.com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Steve Mitnick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Chief Executive Officer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Ameren Services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Mary Heger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Manager - eBusiness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Enron Transportation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Kevin Hyatt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Director Asset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Ameren Services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Mary Heger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Manager - eBusiness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Entergy Nuclear, Inc.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Danny Keuter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Vice President, Nuclear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Ameren UE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Charles Naslund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VP Power Operations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Entergy Services, Inc.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Alan McCall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eProcurement Analyst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American Electric Power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Manoj Guha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Manager, Special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Environmental Elements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Paul Balasic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Aquila Energy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Marge Leaders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Industry Relations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EPRI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Joe Weiss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Technical Manager,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Arch Coal, Inc.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Larry Brown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VP I/S and CIO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EPSA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Mark Stultz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Vice President of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Arthur Andersen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Mark Moskovitz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Partner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First Energy Corp.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Kenneth Pech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Manager, Generation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Arthur Andersen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Mike Rutkowski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Senior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Florida Power Corp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Robert Anderson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Site Support Manager,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ASCA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Stan Pukash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Director, Strategic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FLS Miljo Inc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K. Sampath (Sam)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Vice President,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Associated Electric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Duane Highley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Director, Power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FLS Miljo Inc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John Welling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Sales Manager,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Atkins Benham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CarolAnn Giovando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Senior Accounts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Fossil Energy Research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Richard Thompson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Atlantic Energy Partners,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Paul Rich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Chief Operating Officer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Foster Wheeler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James Kennedy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District Sales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Babcock Borsig Power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Robert Sheehan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National Manager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Foster Wheeler Energy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Jonathan Pranitis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Manager, Pulverizer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Babcock Hitachi KK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Tadashi Ishida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General Manager,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Foster Wheeler Power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Robert Montore, P.E.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Director of Operations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Bechtel Power Corporation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Ram Narula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Principal Vice President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GE EER Corporation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Robert Sommerlad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Sales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Bechtel Power Corporation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Rattan Tawney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Systems Integration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GE Energy Services, EER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Ed Campobenedetto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Senior Marketing &amp;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Benetech, Inc.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Christopher Blazek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Vice President of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GE Power Systems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Carol Keirstead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Program Manager,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Black &amp; Veatch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Phil Webster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Project Manager, Asset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Global Energy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Rich Bailey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Senior Vice President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Black &amp; Veatch Corp.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R. James Ansell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Manager, Strategic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GSE Power Systems Inc.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Alex Lekich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Director, Power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BP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M.D. Jones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Hydrogen Technology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Hitachi America, Ltd.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Howard Franklin,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SCR Development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Brubaker &amp; Associates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Jeff Pollock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Principal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Hitachi Ltd., Power &amp;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Nobuo Kitamura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Manager, International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Burns &amp; McDonnell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Joe Moody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Principal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IBM Global Services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JoAnne Taylor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Utility &amp; Energy National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California Department of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Roger Johnson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Chief Electricity Market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Independent Petroleum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David Sweet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Vice President-Natural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CapGemini Ernst &amp; Young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Martin Galligan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US Sales Executive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Industrial Energy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David Kleppinger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Central and South West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N.N. Dharmarajan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Industrial Information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Ed Lewis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President &amp; CEO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ChooseEnergy.com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Scott DeBroff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Vice President of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International Environmental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Anu Sanyal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President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Cinergy Corp.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J. Michael Geers, P.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Senior Engineer,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Iowa Industrial Group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George Van Damm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Manager, Energy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Computer Technology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Philip Miles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Business Developer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JL &amp; Associates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Joseph Laznow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President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ConneXt, Inc.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Bill Lemon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Senior Product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Kansas City Power &amp; Light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Stephen Easley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VP Business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Conoco Global Power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Sandy Quinn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LG&amp;E Power Inc.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Addison Daniel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Account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Constellation Energy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Anne Beach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Corporate Events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Link Resources Inc.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Gary Sanden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President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ConstrucTECH Magazine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Peggy Smedley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Editorial Director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LODESTAR Corporation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Mark Fuller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Vice President of Sales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Deloitte &amp; Touche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Brian Bourque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Senior Project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Luminant Worldwide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David Quackenbush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Executive Vice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DTE Energy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Michelle Rauch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Marketing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Mariah Energy Corporation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Richard Adamson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Vice President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DTE Energy Technologies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Mark Fallek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Chief Marketing Officer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Mariah Energy Corporation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Paul Liddy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President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DTE Energy Technologies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Peter Gibson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Vice President North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Massachusettes Energy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Chris Anderson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President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Duke Energy Gas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David Nightingale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General Manager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Mayor, Day, Caldwell, &amp;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Stephanie Kroger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Counsel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Dynegy Power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Rolf Maurer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O&amp;M Business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McGraw Hill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Laura Savino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Marketing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Dynegy, Inc.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Howard Heuston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Vice President of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McGraw Hill Construction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Chip D Angelo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Vice President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cs="Arial" w:ascii="Arial" w:hAnsi="Arial"/>
          <w:b/>
          <w:bCs/>
          <w:color w:val="000000"/>
          <w:sz w:val="16"/>
          <w:szCs w:val="16"/>
        </w:rPr>
        <w:t>Company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bCs/>
          <w:color w:val="000000"/>
          <w:sz w:val="16"/>
          <w:szCs w:val="16"/>
        </w:rPr>
        <w:t>Name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bCs/>
          <w:color w:val="000000"/>
          <w:sz w:val="16"/>
          <w:szCs w:val="16"/>
        </w:rPr>
        <w:t>Title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24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MDM Services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Edward Quinn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Vice President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Texaco Power and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Vernon Shorter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Manager of Marketing,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Michigan Industry Energy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Jack Madden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Vice President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The Shaw Group Inc.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Vaughn Moore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Senior Regional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Midwestern Utility Users'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Ed Peterson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Executive Director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TLFX Sermatech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Robert Schubert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Director of Marketing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Mirant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William Bulpitt P.E.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Director-East Region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TradeMC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Jerry Wackerhagen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Vice President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Mitsui Babcock Energy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Mark Bryant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Business Development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U.S. Department Of Energy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Dr. Jerry Pell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Senior Environmental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Montgomery, Watson,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James Hagan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Partner-Business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U.S. Department Of Energy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Darren Mollot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Technical Advisor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Montgomery, Watson,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Bill Siegfriedt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Partner, Technology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USEA- United States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Robert Donovan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Program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New Energy System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Tapesh Das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UtiliCorp United, Inc.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Paul Howard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Director of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New York Energy Buyers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Catherine Luthin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Executive Director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Utility Engineering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Raymond Rugg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Vice President,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Northeast Generation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Rich Laudenet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Business Development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Vogt-NEM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Dennis Hunt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Vice President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Nuclear Energy Institute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Ron Simard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Senior Director -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Watkins Engineers &amp;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Gary Griffin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Business Development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Oracle Corporation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David Sipe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Western Resources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Randall Rahm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Director - Coal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Oracle Corporation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Gene Zimon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Vice President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Westinghouse Electric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Michael Asquino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Communications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  <w:tab w:val="left" w:pos="5664" w:leader="none"/>
          <w:tab w:val="left" w:pos="7644" w:leader="none"/>
          <w:tab w:val="left" w:pos="924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Pacitti Group Inc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Ronald Pacitti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President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Xenergy, Inc.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Kelly Warner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President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Pantellos Group Limited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Don Morrison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Manager- Knowledge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Pantellos Group LLP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Graham Collins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President and Chief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Pasek Project Management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Alfred Pasek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President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Peabody Coal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Jacob Williams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Vice President -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Pearl Street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Donna Wiese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Program Director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Pearl Street Inc.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Jason Makansi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President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Pennsylvania Crusher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Lee Doyer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Vice President,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Pennsylvania Energy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Jeffrey Kimball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Purchasing and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PG&amp;E National Energy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Richard McCormack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Executive Consultant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Pipe Line &amp; Gas Industry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Buddy Ives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PJM Interconnection, L.L.C.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Kenneth Laughlin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Vice President, Market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POWER Magazine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Robert Swanekamp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Editor In Chief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Powerspan Corp.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Stephanie Procopis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Director of Marketing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Primen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Jim Fay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Principal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Primen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Nicholas Lenssen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Senior Director,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Proxicom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Charles Maglione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Industry Director of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PSEG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Tom Curry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SCM Project Manager,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Public Utilities Fortnightly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Jeff Grizzel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Director of Sales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Raymond Professional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Steve Coons, P.E.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Mechanical Project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Reliant Resources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David Lisle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Director, Net Ventures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Ridge Energy Services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Majorie Glasgow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Partner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Ridge Energy Services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Rodney Webb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Partner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Ridge Energy Storage &amp;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David Pemberton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Partner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Roberts &amp; Schaefer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Robert Williams, Jr.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Vice President, Sales &amp;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Rose Environmental, LLC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Raymond Rose, Ph.D.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President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Rovsing Dynamics Inc.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Michael Harbison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Key Account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Sahoney Consulting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Jim Sahoney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President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Schlumberger Sema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Brian Collins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Director, Digital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Schlumberger Sema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Paul Yarka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Vice President &amp; Chief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Sempra Energy Solutions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Erbin Keith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Shanahan Engineering Inc.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Earl Saville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Manager US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Siemens Westinghouse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Larry Eilenberger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District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Step Management, Inc.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Stephen Drawe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Swagelok Companies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Ronald Holt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Manager, Energy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spacing w:before="48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Swagelok Company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Dave Simko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Manager, Marketing 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980" w:leader="none"/>
          <w:tab w:val="left" w:pos="3576" w:leader="none"/>
        </w:tabs>
        <w:autoSpaceDE w:val="false"/>
        <w:rPr/>
      </w:pPr>
      <w:r>
        <w:rPr>
          <w:rFonts w:cs="Arial" w:ascii="Arial" w:hAnsi="Arial"/>
          <w:b/>
          <w:bCs/>
          <w:color w:val="000000"/>
          <w:sz w:val="16"/>
          <w:szCs w:val="16"/>
        </w:rPr>
        <w:t>Company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bCs/>
          <w:color w:val="000000"/>
          <w:sz w:val="16"/>
          <w:szCs w:val="16"/>
        </w:rPr>
        <w:t>Name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bCs/>
          <w:color w:val="000000"/>
          <w:sz w:val="16"/>
          <w:szCs w:val="16"/>
        </w:rPr>
        <w:t>Title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2001-07-30T20:09:00Z</dcterms:created>
  <dc:creator>Work Station</dc:creator>
  <dc:description/>
  <dc:language>en-CA</dc:language>
  <cp:lastModifiedBy>Work Station</cp:lastModifiedBy>
  <dcterms:modified xsi:type="dcterms:W3CDTF">2001-07-30T20:09:00Z</dcterms:modified>
  <cp:revision>2</cp:revision>
  <dc:subject/>
  <dc:title/>
</cp:coreProperties>
</file>