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ate"/>
        <w:rPr/>
      </w:pPr>
      <w:r>
        <w:rPr/>
      </w:r>
    </w:p>
    <w:p>
      <w:pPr>
        <w:pStyle w:val="Date"/>
        <w:rPr/>
      </w:pPr>
      <w:r>
        <w:rPr/>
        <w:fldChar w:fldCharType="begin"/>
      </w:r>
      <w:r>
        <w:rPr/>
        <w:instrText xml:space="preserve"> DATE \@"MMMM\ d', 'yyyy" </w:instrText>
      </w:r>
      <w:r>
        <w:rPr/>
        <w:fldChar w:fldCharType="separate"/>
      </w:r>
      <w:r>
        <w:rPr/>
        <w:t>September 28, 2025</w:t>
      </w:r>
      <w:r>
        <w:rPr/>
        <w:fldChar w:fldCharType="end"/>
      </w:r>
    </w:p>
    <w:p>
      <w:pPr>
        <w:pStyle w:val="zCertMail"/>
        <w:rPr/>
      </w:pPr>
      <w:r>
        <w:rPr/>
        <w:t>VIA ELECTRONIC MAIL  &amp; U.S. MAIL</w:t>
      </w:r>
    </w:p>
    <w:tbl>
      <w:tblPr>
        <w:tblW w:w="6588" w:type="dxa"/>
        <w:jc w:val="start"/>
        <w:tblInd w:w="144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0"/>
        <w:gridCol w:w="5868"/>
      </w:tblGrid>
      <w:tr>
        <w:trPr/>
        <w:tc>
          <w:tcPr>
            <w:tcW w:w="720" w:type="dxa"/>
            <w:tcBorders/>
          </w:tcPr>
          <w:p>
            <w:pPr>
              <w:pStyle w:val="Re"/>
              <w:spacing w:before="480" w:after="0"/>
              <w:jc w:val="start"/>
              <w:rPr/>
            </w:pPr>
            <w:bookmarkStart w:id="0" w:name="InsideAdd"/>
            <w:bookmarkStart w:id="1" w:name="AddName"/>
            <w:bookmarkEnd w:id="0"/>
            <w:bookmarkEnd w:id="1"/>
            <w:r>
              <w:rPr/>
              <w:t>Re:</w:t>
            </w:r>
          </w:p>
        </w:tc>
        <w:tc>
          <w:tcPr>
            <w:tcW w:w="5868" w:type="dxa"/>
            <w:tcBorders/>
          </w:tcPr>
          <w:p>
            <w:pPr>
              <w:pStyle w:val="Re"/>
              <w:spacing w:before="480" w:after="0"/>
              <w:jc w:val="start"/>
              <w:rPr/>
            </w:pPr>
            <w:bookmarkStart w:id="2" w:name="Subject"/>
            <w:bookmarkEnd w:id="2"/>
            <w:r>
              <w:rPr/>
              <w:t>A. 00-11-038 – Southern California Edison Company's Testimony on Utility Retained Generation</w:t>
            </w:r>
          </w:p>
        </w:tc>
      </w:tr>
    </w:tbl>
    <w:p>
      <w:pPr>
        <w:pStyle w:val="Salutation"/>
        <w:rPr/>
      </w:pPr>
      <w:bookmarkStart w:id="3" w:name="Salutation"/>
      <w:bookmarkEnd w:id="3"/>
      <w:r>
        <w:rPr/>
        <w:t>TO ALL PARTIES TO APPLICATION A. 00-11-038, ET AL.:</w:t>
      </w:r>
    </w:p>
    <w:p>
      <w:pPr>
        <w:pStyle w:val="SubjectLine"/>
        <w:rPr/>
      </w:pPr>
      <w:r>
        <w:rPr/>
      </w:r>
    </w:p>
    <w:p>
      <w:pPr>
        <w:pStyle w:val="Heading2Text"/>
        <w:rPr/>
      </w:pPr>
      <w:r>
        <w:rPr/>
        <w:t>Pursuant to the Chief Administrative Law Judge’s Ruling of June 15, 2001, Southern California Edison Company hereby serves Southern California Edison Company’s Testimony on Utility Retained Generation, Exhibit SCE-13 in this proceeding.  This testimony is served on all parties to this proceeding and will be submitted to the Commission at the hearings now set to take place July 9 through 13, 2001.</w:t>
      </w:r>
    </w:p>
    <w:p>
      <w:pPr>
        <w:pStyle w:val="Closing"/>
        <w:rPr/>
      </w:pPr>
      <w:bookmarkStart w:id="4" w:name="Closing"/>
      <w:bookmarkStart w:id="5" w:name="Start"/>
      <w:bookmarkEnd w:id="4"/>
      <w:bookmarkEnd w:id="5"/>
      <w:r>
        <w:rPr/>
        <w:t>Very truly yours,</w:t>
      </w:r>
    </w:p>
    <w:p>
      <w:pPr>
        <w:pStyle w:val="Closing"/>
        <w:rPr/>
      </w:pPr>
      <w:bookmarkStart w:id="6" w:name="AuthorName"/>
      <w:bookmarkEnd w:id="6"/>
      <w:r>
        <w:rPr/>
        <w:t>Beth A. Fox</w:t>
      </w:r>
    </w:p>
    <w:p>
      <w:pPr>
        <w:pStyle w:val="Closing2"/>
        <w:rPr>
          <w:rFonts w:ascii="Century Schoolbook" w:hAnsi="Century Schoolbook" w:cs="Century Schoolbook"/>
          <w:sz w:val="14"/>
        </w:rPr>
      </w:pPr>
      <w:r>
        <w:rPr>
          <w:rFonts w:cs="Century Schoolbook" w:ascii="Century Schoolbook" w:hAnsi="Century Schoolbook"/>
          <w:sz w:val="14"/>
        </w:rPr>
      </w:r>
      <w:bookmarkStart w:id="7" w:name="AuthorInitials"/>
      <w:bookmarkStart w:id="8" w:name="AuthorInitials"/>
      <w:bookmarkEnd w:id="8"/>
    </w:p>
    <w:p>
      <w:pPr>
        <w:pStyle w:val="Closing2"/>
        <w:rPr>
          <w:rFonts w:ascii="Century Schoolbook" w:hAnsi="Century Schoolbook" w:cs="Century Schoolbook"/>
          <w:sz w:val="14"/>
        </w:rPr>
      </w:pPr>
      <w:r>
        <w:rPr>
          <w:rFonts w:cs="Century Schoolbook" w:ascii="Century Schoolbook" w:hAnsi="Century Schoolbook"/>
          <w:sz w:val="14"/>
        </w:rPr>
        <w:t>BAF:</w:t>
      </w:r>
      <w:bookmarkStart w:id="9" w:name="TypistInitials"/>
      <w:bookmarkEnd w:id="9"/>
      <w:r>
        <w:rPr>
          <w:rFonts w:cs="Century Schoolbook" w:ascii="Century Schoolbook" w:hAnsi="Century Schoolbook"/>
          <w:sz w:val="14"/>
        </w:rPr>
        <w:t>baf:</w:t>
      </w:r>
      <w:r>
        <w:rPr>
          <w:rFonts w:cs="Century Schoolbook" w:ascii="Century Schoolbook" w:hAnsi="Century Schoolbook"/>
          <w:sz w:val="14"/>
        </w:rPr>
        <w:fldChar w:fldCharType="begin"/>
      </w:r>
      <w:r>
        <w:rPr>
          <w:sz w:val="14"/>
          <w:rFonts w:cs="Century Schoolbook" w:ascii="Century Schoolbook" w:hAnsi="Century Schoolbook"/>
        </w:rPr>
        <w:instrText xml:space="preserve"> FILENAME </w:instrText>
      </w:r>
      <w:r>
        <w:rPr>
          <w:sz w:val="14"/>
          <w:rFonts w:cs="Century Schoolbook" w:ascii="Century Schoolbook" w:hAnsi="Century Schoolbook"/>
        </w:rPr>
        <w:fldChar w:fldCharType="separate"/>
      </w:r>
      <w:r>
        <w:rPr>
          <w:sz w:val="14"/>
          <w:rFonts w:cs="Century Schoolbook" w:ascii="Century Schoolbook" w:hAnsi="Century Schoolbook"/>
        </w:rPr>
        <w:t>6_20_01_sce_Letter_re_Testimony.doc</w:t>
      </w:r>
      <w:r>
        <w:rPr>
          <w:sz w:val="14"/>
          <w:rFonts w:cs="Century Schoolbook" w:ascii="Century Schoolbook" w:hAnsi="Century Schoolbook"/>
        </w:rPr>
        <w:fldChar w:fldCharType="end"/>
      </w:r>
    </w:p>
    <w:p>
      <w:pPr>
        <w:pStyle w:val="zEnclosures"/>
        <w:spacing w:before="240" w:after="240"/>
        <w:rPr/>
      </w:pPr>
      <w:r>
        <w:rPr/>
        <w:t>Enclosure(s)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296" w:right="1296" w:gutter="0" w:header="432" w:top="1440" w:footer="504" w:bottom="144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NewCenturySchlbk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Garamond">
    <w:charset w:val="00" w:characterSet="windows-1252"/>
    <w:family w:val="roman"/>
    <w:pitch w:val="variable"/>
  </w:font>
  <w:font w:name="Century Schoolboo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end="3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>
        <w:sz w:val="16"/>
      </w:rPr>
      <w:t xml:space="preserve">P.O. Box </w:t>
    </w:r>
    <w:bookmarkStart w:id="14" w:name="zPOBox"/>
    <w:bookmarkEnd w:id="14"/>
    <w:r>
      <w:rPr>
        <w:sz w:val="16"/>
      </w:rPr>
      <w:t>800</w:t>
      <w:tab/>
      <w:t>2244 Walnut Grove Ave.</w:t>
      <w:tab/>
      <w:t>Rosemead, California 91770</w:t>
      <w:tab/>
    </w:r>
    <w:bookmarkStart w:id="15" w:name="zPhoneNumber"/>
    <w:bookmarkEnd w:id="15"/>
    <w:r>
      <w:rPr>
        <w:sz w:val="16"/>
      </w:rPr>
      <w:t>(626) 302-6897</w:t>
    </w:r>
    <w:r>
      <w:rPr>
        <w:spacing w:val="-1"/>
        <w:sz w:val="16"/>
      </w:rPr>
      <w:tab/>
      <w:t xml:space="preserve">Fax </w:t>
    </w:r>
    <w:bookmarkStart w:id="16" w:name="zFaxNumber"/>
    <w:bookmarkEnd w:id="16"/>
    <w:r>
      <w:rPr>
        <w:spacing w:val="-1"/>
        <w:sz w:val="16"/>
      </w:rPr>
      <w:t>(626) 302-1935</w:t>
    </w:r>
    <w:r>
      <w:rPr>
        <w:sz w:val="16"/>
      </w:rPr>
      <w:t xml:space="preserve"> </w:t>
    </w:r>
  </w:p>
  <w:p>
    <w:pPr>
      <w:pStyle w:val="Footer"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  <w:r>
      <w:rPr/>
      <w:t xml:space="preserve"> </w:t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1160" w:type="dxa"/>
      <w:jc w:val="start"/>
      <w:tblInd w:w="-792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533"/>
      <w:gridCol w:w="4269"/>
      <w:gridCol w:w="3358"/>
    </w:tblGrid>
    <w:tr>
      <w:trPr/>
      <w:tc>
        <w:tcPr>
          <w:tcW w:w="3533" w:type="dxa"/>
          <w:tcBorders/>
        </w:tcPr>
        <w:p>
          <w:pPr>
            <w:pStyle w:val="zHeaderLogo"/>
            <w:spacing w:before="120" w:after="0"/>
            <w:rPr>
              <w:smallCaps/>
            </w:rPr>
          </w:pPr>
          <w:bookmarkStart w:id="10" w:name="zHeaderLogo"/>
          <w:bookmarkEnd w:id="10"/>
          <w:r>
            <w:rPr>
              <w:smallCaps/>
            </w:rPr>
            <w:drawing>
              <wp:inline distT="0" distB="0" distL="0" distR="0">
                <wp:extent cx="1651000" cy="622300"/>
                <wp:effectExtent l="0" t="0" r="0" b="0"/>
                <wp:docPr id="1" name="Imag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2" t="-58" r="-22" b="-5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0" cy="622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9" w:type="dxa"/>
          <w:tcBorders/>
        </w:tcPr>
        <w:p>
          <w:pPr>
            <w:pStyle w:val="Normal"/>
            <w:snapToGrid w:val="false"/>
            <w:spacing w:before="120" w:after="0"/>
            <w:jc w:val="center"/>
            <w:rPr>
              <w:rFonts w:ascii="Times New Roman" w:hAnsi="Times New Roman" w:cs="Times New Roman"/>
              <w:smallCaps/>
              <w:color w:val="808080"/>
              <w:spacing w:val="10"/>
              <w:sz w:val="16"/>
            </w:rPr>
          </w:pPr>
          <w:r>
            <w:rPr>
              <w:rFonts w:cs="Times New Roman" w:ascii="Times New Roman" w:hAnsi="Times New Roman"/>
              <w:smallCaps/>
              <w:color w:val="808080"/>
              <w:spacing w:val="10"/>
              <w:sz w:val="16"/>
            </w:rPr>
          </w:r>
        </w:p>
      </w:tc>
      <w:tc>
        <w:tcPr>
          <w:tcW w:w="3358" w:type="dxa"/>
          <w:tcBorders/>
        </w:tcPr>
        <w:p>
          <w:pPr>
            <w:pStyle w:val="zHeaderAuthorName"/>
            <w:spacing w:before="240" w:after="29"/>
            <w:ind w:hanging="0" w:start="720" w:end="0"/>
            <w:jc w:val="start"/>
            <w:rPr/>
          </w:pPr>
          <w:bookmarkStart w:id="11" w:name="zHeaderAuthorName"/>
          <w:bookmarkEnd w:id="11"/>
          <w:r>
            <w:rPr/>
            <w:t>Beth A. Fox</w:t>
          </w:r>
        </w:p>
        <w:p>
          <w:pPr>
            <w:pStyle w:val="zHeaderAuthorTitle"/>
            <w:rPr/>
          </w:pPr>
          <w:bookmarkStart w:id="12" w:name="zHeaderAuthorTitle"/>
          <w:bookmarkEnd w:id="12"/>
          <w:r>
            <w:rPr/>
            <w:t>Senior Attorney</w:t>
          </w:r>
        </w:p>
        <w:p>
          <w:pPr>
            <w:pStyle w:val="zHeaderAuthorTitle"/>
            <w:rPr/>
          </w:pPr>
          <w:bookmarkStart w:id="13" w:name="zHeaderAuthorEmail"/>
          <w:bookmarkEnd w:id="13"/>
          <w:r>
            <w:rPr/>
            <w:t>Beth.Fox@SCE.com</w:t>
          </w:r>
        </w:p>
      </w:tc>
    </w:tr>
  </w:tbl>
  <w:p>
    <w:pPr>
      <w:pStyle w:val="Normal"/>
      <w:rPr/>
    </w:pPr>
    <w:r>
      <w:rPr/>
    </w:r>
  </w:p>
  <w:p>
    <w:pPr>
      <w:pStyle w:val="Header"/>
      <w:jc w:val="start"/>
      <w:rPr>
        <w:vanish/>
        <w:sz w:val="12"/>
      </w:rPr>
    </w:pPr>
    <w:r>
      <w:rPr>
        <w:vanish/>
        <w:sz w:val="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NewCenturySchlbk" w:hAnsi="NewCenturySchlbk" w:eastAsia="Times New Roman" w:cs="NewCenturySchlbk"/>
      <w:color w:val="auto"/>
      <w:kern w:val="2"/>
      <w:sz w:val="24"/>
      <w:szCs w:val="20"/>
      <w:lang w:val="en-US" w:eastAsia="zh-CN" w:bidi="hi-I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0"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outlineLvl w:val="4"/>
    </w:pPr>
    <w:rPr/>
  </w:style>
  <w:style w:type="paragraph" w:styleId="Heading6">
    <w:name w:val="heading 6"/>
    <w:basedOn w:val="HeadingBase"/>
    <w:next w:val="BodyText"/>
    <w:qFormat/>
    <w:pPr>
      <w:numPr>
        <w:ilvl w:val="5"/>
        <w:numId w:val="1"/>
      </w:numPr>
      <w:outlineLvl w:val="5"/>
    </w:pPr>
    <w:rPr>
      <w:i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caps/>
      <w:sz w:val="18"/>
    </w:rPr>
  </w:style>
  <w:style w:type="character" w:styleId="Slogan">
    <w:name w:val="Slogan"/>
    <w:basedOn w:val="DefaultParagraphFont"/>
    <w:qFormat/>
    <w:rPr>
      <w:i/>
      <w:spacing w:val="7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 w:before="0" w:after="240"/>
      <w:ind w:firstLine="360" w:start="0" w:end="0"/>
    </w:pPr>
    <w:rPr/>
  </w:style>
  <w:style w:type="paragraph" w:styleId="List">
    <w:name w:val="List"/>
    <w:basedOn w:val="BodyText"/>
    <w:pPr>
      <w:ind w:hanging="360" w:start="72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  <w:ind w:hanging="0" w:start="0" w:end="0"/>
      <w:jc w:val="start"/>
    </w:pPr>
    <w:rPr>
      <w:kern w:val="2"/>
    </w:rPr>
  </w:style>
  <w:style w:type="paragraph" w:styleId="Closing">
    <w:name w:val="Closing"/>
    <w:basedOn w:val="Normal"/>
    <w:qFormat/>
    <w:pPr>
      <w:keepNext w:val="true"/>
      <w:spacing w:before="480" w:after="240"/>
      <w:ind w:hanging="0" w:start="4680" w:end="0"/>
      <w:jc w:val="start"/>
    </w:pPr>
    <w:rPr>
      <w:kern w:val="0"/>
    </w:rPr>
  </w:style>
  <w:style w:type="paragraph" w:styleId="Salutation">
    <w:name w:val="Salutation"/>
    <w:basedOn w:val="Normal"/>
    <w:next w:val="SubjectLine"/>
    <w:qFormat/>
    <w:pPr>
      <w:spacing w:lineRule="atLeast" w:line="240" w:before="480" w:after="0"/>
      <w:jc w:val="start"/>
    </w:pPr>
    <w:rPr/>
  </w:style>
  <w:style w:type="paragraph" w:styleId="CcList">
    <w:name w:val="Cc List"/>
    <w:basedOn w:val="Normal"/>
    <w:qFormat/>
    <w:pPr>
      <w:keepLines/>
      <w:spacing w:lineRule="atLeast" w:line="240"/>
      <w:ind w:hanging="360" w:start="360" w:end="0"/>
    </w:pPr>
    <w:rPr/>
  </w:style>
  <w:style w:type="paragraph" w:styleId="Closing2">
    <w:name w:val="Closing2"/>
    <w:basedOn w:val="Normal"/>
    <w:next w:val="Normal"/>
    <w:qFormat/>
    <w:pPr>
      <w:keepNext w:val="true"/>
      <w:spacing w:before="240" w:after="0"/>
      <w:jc w:val="start"/>
    </w:pPr>
    <w:rPr>
      <w:rFonts w:ascii="NewCenturySchlbk" w:hAnsi="NewCenturySchlbk" w:cs="NewCenturySchlbk"/>
      <w:kern w:val="0"/>
      <w:sz w:val="16"/>
    </w:rPr>
  </w:style>
  <w:style w:type="paragraph" w:styleId="Signature">
    <w:name w:val="Signature"/>
    <w:basedOn w:val="Normal"/>
    <w:next w:val="SignatureJobTitle"/>
    <w:pPr>
      <w:keepNext w:val="true"/>
      <w:spacing w:lineRule="atLeast" w:line="240" w:before="880" w:after="0"/>
      <w:ind w:hanging="0" w:start="4565" w:end="0"/>
      <w:jc w:val="start"/>
    </w:pPr>
    <w:rPr/>
  </w:style>
  <w:style w:type="paragraph" w:styleId="CompanyName">
    <w:name w:val="Company Name"/>
    <w:basedOn w:val="BodyText"/>
    <w:next w:val="Date"/>
    <w:qFormat/>
    <w:pPr>
      <w:keepLines/>
      <w:spacing w:before="0" w:after="40"/>
      <w:ind w:hanging="0" w:start="0" w:end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Normal"/>
    <w:qFormat/>
    <w:pPr>
      <w:spacing w:before="0" w:after="480"/>
      <w:jc w:val="center"/>
    </w:pPr>
    <w:rPr>
      <w:lang w:val="en-CA"/>
    </w:rPr>
  </w:style>
  <w:style w:type="paragraph" w:styleId="Enclosure">
    <w:name w:val="Enclosure"/>
    <w:basedOn w:val="Normal"/>
    <w:next w:val="CcList"/>
    <w:qFormat/>
    <w:pPr>
      <w:keepNext w:val="true"/>
      <w:keepLines/>
      <w:spacing w:lineRule="atLeast" w:line="240" w:before="120" w:after="120"/>
    </w:pPr>
    <w:rPr/>
  </w:style>
  <w:style w:type="paragraph" w:styleId="InsideAddress">
    <w:name w:val="Inside Address"/>
    <w:basedOn w:val="Normal"/>
    <w:qFormat/>
    <w:pPr>
      <w:spacing w:lineRule="atLeast" w:line="240" w:before="0" w:after="0"/>
      <w:jc w:val="start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  <w:spacing w:before="0" w:after="0"/>
    </w:pPr>
    <w:rPr/>
  </w:style>
  <w:style w:type="paragraph" w:styleId="MailingInstructions">
    <w:name w:val="Mailing Instructions"/>
    <w:basedOn w:val="Normal"/>
    <w:next w:val="Normal"/>
    <w:qFormat/>
    <w:pPr>
      <w:keepNext w:val="true"/>
      <w:spacing w:lineRule="atLeast" w:line="240" w:before="0" w:after="240"/>
    </w:pPr>
    <w:rPr>
      <w:caps/>
    </w:rPr>
  </w:style>
  <w:style w:type="paragraph" w:styleId="ReferenceInitials">
    <w:name w:val="Reference Initials"/>
    <w:basedOn w:val="Normal"/>
    <w:next w:val="Enclosure"/>
    <w:qFormat/>
    <w:pPr>
      <w:keepNext w:val="true"/>
      <w:spacing w:lineRule="atLeast" w:line="240" w:before="220" w:after="0"/>
      <w:jc w:val="start"/>
    </w:pPr>
    <w:rPr/>
  </w:style>
  <w:style w:type="paragraph" w:styleId="ReferenceLine">
    <w:name w:val="Reference Line"/>
    <w:basedOn w:val="Normal"/>
    <w:next w:val="MailingInstructions"/>
    <w:qFormat/>
    <w:pPr>
      <w:keepNext w:val="true"/>
      <w:spacing w:lineRule="atLeast" w:line="240" w:before="0" w:after="240"/>
      <w:jc w:val="start"/>
    </w:pPr>
    <w:rPr/>
  </w:style>
  <w:style w:type="paragraph" w:styleId="ReturnAddress">
    <w:name w:val="Return Address"/>
    <w:qFormat/>
    <w:pPr>
      <w:widowControl/>
      <w:tabs>
        <w:tab w:val="clear" w:pos="720"/>
        <w:tab w:val="left" w:pos="2160" w:leader="none"/>
      </w:tabs>
      <w:bidi w:val="0"/>
      <w:spacing w:lineRule="atLeast" w:line="240"/>
      <w:ind w:hanging="0" w:start="0" w:end="-240"/>
      <w:jc w:val="center"/>
    </w:pPr>
    <w:rPr>
      <w:rFonts w:ascii="Garamond" w:hAnsi="Garamond" w:eastAsia="Times New Roman" w:cs="Garamond"/>
      <w:caps/>
      <w:color w:val="auto"/>
      <w:spacing w:val="30"/>
      <w:sz w:val="14"/>
      <w:szCs w:val="20"/>
      <w:lang w:val="en-US" w:eastAsia="zh-CN" w:bidi="hi-IN"/>
    </w:rPr>
  </w:style>
  <w:style w:type="paragraph" w:styleId="SignatureCompany">
    <w:name w:val="Signature Company"/>
    <w:basedOn w:val="Signature"/>
    <w:next w:val="ReferenceInitials"/>
    <w:qFormat/>
    <w:pPr>
      <w:spacing w:before="0" w:after="0"/>
    </w:pPr>
    <w:rPr/>
  </w:style>
  <w:style w:type="paragraph" w:styleId="SignatureJobTitle">
    <w:name w:val="Signature Job Title"/>
    <w:basedOn w:val="Signature"/>
    <w:next w:val="SignatureCompany"/>
    <w:qFormat/>
    <w:pPr>
      <w:spacing w:before="0" w:after="0"/>
    </w:pPr>
    <w:rPr/>
  </w:style>
  <w:style w:type="paragraph" w:styleId="SubjectLine">
    <w:name w:val="Subject Line"/>
    <w:basedOn w:val="Normal"/>
    <w:next w:val="BodyText"/>
    <w:qFormat/>
    <w:pPr>
      <w:spacing w:lineRule="atLeast" w:line="240" w:before="0" w:after="180"/>
      <w:ind w:hanging="360" w:start="360" w:end="0"/>
      <w:jc w:val="start"/>
    </w:pPr>
    <w:rPr>
      <w:caps/>
      <w:sz w:val="21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  <w:spacing w:before="0" w:after="0"/>
      <w:jc w:val="both"/>
    </w:pPr>
    <w:rPr>
      <w:rFonts w:ascii="Times New Roman" w:hAnsi="Times New Roman" w:cs="Times New Roman"/>
      <w:sz w:val="16"/>
    </w:rPr>
  </w:style>
  <w:style w:type="paragraph" w:styleId="ListBullet1">
    <w:name w:val="List Bullet1"/>
    <w:basedOn w:val="List"/>
    <w:qFormat/>
    <w:pPr>
      <w:numPr>
        <w:ilvl w:val="0"/>
        <w:numId w:val="3"/>
      </w:numPr>
      <w:ind w:hanging="360" w:start="720" w:end="720"/>
    </w:pPr>
    <w:rPr/>
  </w:style>
  <w:style w:type="paragraph" w:styleId="ListNumber">
    <w:name w:val="List Number"/>
    <w:basedOn w:val="List"/>
    <w:qFormat/>
    <w:pPr>
      <w:numPr>
        <w:ilvl w:val="0"/>
        <w:numId w:val="2"/>
      </w:numPr>
      <w:ind w:hanging="360" w:start="720" w:end="720"/>
    </w:pPr>
    <w:rPr/>
  </w:style>
  <w:style w:type="paragraph" w:styleId="zNames">
    <w:name w:val="zNames"/>
    <w:basedOn w:val="InsideAddress"/>
    <w:qFormat/>
    <w:pPr>
      <w:keepNext w:val="true"/>
      <w:keepLines/>
      <w:spacing w:lineRule="auto" w:line="240" w:before="0" w:after="0"/>
    </w:pPr>
    <w:rPr>
      <w:kern w:val="0"/>
    </w:rPr>
  </w:style>
  <w:style w:type="paragraph" w:styleId="zHeaderLogo">
    <w:name w:val="zHeaderLogo"/>
    <w:basedOn w:val="Normal"/>
    <w:next w:val="Normal"/>
    <w:qFormat/>
    <w:pPr>
      <w:spacing w:before="120" w:after="0"/>
      <w:jc w:val="start"/>
    </w:pPr>
    <w:rPr>
      <w:rFonts w:ascii="Times New Roman" w:hAnsi="Times New Roman" w:cs="Times New Roman"/>
      <w:kern w:val="0"/>
      <w:sz w:val="16"/>
    </w:rPr>
  </w:style>
  <w:style w:type="paragraph" w:styleId="zHeaderAuthorTitle">
    <w:name w:val="zHeaderAuthorTitle"/>
    <w:basedOn w:val="Normal"/>
    <w:qFormat/>
    <w:pPr>
      <w:spacing w:before="0" w:after="0"/>
      <w:ind w:hanging="0" w:start="720" w:end="0"/>
      <w:jc w:val="start"/>
    </w:pPr>
    <w:rPr>
      <w:rFonts w:ascii="Times New Roman" w:hAnsi="Times New Roman" w:cs="Times New Roman"/>
      <w:color w:val="000000"/>
      <w:spacing w:val="-1"/>
      <w:kern w:val="0"/>
      <w:sz w:val="18"/>
    </w:rPr>
  </w:style>
  <w:style w:type="paragraph" w:styleId="zHeaderAuthorName">
    <w:name w:val="zHeaderAuthorName"/>
    <w:basedOn w:val="Normal"/>
    <w:next w:val="zHeaderAuthorTitle"/>
    <w:qFormat/>
    <w:pPr>
      <w:spacing w:before="240" w:after="29"/>
      <w:ind w:hanging="0" w:start="720" w:end="0"/>
      <w:jc w:val="start"/>
    </w:pPr>
    <w:rPr>
      <w:rFonts w:ascii="Times New Roman" w:hAnsi="Times New Roman" w:cs="Times New Roman"/>
      <w:b/>
      <w:color w:val="000000"/>
      <w:kern w:val="0"/>
      <w:sz w:val="18"/>
    </w:rPr>
  </w:style>
  <w:style w:type="paragraph" w:styleId="zEnclosures">
    <w:name w:val="zEnclosures"/>
    <w:basedOn w:val="Normal"/>
    <w:next w:val="Normal"/>
    <w:qFormat/>
    <w:pPr>
      <w:keepNext w:val="true"/>
      <w:spacing w:before="240" w:after="240"/>
      <w:jc w:val="start"/>
    </w:pPr>
    <w:rPr>
      <w:rFonts w:ascii="NewCenturySchlbk" w:hAnsi="NewCenturySchlbk" w:cs="NewCenturySchlbk"/>
      <w:kern w:val="0"/>
      <w:sz w:val="24"/>
    </w:rPr>
  </w:style>
  <w:style w:type="paragraph" w:styleId="zCertMail">
    <w:name w:val="zCertMail"/>
    <w:basedOn w:val="Normal"/>
    <w:qFormat/>
    <w:pPr>
      <w:spacing w:before="0" w:after="480"/>
      <w:jc w:val="start"/>
    </w:pPr>
    <w:rPr>
      <w:rFonts w:ascii="NewCenturySchlbk" w:hAnsi="NewCenturySchlbk" w:cs="NewCenturySchlbk"/>
      <w:kern w:val="0"/>
      <w:sz w:val="24"/>
    </w:rPr>
  </w:style>
  <w:style w:type="paragraph" w:styleId="zCC">
    <w:name w:val="zCC"/>
    <w:basedOn w:val="Normal"/>
    <w:next w:val="Normal"/>
    <w:qFormat/>
    <w:pPr>
      <w:keepLines/>
      <w:ind w:hanging="576" w:start="576" w:end="0"/>
      <w:jc w:val="start"/>
    </w:pPr>
    <w:rPr>
      <w:kern w:val="0"/>
    </w:rPr>
  </w:style>
  <w:style w:type="paragraph" w:styleId="zBCC">
    <w:name w:val="zBCC"/>
    <w:basedOn w:val="zCC"/>
    <w:next w:val="Normal"/>
    <w:qFormat/>
    <w:pPr>
      <w:pageBreakBefore/>
      <w:spacing w:before="240" w:after="0"/>
    </w:pPr>
    <w:rPr/>
  </w:style>
  <w:style w:type="paragraph" w:styleId="LetterText">
    <w:name w:val="Letter Text"/>
    <w:basedOn w:val="Normal"/>
    <w:qFormat/>
    <w:pPr>
      <w:spacing w:before="240" w:after="0"/>
      <w:ind w:firstLine="720" w:start="0" w:end="0"/>
      <w:jc w:val="start"/>
    </w:pPr>
    <w:rPr>
      <w:kern w:val="0"/>
      <w:lang w:eastAsia="en-US"/>
    </w:rPr>
  </w:style>
  <w:style w:type="paragraph" w:styleId="Subject">
    <w:name w:val="Subject"/>
    <w:basedOn w:val="Normal"/>
    <w:qFormat/>
    <w:pPr>
      <w:jc w:val="start"/>
    </w:pPr>
    <w:rPr>
      <w:rFonts w:ascii="NewCenturySchlbk" w:hAnsi="NewCenturySchlbk" w:cs="NewCenturySchlbk"/>
      <w:kern w:val="0"/>
      <w:sz w:val="24"/>
      <w:lang w:eastAsia="en-US"/>
    </w:rPr>
  </w:style>
  <w:style w:type="paragraph" w:styleId="Re">
    <w:name w:val="Re:"/>
    <w:basedOn w:val="Normal"/>
    <w:next w:val="Normal"/>
    <w:qFormat/>
    <w:pPr>
      <w:spacing w:before="480" w:after="0"/>
      <w:jc w:val="start"/>
    </w:pPr>
    <w:rPr>
      <w:kern w:val="0"/>
      <w:lang w:eastAsia="en-US"/>
    </w:rPr>
  </w:style>
  <w:style w:type="paragraph" w:styleId="AttyPrivilege">
    <w:name w:val="AttyPrivilege"/>
    <w:basedOn w:val="Normal"/>
    <w:qFormat/>
    <w:pPr>
      <w:pBdr>
        <w:top w:val="single" w:sz="6" w:space="1" w:color="000000" w:shadow="1"/>
        <w:left w:val="single" w:sz="6" w:space="1" w:color="000000" w:shadow="1"/>
        <w:bottom w:val="single" w:sz="6" w:space="1" w:color="000000" w:shadow="1"/>
        <w:right w:val="single" w:sz="6" w:space="1" w:color="000000" w:shadow="1"/>
      </w:pBdr>
      <w:shd w:fill="F2F2F2" w:val="clear"/>
      <w:spacing w:before="0" w:after="240"/>
    </w:pPr>
    <w:rPr>
      <w:b/>
      <w:kern w:val="0"/>
      <w:sz w:val="18"/>
      <w:lang w:eastAsia="en-US"/>
    </w:rPr>
  </w:style>
  <w:style w:type="paragraph" w:styleId="Index1">
    <w:name w:val="index 1"/>
    <w:basedOn w:val="Normal"/>
    <w:next w:val="Index2"/>
    <w:pPr>
      <w:keepNext w:val="true"/>
      <w:keepLines/>
      <w:spacing w:lineRule="atLeast" w:line="240" w:before="240" w:after="0"/>
      <w:jc w:val="center"/>
    </w:pPr>
    <w:rPr>
      <w:b/>
      <w:kern w:val="0"/>
    </w:rPr>
  </w:style>
  <w:style w:type="paragraph" w:styleId="Index2">
    <w:name w:val="index 2"/>
    <w:basedOn w:val="Normal"/>
    <w:next w:val="Normal"/>
    <w:pPr>
      <w:ind w:hanging="240" w:start="480" w:end="0"/>
    </w:pPr>
    <w:rPr/>
  </w:style>
  <w:style w:type="paragraph" w:styleId="InterrogResponse">
    <w:name w:val="Interrog Response"/>
    <w:basedOn w:val="Normal"/>
    <w:qFormat/>
    <w:pPr>
      <w:spacing w:lineRule="exact" w:line="480"/>
      <w:jc w:val="start"/>
    </w:pPr>
    <w:rPr>
      <w:b/>
      <w:kern w:val="0"/>
    </w:rPr>
  </w:style>
  <w:style w:type="paragraph" w:styleId="Interrogatory">
    <w:name w:val="Interrogatory"/>
    <w:basedOn w:val="Normal"/>
    <w:next w:val="Normal"/>
    <w:qFormat/>
    <w:pPr>
      <w:spacing w:lineRule="exact" w:line="480"/>
      <w:jc w:val="start"/>
    </w:pPr>
    <w:rPr>
      <w:b/>
      <w:kern w:val="0"/>
    </w:rPr>
  </w:style>
  <w:style w:type="paragraph" w:styleId="Interrogatory1">
    <w:name w:val="Interrogatory 1"/>
    <w:basedOn w:val="Normal"/>
    <w:next w:val="Normal"/>
    <w:qFormat/>
    <w:pPr>
      <w:keepNext w:val="true"/>
      <w:keepLines/>
      <w:spacing w:before="240" w:after="0"/>
      <w:jc w:val="start"/>
    </w:pPr>
    <w:rPr>
      <w:b/>
      <w:kern w:val="0"/>
      <w:u w:val="single"/>
    </w:rPr>
  </w:style>
  <w:style w:type="paragraph" w:styleId="Interrogatory1Text">
    <w:name w:val="Interrogatory 1 Text"/>
    <w:basedOn w:val="Normal"/>
    <w:qFormat/>
    <w:pPr>
      <w:spacing w:lineRule="exact" w:line="480"/>
      <w:ind w:firstLine="720" w:start="0" w:end="0"/>
      <w:jc w:val="start"/>
    </w:pPr>
    <w:rPr>
      <w:kern w:val="0"/>
    </w:rPr>
  </w:style>
  <w:style w:type="paragraph" w:styleId="Interrogatory2">
    <w:name w:val="Interrogatory 2"/>
    <w:basedOn w:val="Interrogatory1"/>
    <w:next w:val="Normal"/>
    <w:qFormat/>
    <w:pPr/>
    <w:rPr/>
  </w:style>
  <w:style w:type="paragraph" w:styleId="Interrogatory2Text">
    <w:name w:val="Interrogatory 2 Text"/>
    <w:basedOn w:val="Interrogatory1Text"/>
    <w:qFormat/>
    <w:pPr/>
    <w:rPr/>
  </w:style>
  <w:style w:type="paragraph" w:styleId="Interrogatory3">
    <w:name w:val="Interrogatory 3"/>
    <w:basedOn w:val="Interrogatory1"/>
    <w:next w:val="Normal"/>
    <w:qFormat/>
    <w:pPr/>
    <w:rPr/>
  </w:style>
  <w:style w:type="paragraph" w:styleId="Interrogatory3Text">
    <w:name w:val="Interrogatory 3 Text"/>
    <w:basedOn w:val="Interrogatory1Text"/>
    <w:qFormat/>
    <w:pPr/>
    <w:rPr/>
  </w:style>
  <w:style w:type="paragraph" w:styleId="Interrogatory4">
    <w:name w:val="Interrogatory 4"/>
    <w:basedOn w:val="Interrogatory1"/>
    <w:next w:val="Normal"/>
    <w:qFormat/>
    <w:pPr/>
    <w:rPr/>
  </w:style>
  <w:style w:type="paragraph" w:styleId="Interrogatory4Text">
    <w:name w:val="Interrogatory 4 Text"/>
    <w:basedOn w:val="Interrogatory1Text"/>
    <w:qFormat/>
    <w:pPr/>
    <w:rPr/>
  </w:style>
  <w:style w:type="paragraph" w:styleId="Interrogatory5">
    <w:name w:val="Interrogatory 5"/>
    <w:basedOn w:val="Interrogatory1"/>
    <w:next w:val="Normal"/>
    <w:qFormat/>
    <w:pPr/>
    <w:rPr/>
  </w:style>
  <w:style w:type="paragraph" w:styleId="Interrogatory5Text">
    <w:name w:val="Interrogatory 5 Text"/>
    <w:basedOn w:val="Interrogatory1Text"/>
    <w:qFormat/>
    <w:pPr/>
    <w:rPr/>
  </w:style>
  <w:style w:type="paragraph" w:styleId="Interrogatory6">
    <w:name w:val="Interrogatory 6"/>
    <w:basedOn w:val="Interrogatory1"/>
    <w:next w:val="Normal"/>
    <w:qFormat/>
    <w:pPr/>
    <w:rPr/>
  </w:style>
  <w:style w:type="paragraph" w:styleId="Interrogatory6Text">
    <w:name w:val="Interrogatory 6 Text"/>
    <w:basedOn w:val="Interrogatory1Text"/>
    <w:qFormat/>
    <w:pPr/>
    <w:rPr/>
  </w:style>
  <w:style w:type="paragraph" w:styleId="Interrogatory7">
    <w:name w:val="Interrogatory 7"/>
    <w:basedOn w:val="Interrogatory1"/>
    <w:next w:val="Normal"/>
    <w:qFormat/>
    <w:pPr/>
    <w:rPr/>
  </w:style>
  <w:style w:type="paragraph" w:styleId="Interrogatory7Text">
    <w:name w:val="Interrogatory 7 Text"/>
    <w:basedOn w:val="Interrogatory1Text"/>
    <w:qFormat/>
    <w:pPr/>
    <w:rPr/>
  </w:style>
  <w:style w:type="paragraph" w:styleId="Interrogatory8">
    <w:name w:val="Interrogatory 8"/>
    <w:basedOn w:val="Interrogatory1"/>
    <w:next w:val="Normal"/>
    <w:qFormat/>
    <w:pPr/>
    <w:rPr/>
  </w:style>
  <w:style w:type="paragraph" w:styleId="Interrogatory8Text">
    <w:name w:val="Interrogatory 8 Text"/>
    <w:basedOn w:val="Interrogatory1Text"/>
    <w:qFormat/>
    <w:pPr/>
    <w:rPr/>
  </w:style>
  <w:style w:type="paragraph" w:styleId="ListBullet">
    <w:name w:val="List Bullet"/>
    <w:basedOn w:val="Normal"/>
    <w:pPr>
      <w:ind w:hanging="720" w:start="720" w:end="0"/>
      <w:jc w:val="start"/>
    </w:pPr>
    <w:rPr>
      <w:kern w:val="0"/>
    </w:rPr>
  </w:style>
  <w:style w:type="paragraph" w:styleId="ListBullet2">
    <w:name w:val="List Bullet 2"/>
    <w:basedOn w:val="ListBullet"/>
    <w:pPr>
      <w:ind w:hanging="720" w:start="1440" w:end="0"/>
    </w:pPr>
    <w:rPr/>
  </w:style>
  <w:style w:type="paragraph" w:styleId="ListBullet3">
    <w:name w:val="List Bullet 3"/>
    <w:basedOn w:val="ListBullet"/>
    <w:pPr>
      <w:ind w:hanging="720" w:start="2160" w:end="0"/>
    </w:pPr>
    <w:rPr/>
  </w:style>
  <w:style w:type="paragraph" w:styleId="ListBullet4">
    <w:name w:val="List Bullet 4"/>
    <w:basedOn w:val="ListBullet"/>
    <w:pPr>
      <w:ind w:hanging="720" w:start="2880" w:end="0"/>
    </w:pPr>
    <w:rPr/>
  </w:style>
  <w:style w:type="paragraph" w:styleId="ListBullet5">
    <w:name w:val="List Bullet 5"/>
    <w:basedOn w:val="ListBullet"/>
    <w:pPr>
      <w:ind w:hanging="720" w:start="3600" w:end="0"/>
    </w:pPr>
    <w:rPr/>
  </w:style>
  <w:style w:type="paragraph" w:styleId="List6">
    <w:name w:val="List 6"/>
    <w:basedOn w:val="ListBullet"/>
    <w:qFormat/>
    <w:pPr>
      <w:ind w:hanging="720" w:start="4320" w:end="0"/>
    </w:pPr>
    <w:rPr/>
  </w:style>
  <w:style w:type="paragraph" w:styleId="List7">
    <w:name w:val="List 7"/>
    <w:basedOn w:val="ListBullet"/>
    <w:qFormat/>
    <w:pPr>
      <w:ind w:hanging="720" w:start="5040" w:end="0"/>
    </w:pPr>
    <w:rPr/>
  </w:style>
  <w:style w:type="paragraph" w:styleId="Quote1">
    <w:name w:val="Quote 1"/>
    <w:basedOn w:val="Normal"/>
    <w:qFormat/>
    <w:pPr>
      <w:spacing w:before="240" w:after="0"/>
      <w:ind w:hanging="0" w:start="1440" w:end="1440"/>
      <w:jc w:val="start"/>
    </w:pPr>
    <w:rPr>
      <w:kern w:val="0"/>
    </w:rPr>
  </w:style>
  <w:style w:type="paragraph" w:styleId="Quote2">
    <w:name w:val="Quote 2"/>
    <w:basedOn w:val="Quote1"/>
    <w:qFormat/>
    <w:pPr>
      <w:ind w:hanging="0" w:start="2160" w:end="2160"/>
    </w:pPr>
    <w:rPr/>
  </w:style>
  <w:style w:type="paragraph" w:styleId="Quote3">
    <w:name w:val="Quote 3"/>
    <w:basedOn w:val="Quote2"/>
    <w:qFormat/>
    <w:pPr>
      <w:ind w:hanging="0" w:start="2880" w:end="2880"/>
    </w:pPr>
    <w:rPr/>
  </w:style>
  <w:style w:type="paragraph" w:styleId="Quote4">
    <w:name w:val="Quote 4"/>
    <w:basedOn w:val="Quote2"/>
    <w:qFormat/>
    <w:pPr>
      <w:ind w:hanging="0" w:start="3600" w:end="3600"/>
    </w:pPr>
    <w:rPr/>
  </w:style>
  <w:style w:type="paragraph" w:styleId="Quote5">
    <w:name w:val="Quote 5"/>
    <w:basedOn w:val="Quote2"/>
    <w:qFormat/>
    <w:pPr>
      <w:ind w:hanging="0" w:start="4320" w:end="4320"/>
    </w:pPr>
    <w:rPr/>
  </w:style>
  <w:style w:type="paragraph" w:styleId="Quote6">
    <w:name w:val="Quote 6"/>
    <w:basedOn w:val="Quote2"/>
    <w:qFormat/>
    <w:pPr>
      <w:ind w:hanging="0" w:start="4320" w:end="4320"/>
    </w:pPr>
    <w:rPr/>
  </w:style>
  <w:style w:type="paragraph" w:styleId="Quote7">
    <w:name w:val="Quote 7"/>
    <w:basedOn w:val="Quote2"/>
    <w:qFormat/>
    <w:pPr>
      <w:ind w:hanging="0" w:start="4320" w:end="4320"/>
    </w:pPr>
    <w:rPr/>
  </w:style>
  <w:style w:type="paragraph" w:styleId="Quote8">
    <w:name w:val="Quote 8"/>
    <w:basedOn w:val="Quote2"/>
    <w:qFormat/>
    <w:pPr>
      <w:ind w:hanging="0" w:start="4320" w:end="4320"/>
    </w:pPr>
    <w:rPr/>
  </w:style>
  <w:style w:type="paragraph" w:styleId="Quote9">
    <w:name w:val="Quote 9"/>
    <w:basedOn w:val="Quote2"/>
    <w:qFormat/>
    <w:pPr>
      <w:ind w:hanging="0" w:start="4320" w:end="4320"/>
    </w:pPr>
    <w:rPr/>
  </w:style>
  <w:style w:type="paragraph" w:styleId="QuoteFootnote">
    <w:name w:val="Quote Footnote"/>
    <w:basedOn w:val="Normal"/>
    <w:qFormat/>
    <w:pPr>
      <w:spacing w:lineRule="atLeast" w:line="240"/>
      <w:ind w:hanging="0" w:start="1440" w:end="0"/>
      <w:jc w:val="start"/>
    </w:pPr>
    <w:rPr>
      <w:kern w:val="0"/>
    </w:rPr>
  </w:style>
  <w:style w:type="paragraph" w:styleId="Heading2Text">
    <w:name w:val="Heading 2 Text"/>
    <w:basedOn w:val="Normal"/>
    <w:qFormat/>
    <w:pPr>
      <w:spacing w:lineRule="atLeast" w:line="480"/>
      <w:ind w:firstLine="720" w:start="0" w:end="0"/>
    </w:pPr>
    <w:rPr>
      <w:kern w:val="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Edison Letter.dot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2001-06-20T22:46:00Z</dcterms:created>
  <dc:creator>foxba</dc:creator>
  <dc:description/>
  <dc:language>en-CA</dc:language>
  <cp:lastModifiedBy>Tonya Hunter</cp:lastModifiedBy>
  <cp:lastPrinted>2001-06-20T15:56:00Z</cp:lastPrinted>
  <dcterms:modified xsi:type="dcterms:W3CDTF">2001-06-20T22:46:00Z</dcterms:modified>
  <cp:revision>2</cp:revision>
  <dc:subject/>
  <dc:title>Elegant Letter</dc:title>
</cp:coreProperties>
</file>