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  <w:u w:val="single"/>
        </w:rPr>
      </w:pPr>
      <w:r>
        <w:rPr>
          <w:i/>
          <w:u w:val="single"/>
        </w:rPr>
        <w:t>Interruptible Programs Workshop Agenda</w:t>
      </w:r>
    </w:p>
    <w:p>
      <w:pPr>
        <w:pStyle w:val="Heading"/>
        <w:rPr>
          <w:b w:val="false"/>
          <w:i/>
          <w:i/>
          <w:sz w:val="26"/>
        </w:rPr>
      </w:pPr>
      <w:r>
        <w:rPr>
          <w:b w:val="false"/>
          <w:i/>
          <w:sz w:val="26"/>
        </w:rPr>
        <w:t xml:space="preserve">California Public Utilities Commission </w:t>
      </w:r>
    </w:p>
    <w:p>
      <w:pPr>
        <w:pStyle w:val="Heading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>June 18, 2001</w:t>
      </w:r>
    </w:p>
    <w:p>
      <w:pPr>
        <w:pStyle w:val="Subtitle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ubtitle"/>
        <w:numPr>
          <w:ilvl w:val="0"/>
          <w:numId w:val="3"/>
        </w:numPr>
        <w:tabs>
          <w:tab w:val="clear" w:pos="720"/>
          <w:tab w:val="left" w:pos="3060" w:leader="none"/>
          <w:tab w:val="left" w:pos="6480" w:leader="none"/>
          <w:tab w:val="left" w:pos="7740" w:leader="none"/>
        </w:tabs>
        <w:ind w:hanging="2880" w:start="2880" w:end="0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 xml:space="preserve">10:00 am - 10:15 am </w:t>
        <w:tab/>
        <w:t>Introduction</w:t>
      </w:r>
    </w:p>
    <w:p>
      <w:pPr>
        <w:pStyle w:val="Subtitle"/>
        <w:tabs>
          <w:tab w:val="clear" w:pos="720"/>
          <w:tab w:val="left" w:pos="3060" w:leader="none"/>
          <w:tab w:val="left" w:pos="6480" w:leader="none"/>
          <w:tab w:val="left" w:pos="7740" w:leader="none"/>
        </w:tabs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ubtitle"/>
        <w:numPr>
          <w:ilvl w:val="0"/>
          <w:numId w:val="3"/>
        </w:numPr>
        <w:tabs>
          <w:tab w:val="left" w:pos="360" w:leader="none"/>
          <w:tab w:val="left" w:pos="720" w:leader="none"/>
          <w:tab w:val="left" w:pos="3060" w:leader="none"/>
          <w:tab w:val="left" w:pos="7740" w:leader="none"/>
        </w:tabs>
        <w:ind w:hanging="2880" w:start="2880" w:end="0"/>
        <w:jc w:val="start"/>
        <w:rPr>
          <w:b w:val="false"/>
          <w:sz w:val="24"/>
        </w:rPr>
      </w:pPr>
      <w:r>
        <w:rPr>
          <w:b w:val="false"/>
          <w:i/>
          <w:sz w:val="24"/>
        </w:rPr>
        <w:t xml:space="preserve">10:15 am – 11:45 am </w:t>
        <w:tab/>
        <w:t>Interruptible programs and Optional Binding Mandatory Curtailment Program (OBMC) baseline</w:t>
      </w:r>
    </w:p>
    <w:p>
      <w:pPr>
        <w:pStyle w:val="Subtitle"/>
        <w:numPr>
          <w:ilvl w:val="0"/>
          <w:numId w:val="5"/>
        </w:numPr>
        <w:tabs>
          <w:tab w:val="clear" w:pos="720"/>
          <w:tab w:val="left" w:pos="3240" w:leader="none"/>
        </w:tabs>
        <w:ind w:hanging="360" w:start="3240" w:end="0"/>
        <w:jc w:val="start"/>
        <w:rPr>
          <w:b w:val="false"/>
          <w:sz w:val="24"/>
        </w:rPr>
      </w:pPr>
      <w:r>
        <w:rPr>
          <w:b w:val="false"/>
          <w:sz w:val="24"/>
        </w:rPr>
        <w:t>Issues and proposed modifications to the Commission’s adopted baseline for the Voluntary Demand Response Program (VDRP), Scheduled Load Reduction Program (SLRP), and OBMC</w:t>
      </w:r>
    </w:p>
    <w:p>
      <w:pPr>
        <w:pStyle w:val="Subtitle"/>
        <w:ind w:start="144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ubtitle"/>
        <w:numPr>
          <w:ilvl w:val="0"/>
          <w:numId w:val="9"/>
        </w:numPr>
        <w:ind w:hanging="2880" w:start="2880" w:end="0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 xml:space="preserve">11:45 pm - 1:00 pm </w:t>
        <w:tab/>
        <w:t xml:space="preserve">Lunch </w:t>
      </w:r>
    </w:p>
    <w:p>
      <w:pPr>
        <w:pStyle w:val="Subtitle"/>
        <w:ind w:start="1440" w:end="0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ubtitle"/>
        <w:numPr>
          <w:ilvl w:val="0"/>
          <w:numId w:val="8"/>
        </w:numPr>
        <w:ind w:hanging="2880" w:start="2880" w:end="0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>1:00 pm – 3:00 pm</w:t>
        <w:tab/>
        <w:t>Customer participation in the capacity type interruptible programs and OBMC program</w:t>
      </w:r>
    </w:p>
    <w:p>
      <w:pPr>
        <w:pStyle w:val="Subtitle"/>
        <w:numPr>
          <w:ilvl w:val="0"/>
          <w:numId w:val="6"/>
        </w:numPr>
        <w:tabs>
          <w:tab w:val="clear" w:pos="720"/>
          <w:tab w:val="left" w:pos="3240" w:leader="none"/>
        </w:tabs>
        <w:ind w:hanging="360" w:start="3240" w:end="0"/>
        <w:jc w:val="start"/>
        <w:rPr>
          <w:b w:val="false"/>
          <w:sz w:val="24"/>
        </w:rPr>
      </w:pPr>
      <w:r>
        <w:rPr>
          <w:b w:val="false"/>
          <w:sz w:val="24"/>
        </w:rPr>
        <w:t>Issues and proposed methods of measuring customer compliance for customers participating in OBMC and the Base Interruptible Program (BIP)</w:t>
      </w:r>
    </w:p>
    <w:p>
      <w:pPr>
        <w:pStyle w:val="Subtitle"/>
        <w:numPr>
          <w:ilvl w:val="0"/>
          <w:numId w:val="4"/>
        </w:numPr>
        <w:tabs>
          <w:tab w:val="clear" w:pos="720"/>
          <w:tab w:val="left" w:pos="3240" w:leader="none"/>
        </w:tabs>
        <w:ind w:hanging="360" w:start="3240" w:end="0"/>
        <w:jc w:val="start"/>
        <w:rPr>
          <w:b w:val="false"/>
          <w:sz w:val="24"/>
        </w:rPr>
      </w:pPr>
      <w:r>
        <w:rPr>
          <w:b w:val="false"/>
          <w:sz w:val="24"/>
        </w:rPr>
        <w:t>Issues and proposed methods of measuring customer compliance for customers participating in OBMC and California Independent System Operator (CAISO) Demand Response Program (DRP)</w:t>
      </w:r>
    </w:p>
    <w:p>
      <w:pPr>
        <w:pStyle w:val="Subtitle"/>
        <w:jc w:val="star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ubtitle"/>
        <w:numPr>
          <w:ilvl w:val="0"/>
          <w:numId w:val="7"/>
        </w:numPr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>3:00 – 3:15 pm</w:t>
        <w:tab/>
        <w:tab/>
        <w:t>Break</w:t>
      </w:r>
    </w:p>
    <w:p>
      <w:pPr>
        <w:pStyle w:val="Subtitle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ubtitle"/>
        <w:numPr>
          <w:ilvl w:val="0"/>
          <w:numId w:val="9"/>
        </w:numPr>
        <w:ind w:hanging="2880" w:start="2880" w:end="0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 xml:space="preserve">3:15 pm – 4:15 pm </w:t>
        <w:tab/>
        <w:t>Allow customers to aggregate load to participate in the interruptible programs and OBMC</w:t>
      </w:r>
    </w:p>
    <w:p>
      <w:pPr>
        <w:pStyle w:val="Subtitle"/>
        <w:numPr>
          <w:ilvl w:val="0"/>
          <w:numId w:val="2"/>
        </w:numPr>
        <w:tabs>
          <w:tab w:val="clear" w:pos="720"/>
          <w:tab w:val="left" w:pos="3240" w:leader="none"/>
        </w:tabs>
        <w:ind w:hanging="360" w:start="3240" w:end="0"/>
        <w:jc w:val="start"/>
        <w:rPr>
          <w:b w:val="false"/>
          <w:sz w:val="24"/>
        </w:rPr>
      </w:pPr>
      <w:r>
        <w:rPr>
          <w:b w:val="false"/>
          <w:sz w:val="24"/>
        </w:rPr>
        <w:t>Implementation issues and proposed solutions</w:t>
      </w:r>
    </w:p>
    <w:p>
      <w:pPr>
        <w:pStyle w:val="Subtitle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</w:r>
    </w:p>
    <w:p>
      <w:pPr>
        <w:pStyle w:val="Subtitle"/>
        <w:numPr>
          <w:ilvl w:val="0"/>
          <w:numId w:val="7"/>
        </w:numPr>
        <w:ind w:hanging="2880" w:start="2880" w:end="0"/>
        <w:jc w:val="start"/>
        <w:rPr>
          <w:b w:val="false"/>
          <w:i/>
          <w:i/>
          <w:sz w:val="24"/>
        </w:rPr>
      </w:pPr>
      <w:r>
        <w:rPr>
          <w:b w:val="false"/>
          <w:i/>
          <w:sz w:val="24"/>
        </w:rPr>
        <w:t>4:15 pm – 5:00 pm</w:t>
        <w:tab/>
        <w:t>Other Related Issues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Palatino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  <w:i w:val="false"/>
        <w:b w:val="false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  <w:i w:val="false"/>
        <w:b w:val="false"/>
      </w:rPr>
    </w:lvl>
  </w:abstractNum>
  <w:abstractNum w:abstractNumId="5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  <w:i w:val="false"/>
        <w:b w:val="false"/>
      </w:rPr>
    </w:lvl>
  </w:abstractNum>
  <w:abstractNum w:abstractNumId="6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  <w:i w:val="false"/>
        <w:b w:val="false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b w:val="false"/>
      <w:i w:val="false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b w:val="false"/>
      <w:i w:val="false"/>
    </w:rPr>
  </w:style>
  <w:style w:type="character" w:styleId="WW8Num11z0">
    <w:name w:val="WW8Num11z0"/>
    <w:qFormat/>
    <w:rPr>
      <w:b w:val="false"/>
      <w:i w:val="false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b w:val="false"/>
      <w:i w:val="false"/>
    </w:rPr>
  </w:style>
  <w:style w:type="character" w:styleId="WW8Num16z0">
    <w:name w:val="WW8Num16z0"/>
    <w:qFormat/>
    <w:rPr>
      <w:b w:val="false"/>
      <w:i w:val="false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Palatino" w:hAnsi="Palatino" w:cs="Palatino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Palatino" w:hAnsi="Palatino" w:cs="Palatino"/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2001-06-12T20:27:00Z</dcterms:created>
  <dc:creator>Moises Chavez</dc:creator>
  <dc:description/>
  <dc:language>en-CA</dc:language>
  <cp:lastModifiedBy>Moises Chavez</cp:lastModifiedBy>
  <cp:lastPrinted>2001-06-12T11:49:00Z</cp:lastPrinted>
  <dcterms:modified xsi:type="dcterms:W3CDTF">2001-06-12T20:29:00Z</dcterms:modified>
  <cp:revision>3</cp:revision>
  <dc:subject/>
  <dc:title>Interruptible Programs Workshop</dc:title>
</cp:coreProperties>
</file>