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731520</wp:posOffset>
                </wp:positionH>
                <wp:positionV relativeFrom="paragraph">
                  <wp:posOffset>91440</wp:posOffset>
                </wp:positionV>
                <wp:extent cx="6126480" cy="82296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8229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450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4950"/>
                              <w:gridCol w:w="4500"/>
                            </w:tblGrid>
                            <w:tr>
                              <w:trPr/>
                              <w:tc>
                                <w:tcPr>
                                  <w:tcW w:w="495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Rice University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Non-Graduating Student Grade Roster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 w:val="false"/>
                                      <w:sz w:val="28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8"/>
                                    </w:rPr>
                                    <w:t>Spring 01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jc w:val="end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MGMT 656 – Spring 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2.4pt;height:64.8pt;mso-wrap-distance-left:9.05pt;mso-wrap-distance-right:9.05pt;mso-wrap-distance-top:0pt;mso-wrap-distance-bottom:0pt;margin-top:7.2pt;mso-position-vertical-relative:text;margin-left:57.6pt;mso-position-horizontal-relative:text">
                <v:textbox inset="0.000694444444444445in,0.000694444444444445in,0.000694444444444445in,0.000694444444444445in">
                  <w:txbxContent>
                    <w:tbl>
                      <w:tblPr>
                        <w:tblW w:w="9450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4950"/>
                        <w:gridCol w:w="4500"/>
                      </w:tblGrid>
                      <w:tr>
                        <w:trPr/>
                        <w:tc>
                          <w:tcPr>
                            <w:tcW w:w="495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Rice University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Non-Graduating Student Grade Roster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 w:val="false"/>
                                <w:sz w:val="28"/>
                              </w:rPr>
                            </w:pPr>
                            <w:r>
                              <w:rPr>
                                <w:b w:val="false"/>
                                <w:sz w:val="28"/>
                              </w:rPr>
                              <w:t>Spring 01</w:t>
                            </w:r>
                          </w:p>
                        </w:tc>
                        <w:tc>
                          <w:tcPr>
                            <w:tcW w:w="4500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jc w:val="end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MGMT 656 – Spring 01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-91440</wp:posOffset>
                </wp:positionH>
                <wp:positionV relativeFrom="paragraph">
                  <wp:posOffset>91440</wp:posOffset>
                </wp:positionV>
                <wp:extent cx="787400" cy="82296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1240" w:dyaOrig="1296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62pt;height:64.8pt" filled="f" o:ole="">
                                  <v:imagedata r:id="rId3" o:title=""/>
                                </v:shape>
                                <o:OLEObject Type="Embed" ProgID="" ShapeID="ole_rId2" DrawAspect="Content" ObjectID="_792450693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2pt;height:64.8pt;mso-wrap-distance-left:9.05pt;mso-wrap-distance-right:9.05pt;mso-wrap-distance-top:0pt;mso-wrap-distance-bottom:0pt;margin-top:7.2pt;mso-position-vertical-relative:text;margin-left:-7.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1240" w:dyaOrig="1296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62pt;height:64.8pt" filled="f" o:ole="">
                            <v:imagedata r:id="rId5" o:title=""/>
                          </v:shape>
                          <o:OLEObject Type="Embed" ProgID="" ShapeID="ole_rId4" DrawAspect="Content" ObjectID="_420243567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rPr>
          <w:lang w:val="en-CA" w:eastAsia="en-CA"/>
        </w:rPr>
      </w:pPr>
      <w:r>
        <w:rPr>
          <w:lang w:val="en-CA" w:eastAsia="en-CA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b w:val="false"/>
          <w:sz w:val="16"/>
        </w:rPr>
      </w:pPr>
      <w:r>
        <w:rPr>
          <w:b w:val="false"/>
          <w:sz w:val="16"/>
        </w:rPr>
        <w:t>MGMT 656</w:t>
        <w:tab/>
        <w:t>001</w:t>
        <w:tab/>
        <w:tab/>
        <w:tab/>
        <w:tab/>
        <w:tab/>
        <w:tab/>
        <w:t>Location - Time: TBA - TBA</w:t>
      </w:r>
    </w:p>
    <w:p>
      <w:pPr>
        <w:pStyle w:val="Normal"/>
        <w:rPr>
          <w:rFonts w:ascii="Times;Times New Roman" w:hAnsi="Times;Times New Roman" w:cs="Times;Times New Roman"/>
          <w:sz w:val="28"/>
        </w:rPr>
      </w:pPr>
      <w:r>
        <w:rPr>
          <w:rFonts w:cs="Times;Times New Roman" w:ascii="Times;Times New Roman" w:hAnsi="Times;Times New Roman"/>
          <w:sz w:val="28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Instructor(s)</w:t>
        <w:tab/>
        <w:t>Kaminski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0934" w:type="dxa"/>
        <w:jc w:val="start"/>
        <w:tblInd w:w="-464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548"/>
        <w:gridCol w:w="3463"/>
      </w:tblGrid>
      <w:tr>
        <w:trPr>
          <w:trHeight w:val="288" w:hRule="atLeast"/>
        </w:trPr>
        <w:tc>
          <w:tcPr>
            <w:tcW w:w="124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Rice ID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Name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i/>
                <w:i/>
                <w:sz w:val="16"/>
              </w:rPr>
            </w:pPr>
            <w:r>
              <w:rPr>
                <w:rFonts w:cs="Arial" w:ascii="Arial" w:hAnsi="Arial"/>
                <w:sz w:val="16"/>
              </w:rPr>
              <w:t>Grade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Inc</w:t>
            </w: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Other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Class</w:t>
            </w:r>
          </w:p>
        </w:tc>
        <w:tc>
          <w:tcPr>
            <w:tcW w:w="54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Credits</w:t>
            </w:r>
          </w:p>
        </w:tc>
        <w:tc>
          <w:tcPr>
            <w:tcW w:w="3463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Comments</w:t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177122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CHANG, Colleen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826470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CHILKINA,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443441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DEMIANENKO, Elena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716742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DIKEMAN, George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GANGUZZA, John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716619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GAUDETTE,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716862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GUO, Yue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HAMEL, Stuart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716898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HAYS, Kevin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151137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HELMS, Joseph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716805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HOWARD, Jed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247817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ISRANI, Rakhi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JETT, Kenneth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603370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JOHNSON, Grant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716900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KAROHL, David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716510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KLAER, Antje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716833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LAMAS-DIAZ, Jesus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LEWIS, Matthew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716622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Fang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716901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 Nan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LITTON, Todd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716948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LU, Feng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716806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MAUE, Duane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716764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NAZARETH, Lynn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717286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NELSON, Brian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Friday, May 5, 2001.</w:t>
      </w:r>
      <w:r>
        <w:br w:type="page"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0934" w:type="dxa"/>
        <w:jc w:val="start"/>
        <w:tblInd w:w="-4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245"/>
        <w:gridCol w:w="2220"/>
        <w:gridCol w:w="1094"/>
        <w:gridCol w:w="728"/>
        <w:gridCol w:w="908"/>
        <w:gridCol w:w="728"/>
        <w:gridCol w:w="548"/>
        <w:gridCol w:w="3463"/>
      </w:tblGrid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565937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PAN, Cuiping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716954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PATEL, Rishad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230232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PLANCK, Jeffery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106040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SMITH, Shauywn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716654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SO, Winny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716530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STIDMAN, Eric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716836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TAYLOR, Orlando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716726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VANSTONE, Eric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716879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WANKHADE, Sanjay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603050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WESTMORELAND, Robert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716526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WHEELOCK, Carlos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716817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  <w:t>WU, Wei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i/>
                <w:i/>
                <w:iCs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i/>
                <w:iCs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355549</w:t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ZHANG, Ning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  <w:tr>
        <w:trPr>
          <w:trHeight w:val="288" w:hRule="atLeast"/>
        </w:trPr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  <w:tc>
          <w:tcPr>
            <w:tcW w:w="2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CRAMER, Christopher</w:t>
            </w:r>
          </w:p>
        </w:tc>
        <w:tc>
          <w:tcPr>
            <w:tcW w:w="10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color w:val="0000FF"/>
                <w:sz w:val="16"/>
              </w:rPr>
            </w:pPr>
            <w:r>
              <w:rPr>
                <w:rFonts w:eastAsia="Arial Unicode MS" w:cs="Arial" w:ascii="Arial" w:hAnsi="Arial"/>
                <w:color w:val="0000FF"/>
                <w:sz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4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16"/>
              </w:rPr>
            </w:pPr>
            <w:r>
              <w:rPr>
                <w:rFonts w:eastAsia="Arial Unicode MS" w:cs="Arial" w:ascii="Arial" w:hAnsi="Arial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Instructor’s Signature</w:t>
        <w:tab/>
        <w:tab/>
        <w:tab/>
        <w:tab/>
        <w:tab/>
        <w:tab/>
        <w:tab/>
        <w:t xml:space="preserve">      Date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extAlignment w:val="auto"/>
        <w:rPr>
          <w:rFonts w:ascii="Arial" w:hAnsi="Arial" w:cs="Arial"/>
          <w:b/>
        </w:rPr>
      </w:pPr>
      <w:r>
        <w:rPr>
          <w:rFonts w:cs="Arial" w:ascii="Arial" w:hAnsi="Arial"/>
          <w:b/>
        </w:rPr>
        <w:t>Grades are due in the MBA Program office by Friday, May 5, 2001.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6"/>
      <w:type w:val="nextPage"/>
      <w:pgSz w:w="12240" w:h="15840"/>
      <w:pgMar w:left="108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MS Sans Serif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xl24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  <w:rPr/>
    </w:pP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  <w:r>
      <w:rPr>
        <w:sz w:val="16"/>
      </w:rPr>
      <w:tab/>
      <w:t xml:space="preserve">                          MGMT 656 – Spring 01</w:t>
      <w:tab/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i/>
      <w:iCs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i/>
      <w:iCs/>
      <w:sz w:val="24"/>
      <w:szCs w:val="24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i/>
      <w:iCs/>
      <w:sz w:val="24"/>
      <w:szCs w:val="2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ascii="MS Sans Serif" w:hAnsi="MS Sans Serif" w:eastAsia="Arial Unicode MS" w:cs="Arial Unicode MS"/>
      <w:sz w:val="17"/>
      <w:szCs w:val="17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 Unicode MS" w:hAnsi="Arial Unicode MS" w:eastAsia="Arial Unicode MS" w:cs="Arial Unicode MS"/>
      <w:color w:val="0000FF"/>
      <w:sz w:val="24"/>
      <w:szCs w:val="24"/>
      <w:u w:val="single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sz w:val="24"/>
      <w:szCs w:val="24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eastAsia="Arial Unicode MS"/>
      <w:i/>
      <w:iCs/>
      <w:sz w:val="24"/>
      <w:szCs w:val="24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textAlignment w:val="auto"/>
    </w:pPr>
    <w:rPr>
      <w:rFonts w:eastAsia="Arial Unicode MS"/>
      <w:b/>
      <w:bCs/>
      <w:sz w:val="24"/>
      <w:szCs w:val="24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end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true"/>
      <w:autoSpaceDE w:val="true"/>
      <w:spacing w:before="100" w:after="100"/>
      <w:jc w:val="center"/>
      <w:textAlignment w:val="auto"/>
    </w:pPr>
    <w:rPr>
      <w:rFonts w:ascii="Arial" w:hAnsi="Arial" w:eastAsia="Arial Unicode MS" w:cs="Arial"/>
      <w:b/>
      <w:bCs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Electronic Grade Roster Template.dot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2001-01-17T04:20:00Z</dcterms:created>
  <dc:creator>Jones Graduate School</dc:creator>
  <dc:description/>
  <dc:language>en-CA</dc:language>
  <cp:lastModifiedBy>JGS</cp:lastModifiedBy>
  <cp:lastPrinted>2000-10-02T14:14:00Z</cp:lastPrinted>
  <dcterms:modified xsi:type="dcterms:W3CDTF">2001-02-23T20:01:00Z</dcterms:modified>
  <cp:revision>8</cp:revision>
  <dc:subject/>
  <dc:title>Rice University</dc:title>
</cp:coreProperties>
</file>