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f:\attachcus\taylor-m\MTaylorNov20011\17468912fc16ba4dae4fa474f1b320aa0951d1@nahou-msmbx07v.corp.enron.com.#3.5z_v01!.DOC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