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jc w:val="center"/>
        <w:rPr>
          <w:sz w:val="40"/>
        </w:rPr>
      </w:pPr>
      <w:r>
        <w:rPr>
          <w:sz w:val="40"/>
        </w:rPr>
        <w:t>July 11-12, 2001 – UCLA – Los Angeles</w:t>
      </w:r>
    </w:p>
    <w:p>
      <w:pPr>
        <w:pStyle w:val="Heading3"/>
        <w:ind w:hanging="0" w:start="0"/>
        <w:rPr>
          <w:sz w:val="40"/>
        </w:rPr>
      </w:pPr>
      <w:r>
        <w:rPr>
          <w:sz w:val="40"/>
        </w:rPr>
      </w:r>
    </w:p>
    <w:p>
      <w:pPr>
        <w:pStyle w:val="Heading3"/>
        <w:ind w:hanging="0" w:start="0" w:end="-874"/>
        <w:rPr/>
      </w:pPr>
      <w:r>
        <w:rPr/>
        <w:t>A revolutionary new paradigm for capitalizing on uncertainty in the new millenium…</w:t>
      </w:r>
    </w:p>
    <w:p>
      <w:pPr>
        <w:pStyle w:val="Normal"/>
        <w:rPr/>
      </w:pPr>
      <w:r>
        <w:rPr/>
      </w:r>
    </w:p>
    <w:p>
      <w:pPr>
        <w:pStyle w:val="Normal"/>
        <w:jc w:val="center"/>
        <w:rPr>
          <w:rFonts w:ascii="Garamond" w:hAnsi="Garamond" w:cs="Garamond"/>
          <w:b/>
          <w:sz w:val="52"/>
          <w:lang w:val="en-US"/>
        </w:rPr>
      </w:pPr>
      <w:r>
        <w:rPr>
          <w:rFonts w:cs="Garamond" w:ascii="Garamond" w:hAnsi="Garamond"/>
          <w:b/>
          <w:sz w:val="52"/>
          <w:lang w:val="en-US"/>
        </w:rPr>
        <w:t xml:space="preserve">REAL OPTIONS VALUATION </w:t>
      </w:r>
    </w:p>
    <w:p>
      <w:pPr>
        <w:pStyle w:val="Normal"/>
        <w:jc w:val="center"/>
        <w:rPr>
          <w:rFonts w:ascii="Garamond" w:hAnsi="Garamond" w:cs="Garamond"/>
          <w:b/>
          <w:sz w:val="48"/>
          <w:lang w:val="en-US"/>
        </w:rPr>
      </w:pPr>
      <w:r>
        <w:rPr>
          <w:rFonts w:cs="Garamond" w:ascii="Garamond" w:hAnsi="Garamond"/>
          <w:b/>
          <w:sz w:val="48"/>
          <w:lang w:val="en-US"/>
        </w:rPr>
        <w:t>IN THE CONNECTED ECONOMY</w:t>
      </w:r>
    </w:p>
    <w:p>
      <w:pPr>
        <w:pStyle w:val="Heading1"/>
        <w:ind w:hanging="0" w:start="0"/>
        <w:jc w:val="center"/>
        <w:rPr>
          <w:b/>
          <w:bCs/>
          <w:lang w:val="en-US"/>
        </w:rPr>
      </w:pPr>
      <w:r>
        <w:rPr>
          <w:b/>
          <w:bCs/>
          <w:lang w:val="en-US"/>
        </w:rPr>
        <w:t>High Tech, Pharma, Energy, Corporate Valuation &amp; Strategic/Portfolio Mgt</w:t>
      </w:r>
    </w:p>
    <w:p>
      <w:pPr>
        <w:pStyle w:val="Normal"/>
        <w:rPr>
          <w:rFonts w:ascii="Garamond" w:hAnsi="Garamond" w:cs="Garamond"/>
          <w:b/>
          <w:bCs/>
          <w:sz w:val="24"/>
          <w:lang w:val="en-US"/>
        </w:rPr>
      </w:pPr>
      <w:r>
        <w:rPr>
          <w:rFonts w:cs="Garamond" w:ascii="Garamond" w:hAnsi="Garamond"/>
          <w:b/>
          <w:bCs/>
          <w:sz w:val="24"/>
          <w:lang w:val="en-US"/>
        </w:rPr>
      </w:r>
    </w:p>
    <w:p>
      <w:pPr>
        <w:pStyle w:val="Normal"/>
        <w:rPr>
          <w:rFonts w:ascii="Garamond" w:hAnsi="Garamond" w:cs="Garamond"/>
          <w:sz w:val="24"/>
          <w:lang w:val="en-US"/>
        </w:rPr>
      </w:pPr>
      <w:r>
        <w:rPr>
          <w:rFonts w:cs="Garamond" w:ascii="Garamond" w:hAnsi="Garamond"/>
          <w:sz w:val="24"/>
          <w:lang w:val="en-US"/>
        </w:rPr>
      </w:r>
    </w:p>
    <w:p>
      <w:pPr>
        <w:pStyle w:val="Heading3"/>
        <w:ind w:hanging="0" w:start="0"/>
        <w:rPr>
          <w:sz w:val="28"/>
        </w:rPr>
      </w:pPr>
      <w:r>
        <w:rPr>
          <w:sz w:val="28"/>
        </w:rPr>
        <w:t>Features</w:t>
      </w:r>
    </w:p>
    <w:p>
      <w:pPr>
        <w:pStyle w:val="Normal"/>
        <w:numPr>
          <w:ilvl w:val="0"/>
          <w:numId w:val="8"/>
        </w:numPr>
        <w:rPr>
          <w:rFonts w:ascii="Garamond" w:hAnsi="Garamond" w:cs="Garamond"/>
          <w:sz w:val="24"/>
          <w:lang w:val="en-US"/>
        </w:rPr>
      </w:pPr>
      <w:r>
        <w:rPr>
          <w:rFonts w:cs="Garamond" w:ascii="Garamond" w:hAnsi="Garamond"/>
          <w:b/>
          <w:i/>
          <w:sz w:val="24"/>
          <w:lang w:val="en-US"/>
        </w:rPr>
        <w:t>Practical presentations and case applications</w:t>
      </w:r>
      <w:r>
        <w:rPr>
          <w:rFonts w:cs="Garamond" w:ascii="Garamond" w:hAnsi="Garamond"/>
          <w:sz w:val="24"/>
          <w:lang w:val="en-US"/>
        </w:rPr>
        <w:t xml:space="preserve"> by experts from leading corporations and universities </w:t>
      </w:r>
    </w:p>
    <w:p>
      <w:pPr>
        <w:pStyle w:val="Normal"/>
        <w:numPr>
          <w:ilvl w:val="0"/>
          <w:numId w:val="8"/>
        </w:numPr>
        <w:rPr>
          <w:rFonts w:ascii="Garamond" w:hAnsi="Garamond" w:cs="Garamond"/>
          <w:sz w:val="24"/>
          <w:lang w:val="en-US"/>
        </w:rPr>
      </w:pPr>
      <w:r>
        <w:rPr>
          <w:rFonts w:cs="Garamond" w:ascii="Garamond" w:hAnsi="Garamond"/>
          <w:b/>
          <w:i/>
          <w:sz w:val="24"/>
          <w:lang w:val="en-US"/>
        </w:rPr>
        <w:t>Workshop/Hands-on Lab</w:t>
      </w:r>
      <w:r>
        <w:rPr>
          <w:rFonts w:cs="Garamond" w:ascii="Garamond" w:hAnsi="Garamond"/>
          <w:bCs/>
          <w:i/>
          <w:sz w:val="24"/>
          <w:lang w:val="en-US"/>
        </w:rPr>
        <w:t xml:space="preserve"> </w:t>
      </w:r>
      <w:r>
        <w:rPr>
          <w:rFonts w:cs="Garamond" w:ascii="Garamond" w:hAnsi="Garamond"/>
          <w:bCs/>
          <w:iCs/>
          <w:sz w:val="24"/>
          <w:lang w:val="en-US"/>
        </w:rPr>
        <w:t xml:space="preserve">to illustrate use of binomial trees and spreadsheets and of a step-by-step ROV process to help acquire a deeper understanding of real options valuation </w:t>
      </w:r>
    </w:p>
    <w:p>
      <w:pPr>
        <w:pStyle w:val="Normal"/>
        <w:numPr>
          <w:ilvl w:val="0"/>
          <w:numId w:val="8"/>
        </w:numPr>
        <w:rPr>
          <w:rFonts w:ascii="Garamond" w:hAnsi="Garamond" w:cs="Garamond"/>
          <w:sz w:val="24"/>
          <w:lang w:val="en-US"/>
        </w:rPr>
      </w:pPr>
      <w:r>
        <w:rPr>
          <w:rFonts w:cs="Garamond" w:ascii="Garamond" w:hAnsi="Garamond"/>
          <w:b/>
          <w:i/>
          <w:sz w:val="24"/>
          <w:lang w:val="en-US"/>
        </w:rPr>
        <w:t>Roundtable (break-out) discussions</w:t>
      </w:r>
      <w:r>
        <w:rPr>
          <w:rFonts w:cs="Garamond" w:ascii="Garamond" w:hAnsi="Garamond"/>
          <w:b/>
          <w:sz w:val="24"/>
          <w:lang w:val="en-US"/>
        </w:rPr>
        <w:t xml:space="preserve"> </w:t>
      </w:r>
      <w:r>
        <w:rPr>
          <w:rFonts w:cs="Garamond" w:ascii="Garamond" w:hAnsi="Garamond"/>
          <w:b/>
          <w:i/>
          <w:sz w:val="24"/>
          <w:lang w:val="en-US"/>
        </w:rPr>
        <w:t>by industry</w:t>
      </w:r>
      <w:r>
        <w:rPr>
          <w:rFonts w:cs="Garamond" w:ascii="Garamond" w:hAnsi="Garamond"/>
          <w:sz w:val="24"/>
          <w:lang w:val="en-US"/>
        </w:rPr>
        <w:t xml:space="preserve"> where participants choose their area of interest and interact to address key issues &amp; challenges (High-tech/Telecom/Internet, R&amp;D/Pharma, Energy/Natural Resources)</w:t>
      </w:r>
    </w:p>
    <w:p>
      <w:pPr>
        <w:pStyle w:val="Normal"/>
        <w:numPr>
          <w:ilvl w:val="0"/>
          <w:numId w:val="8"/>
        </w:numPr>
        <w:rPr>
          <w:rFonts w:ascii="Garamond" w:hAnsi="Garamond" w:cs="Garamond"/>
          <w:sz w:val="24"/>
          <w:lang w:val="en-US"/>
        </w:rPr>
      </w:pPr>
      <w:r>
        <w:rPr>
          <w:rFonts w:cs="Garamond" w:ascii="Garamond" w:hAnsi="Garamond"/>
          <w:b/>
          <w:i/>
          <w:sz w:val="24"/>
          <w:lang w:val="en-US"/>
        </w:rPr>
        <w:t>Panels of experts</w:t>
      </w:r>
      <w:r>
        <w:rPr>
          <w:rFonts w:cs="Garamond" w:ascii="Garamond" w:hAnsi="Garamond"/>
          <w:i/>
          <w:sz w:val="24"/>
          <w:lang w:val="en-US"/>
        </w:rPr>
        <w:t xml:space="preserve"> </w:t>
      </w:r>
      <w:r>
        <w:rPr>
          <w:rFonts w:cs="Garamond" w:ascii="Garamond" w:hAnsi="Garamond"/>
          <w:sz w:val="24"/>
          <w:lang w:val="en-US"/>
        </w:rPr>
        <w:t>where the previous info. is fed to groups of experts as food for thought</w:t>
      </w:r>
    </w:p>
    <w:p>
      <w:pPr>
        <w:pStyle w:val="Normal"/>
        <w:numPr>
          <w:ilvl w:val="0"/>
          <w:numId w:val="8"/>
        </w:numPr>
        <w:rPr>
          <w:rFonts w:ascii="Garamond" w:hAnsi="Garamond" w:cs="Garamond"/>
          <w:sz w:val="24"/>
          <w:lang w:val="en-US"/>
        </w:rPr>
      </w:pPr>
      <w:r>
        <w:rPr>
          <w:rFonts w:cs="Garamond" w:ascii="Garamond" w:hAnsi="Garamond"/>
          <w:b/>
          <w:i/>
          <w:sz w:val="24"/>
          <w:lang w:val="en-US"/>
        </w:rPr>
        <w:t xml:space="preserve">Keynote presentation(s) </w:t>
      </w:r>
      <w:r>
        <w:rPr>
          <w:rFonts w:cs="Garamond" w:ascii="Garamond" w:hAnsi="Garamond"/>
          <w:bCs/>
          <w:iCs/>
          <w:sz w:val="24"/>
          <w:lang w:val="en-US"/>
        </w:rPr>
        <w:t>from</w:t>
      </w:r>
      <w:r>
        <w:rPr>
          <w:rFonts w:cs="Garamond" w:ascii="Garamond" w:hAnsi="Garamond"/>
          <w:b/>
          <w:i/>
          <w:sz w:val="24"/>
          <w:lang w:val="en-US"/>
        </w:rPr>
        <w:t xml:space="preserve"> </w:t>
      </w:r>
      <w:r>
        <w:rPr>
          <w:rFonts w:cs="Garamond" w:ascii="Garamond" w:hAnsi="Garamond"/>
          <w:bCs/>
          <w:iCs/>
          <w:sz w:val="24"/>
          <w:lang w:val="en-US"/>
        </w:rPr>
        <w:t>thought leaders</w:t>
      </w:r>
    </w:p>
    <w:p>
      <w:pPr>
        <w:pStyle w:val="Normal"/>
        <w:numPr>
          <w:ilvl w:val="0"/>
          <w:numId w:val="8"/>
        </w:numPr>
        <w:rPr>
          <w:rFonts w:ascii="Garamond" w:hAnsi="Garamond" w:cs="Garamond"/>
          <w:sz w:val="24"/>
          <w:lang w:val="en-US"/>
        </w:rPr>
      </w:pPr>
      <w:r>
        <w:rPr>
          <w:rFonts w:cs="Garamond" w:ascii="Garamond" w:hAnsi="Garamond"/>
          <w:b/>
          <w:i/>
          <w:sz w:val="24"/>
          <w:lang w:val="en-US"/>
        </w:rPr>
        <w:t>Networking reception</w:t>
      </w:r>
      <w:r>
        <w:rPr>
          <w:rFonts w:cs="Garamond" w:ascii="Garamond" w:hAnsi="Garamond"/>
          <w:sz w:val="24"/>
          <w:lang w:val="en-US"/>
        </w:rPr>
        <w:t xml:space="preserve"> to interact with your peers in a relaxing atmosphere</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sz w:val="28"/>
        </w:rPr>
      </w:pPr>
      <w:r>
        <w:rPr>
          <w:sz w:val="28"/>
        </w:rPr>
        <w:t xml:space="preserve">Speakers from Leading Corporations </w:t>
      </w:r>
    </w:p>
    <w:p>
      <w:pPr>
        <w:pStyle w:val="BodyText"/>
        <w:rPr>
          <w:b/>
        </w:rPr>
      </w:pPr>
      <w:r>
        <w:rPr>
          <w:b/>
        </w:rPr>
        <w:t>Accenture – Amgen – BHP – Boeing - Boston Consulting Group - BP Amoco - Credit Suisse First Boston -  Deloitte Consulting - Ernst &amp; Young – Genzyme - PricewaterhouseCoopers - Real Options Group -Texaco – Zurich Financial Services</w:t>
      </w:r>
    </w:p>
    <w:p>
      <w:pPr>
        <w:pStyle w:val="Normal"/>
        <w:rPr>
          <w:rFonts w:ascii="Garamond" w:hAnsi="Garamond" w:cs="Garamond"/>
          <w:b/>
          <w:sz w:val="24"/>
          <w:lang w:val="en-US"/>
        </w:rPr>
      </w:pPr>
      <w:r>
        <w:rPr>
          <w:rFonts w:cs="Garamond" w:ascii="Garamond" w:hAnsi="Garamond"/>
          <w:b/>
          <w:sz w:val="24"/>
          <w:lang w:val="en-US"/>
        </w:rPr>
      </w:r>
    </w:p>
    <w:p>
      <w:pPr>
        <w:pStyle w:val="Heading8"/>
        <w:ind w:hanging="0" w:start="0"/>
        <w:rPr>
          <w:bCs w:val="false"/>
          <w:sz w:val="28"/>
        </w:rPr>
      </w:pPr>
      <w:r>
        <w:rPr>
          <w:bCs w:val="false"/>
          <w:sz w:val="28"/>
        </w:rPr>
        <w:t>Benefits of Attending</w:t>
      </w:r>
    </w:p>
    <w:p>
      <w:pPr>
        <w:pStyle w:val="Normal"/>
        <w:numPr>
          <w:ilvl w:val="0"/>
          <w:numId w:val="5"/>
        </w:numPr>
        <w:rPr>
          <w:rFonts w:ascii="Garamond" w:hAnsi="Garamond" w:cs="Garamond"/>
          <w:sz w:val="24"/>
          <w:lang w:val="en-US"/>
        </w:rPr>
      </w:pPr>
      <w:r>
        <w:rPr>
          <w:rFonts w:cs="Garamond" w:ascii="Garamond" w:hAnsi="Garamond"/>
          <w:sz w:val="24"/>
          <w:lang w:val="en-US"/>
        </w:rPr>
        <w:t>Learn how to make flexible step-by-step decisions and adapt to change to gain competitive advantage</w:t>
      </w:r>
    </w:p>
    <w:p>
      <w:pPr>
        <w:pStyle w:val="Normal"/>
        <w:numPr>
          <w:ilvl w:val="0"/>
          <w:numId w:val="5"/>
        </w:numPr>
        <w:rPr>
          <w:rFonts w:ascii="Garamond" w:hAnsi="Garamond" w:cs="Garamond"/>
          <w:sz w:val="24"/>
          <w:lang w:val="en-US"/>
        </w:rPr>
      </w:pPr>
      <w:r>
        <w:rPr>
          <w:rFonts w:cs="Garamond" w:ascii="Garamond" w:hAnsi="Garamond"/>
          <w:sz w:val="24"/>
          <w:lang w:val="en-US"/>
        </w:rPr>
        <w:t>Take advantage of uncertainty to capitalize on upside opportunities while limiting downside risk</w:t>
      </w:r>
    </w:p>
    <w:p>
      <w:pPr>
        <w:pStyle w:val="Normal"/>
        <w:numPr>
          <w:ilvl w:val="0"/>
          <w:numId w:val="5"/>
        </w:numPr>
        <w:rPr>
          <w:rFonts w:ascii="Garamond" w:hAnsi="Garamond" w:cs="Garamond"/>
          <w:sz w:val="24"/>
          <w:lang w:val="en-US"/>
        </w:rPr>
      </w:pPr>
      <w:r>
        <w:rPr>
          <w:rFonts w:cs="Garamond" w:ascii="Garamond" w:hAnsi="Garamond"/>
          <w:sz w:val="24"/>
          <w:lang w:val="en-US"/>
        </w:rPr>
        <w:t xml:space="preserve">Translate your corporate strategic plans into forward-looking real option value that enhances shareholders´ wealth and market price </w:t>
      </w:r>
    </w:p>
    <w:p>
      <w:pPr>
        <w:pStyle w:val="Normal"/>
        <w:numPr>
          <w:ilvl w:val="0"/>
          <w:numId w:val="5"/>
        </w:numPr>
        <w:rPr>
          <w:rFonts w:ascii="Garamond" w:hAnsi="Garamond" w:cs="Garamond"/>
          <w:sz w:val="24"/>
          <w:lang w:val="en-US"/>
        </w:rPr>
      </w:pPr>
      <w:r>
        <w:rPr>
          <w:rFonts w:cs="Garamond" w:ascii="Garamond" w:hAnsi="Garamond"/>
          <w:sz w:val="24"/>
          <w:lang w:val="en-US"/>
        </w:rPr>
        <w:t>Understand (and communicate) the advantages of options thinking compared to discounted cash flow analysis</w:t>
      </w:r>
    </w:p>
    <w:p>
      <w:pPr>
        <w:pStyle w:val="Normal"/>
        <w:numPr>
          <w:ilvl w:val="0"/>
          <w:numId w:val="5"/>
        </w:numPr>
        <w:rPr>
          <w:rFonts w:ascii="Garamond" w:hAnsi="Garamond" w:cs="Garamond"/>
          <w:sz w:val="24"/>
          <w:lang w:val="en-US"/>
        </w:rPr>
      </w:pPr>
      <w:r>
        <w:rPr>
          <w:rFonts w:cs="Garamond" w:ascii="Garamond" w:hAnsi="Garamond"/>
          <w:sz w:val="24"/>
          <w:lang w:val="en-US"/>
        </w:rPr>
        <w:t>Quantify the value of strategic investment opportunities</w:t>
      </w:r>
    </w:p>
    <w:p>
      <w:pPr>
        <w:pStyle w:val="Normal"/>
        <w:numPr>
          <w:ilvl w:val="0"/>
          <w:numId w:val="5"/>
        </w:numPr>
        <w:rPr>
          <w:rFonts w:ascii="Garamond" w:hAnsi="Garamond" w:cs="Garamond"/>
          <w:sz w:val="24"/>
          <w:lang w:val="en-US"/>
        </w:rPr>
      </w:pPr>
      <w:r>
        <w:rPr>
          <w:rFonts w:cs="Garamond" w:ascii="Garamond" w:hAnsi="Garamond"/>
          <w:sz w:val="24"/>
          <w:lang w:val="en-US"/>
        </w:rPr>
        <w:t xml:space="preserve">Value high-tech companies/IPOs </w:t>
      </w:r>
    </w:p>
    <w:p>
      <w:pPr>
        <w:pStyle w:val="Normal"/>
        <w:numPr>
          <w:ilvl w:val="0"/>
          <w:numId w:val="5"/>
        </w:numPr>
        <w:rPr>
          <w:rFonts w:ascii="Garamond" w:hAnsi="Garamond" w:cs="Garamond"/>
          <w:sz w:val="24"/>
          <w:lang w:val="en-US"/>
        </w:rPr>
      </w:pPr>
      <w:r>
        <w:rPr>
          <w:rFonts w:cs="Garamond" w:ascii="Garamond" w:hAnsi="Garamond"/>
          <w:sz w:val="24"/>
          <w:lang w:val="en-US"/>
        </w:rPr>
        <w:t>Learn about successful applications in High Tech, Entertainment and Telecommunications, Pharmaceuticals, Oil&amp;Gas/Energy investments, and Corporate Valuation, M&amp;As &amp; Strategic/Portfolio Management</w:t>
      </w:r>
    </w:p>
    <w:p>
      <w:pPr>
        <w:pStyle w:val="Normal"/>
        <w:numPr>
          <w:ilvl w:val="0"/>
          <w:numId w:val="5"/>
        </w:numPr>
        <w:rPr>
          <w:rFonts w:ascii="Garamond" w:hAnsi="Garamond" w:cs="Garamond"/>
          <w:sz w:val="24"/>
          <w:lang w:val="en-US"/>
        </w:rPr>
      </w:pPr>
      <w:r>
        <w:rPr>
          <w:rFonts w:cs="Garamond" w:ascii="Garamond" w:hAnsi="Garamond"/>
          <w:sz w:val="24"/>
          <w:lang w:val="en-US"/>
        </w:rPr>
        <w:t>Benefit from the experiences of leading corporations that are currently using real options</w:t>
      </w:r>
    </w:p>
    <w:p>
      <w:pPr>
        <w:pStyle w:val="Normal"/>
        <w:numPr>
          <w:ilvl w:val="0"/>
          <w:numId w:val="5"/>
        </w:numPr>
        <w:rPr>
          <w:rFonts w:ascii="Garamond" w:hAnsi="Garamond" w:cs="Garamond"/>
          <w:sz w:val="24"/>
          <w:lang w:val="en-US"/>
        </w:rPr>
      </w:pPr>
      <w:r>
        <w:rPr>
          <w:rFonts w:cs="Garamond" w:ascii="Garamond" w:hAnsi="Garamond"/>
          <w:sz w:val="24"/>
          <w:lang w:val="en-US"/>
        </w:rPr>
        <w:t>Consider the benefits and challenges of adapting real options into your organization</w:t>
      </w:r>
    </w:p>
    <w:p>
      <w:pPr>
        <w:pStyle w:val="Normal"/>
        <w:numPr>
          <w:ilvl w:val="0"/>
          <w:numId w:val="5"/>
        </w:numPr>
        <w:rPr>
          <w:rFonts w:ascii="Garamond" w:hAnsi="Garamond" w:cs="Garamond"/>
          <w:sz w:val="24"/>
          <w:lang w:val="en-US"/>
        </w:rPr>
      </w:pPr>
      <w:r>
        <w:rPr>
          <w:rFonts w:cs="Garamond" w:ascii="Garamond" w:hAnsi="Garamond"/>
          <w:sz w:val="24"/>
          <w:lang w:val="en-US"/>
        </w:rPr>
        <w:t>Meet and interact with the nation´s thought leaders and peers from leading corporations</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sz w:val="28"/>
        </w:rPr>
      </w:pPr>
      <w:r>
        <w:rPr>
          <w:sz w:val="28"/>
        </w:rPr>
        <w:t>Who Should Attend?</w:t>
      </w:r>
    </w:p>
    <w:p>
      <w:pPr>
        <w:pStyle w:val="BodyText2"/>
        <w:rPr>
          <w:lang w:val="en-US"/>
        </w:rPr>
      </w:pPr>
      <w:r>
        <w:rPr>
          <w:lang w:val="en-US"/>
        </w:rPr>
        <w:t>CEOs, CFOs, Heads of Strategy, Vice Presidents, Directors, Investment Bankers, and Analysts in:</w:t>
      </w:r>
    </w:p>
    <w:p>
      <w:pPr>
        <w:pStyle w:val="Normal"/>
        <w:numPr>
          <w:ilvl w:val="0"/>
          <w:numId w:val="4"/>
        </w:numPr>
        <w:rPr>
          <w:rFonts w:ascii="Garamond" w:hAnsi="Garamond" w:cs="Garamond"/>
          <w:sz w:val="24"/>
          <w:lang w:val="en-US"/>
        </w:rPr>
      </w:pPr>
      <w:r>
        <w:rPr>
          <w:rFonts w:cs="Garamond" w:ascii="Garamond" w:hAnsi="Garamond"/>
          <w:sz w:val="24"/>
          <w:lang w:val="en-US"/>
        </w:rPr>
        <w:t>Corporate Finance</w:t>
      </w:r>
    </w:p>
    <w:p>
      <w:pPr>
        <w:pStyle w:val="Normal"/>
        <w:numPr>
          <w:ilvl w:val="0"/>
          <w:numId w:val="9"/>
        </w:numPr>
        <w:rPr>
          <w:rFonts w:ascii="Garamond" w:hAnsi="Garamond" w:cs="Garamond"/>
          <w:sz w:val="24"/>
          <w:lang w:val="en-US"/>
        </w:rPr>
      </w:pPr>
      <w:r>
        <w:rPr>
          <w:rFonts w:cs="Garamond" w:ascii="Garamond" w:hAnsi="Garamond"/>
          <w:sz w:val="24"/>
          <w:lang w:val="en-US"/>
        </w:rPr>
        <w:t>Strategic Planning</w:t>
      </w:r>
    </w:p>
    <w:p>
      <w:pPr>
        <w:pStyle w:val="Normal"/>
        <w:numPr>
          <w:ilvl w:val="0"/>
          <w:numId w:val="9"/>
        </w:numPr>
        <w:rPr>
          <w:rFonts w:ascii="Garamond" w:hAnsi="Garamond" w:cs="Garamond"/>
          <w:sz w:val="24"/>
          <w:lang w:val="en-US"/>
        </w:rPr>
      </w:pPr>
      <w:r>
        <w:rPr>
          <w:rFonts w:cs="Garamond" w:ascii="Garamond" w:hAnsi="Garamond"/>
          <w:sz w:val="24"/>
          <w:lang w:val="en-US"/>
        </w:rPr>
        <w:t>Portfolio Management</w:t>
      </w:r>
    </w:p>
    <w:p>
      <w:pPr>
        <w:pStyle w:val="Normal"/>
        <w:numPr>
          <w:ilvl w:val="0"/>
          <w:numId w:val="9"/>
        </w:numPr>
        <w:rPr>
          <w:rFonts w:ascii="Garamond" w:hAnsi="Garamond" w:cs="Garamond"/>
          <w:sz w:val="24"/>
          <w:lang w:val="en-US"/>
        </w:rPr>
      </w:pPr>
      <w:r>
        <w:rPr>
          <w:rFonts w:cs="Garamond" w:ascii="Garamond" w:hAnsi="Garamond"/>
          <w:sz w:val="24"/>
          <w:lang w:val="en-US"/>
        </w:rPr>
        <w:t>Risk Management</w:t>
      </w:r>
    </w:p>
    <w:p>
      <w:pPr>
        <w:pStyle w:val="Normal"/>
        <w:numPr>
          <w:ilvl w:val="0"/>
          <w:numId w:val="9"/>
        </w:numPr>
        <w:rPr>
          <w:rFonts w:ascii="Garamond" w:hAnsi="Garamond" w:cs="Garamond"/>
          <w:sz w:val="24"/>
          <w:lang w:val="en-US"/>
        </w:rPr>
      </w:pPr>
      <w:r>
        <w:rPr>
          <w:rFonts w:cs="Garamond" w:ascii="Garamond" w:hAnsi="Garamond"/>
          <w:sz w:val="24"/>
          <w:lang w:val="en-US"/>
        </w:rPr>
        <w:t>Market Valuation/Security Analysis</w:t>
      </w:r>
    </w:p>
    <w:p>
      <w:pPr>
        <w:pStyle w:val="Normal"/>
        <w:numPr>
          <w:ilvl w:val="0"/>
          <w:numId w:val="9"/>
        </w:numPr>
        <w:rPr>
          <w:rFonts w:ascii="Garamond" w:hAnsi="Garamond" w:cs="Garamond"/>
          <w:sz w:val="24"/>
          <w:lang w:val="en-US"/>
        </w:rPr>
      </w:pPr>
      <w:r>
        <w:rPr>
          <w:rFonts w:cs="Garamond" w:ascii="Garamond" w:hAnsi="Garamond"/>
          <w:sz w:val="24"/>
          <w:lang w:val="en-US"/>
        </w:rPr>
        <w:t>Information Technology</w:t>
      </w:r>
    </w:p>
    <w:p>
      <w:pPr>
        <w:pStyle w:val="Normal"/>
        <w:numPr>
          <w:ilvl w:val="0"/>
          <w:numId w:val="7"/>
        </w:numPr>
        <w:rPr>
          <w:rFonts w:ascii="Garamond" w:hAnsi="Garamond" w:cs="Garamond"/>
          <w:sz w:val="24"/>
          <w:lang w:val="en-US"/>
        </w:rPr>
      </w:pPr>
      <w:r>
        <w:rPr>
          <w:rFonts w:cs="Garamond" w:ascii="Garamond" w:hAnsi="Garamond"/>
          <w:sz w:val="24"/>
          <w:lang w:val="en-US"/>
        </w:rPr>
        <w:t>R&amp;D</w:t>
      </w:r>
    </w:p>
    <w:p>
      <w:pPr>
        <w:pStyle w:val="Normal"/>
        <w:numPr>
          <w:ilvl w:val="0"/>
          <w:numId w:val="3"/>
        </w:numPr>
        <w:rPr>
          <w:rFonts w:ascii="Garamond" w:hAnsi="Garamond" w:cs="Garamond"/>
          <w:sz w:val="24"/>
          <w:lang w:val="en-US"/>
        </w:rPr>
      </w:pPr>
      <w:r>
        <w:rPr>
          <w:rFonts w:cs="Garamond" w:ascii="Garamond" w:hAnsi="Garamond"/>
          <w:sz w:val="24"/>
          <w:lang w:val="en-US"/>
        </w:rPr>
        <w:t>Marketing</w:t>
      </w:r>
    </w:p>
    <w:p>
      <w:pPr>
        <w:pStyle w:val="Normal"/>
        <w:rPr>
          <w:rFonts w:ascii="Garamond" w:hAnsi="Garamond" w:cs="Garamond"/>
          <w:b/>
          <w:sz w:val="24"/>
          <w:lang w:val="en-US"/>
        </w:rPr>
      </w:pPr>
      <w:r>
        <w:rPr>
          <w:rFonts w:cs="Garamond" w:ascii="Garamond" w:hAnsi="Garamond"/>
          <w:b/>
          <w:sz w:val="24"/>
          <w:lang w:val="en-US"/>
        </w:rPr>
      </w:r>
    </w:p>
    <w:p>
      <w:pPr>
        <w:pStyle w:val="Normal"/>
        <w:rPr>
          <w:rFonts w:ascii="Garamond" w:hAnsi="Garamond" w:cs="Garamond"/>
          <w:b/>
          <w:sz w:val="28"/>
          <w:lang w:val="en-US"/>
        </w:rPr>
      </w:pPr>
      <w:r>
        <w:rPr>
          <w:rFonts w:cs="Garamond" w:ascii="Garamond" w:hAnsi="Garamond"/>
          <w:b/>
          <w:sz w:val="28"/>
          <w:lang w:val="en-US"/>
        </w:rPr>
        <w:t xml:space="preserve">Organized by </w:t>
      </w:r>
    </w:p>
    <w:p>
      <w:pPr>
        <w:pStyle w:val="Normal"/>
        <w:rPr>
          <w:rFonts w:ascii="Garamond" w:hAnsi="Garamond" w:cs="Garamond"/>
          <w:b/>
          <w:sz w:val="28"/>
          <w:lang w:val="en-US"/>
        </w:rPr>
      </w:pPr>
      <w:r>
        <w:rPr>
          <w:rFonts w:cs="Garamond" w:ascii="Garamond" w:hAnsi="Garamond"/>
          <w:b/>
          <w:sz w:val="28"/>
          <w:lang w:val="en-US"/>
        </w:rPr>
        <w:t xml:space="preserve">The Real Options Group (ROG) </w:t>
      </w:r>
    </w:p>
    <w:p>
      <w:pPr>
        <w:pStyle w:val="Heading8"/>
        <w:ind w:hanging="0" w:start="0"/>
        <w:rPr>
          <w:i/>
          <w:i/>
          <w:sz w:val="28"/>
        </w:rPr>
      </w:pPr>
      <w:r>
        <w:rPr>
          <w:i/>
          <w:sz w:val="28"/>
        </w:rPr>
        <w:t xml:space="preserve">The leader in real options-based research and consulting services </w:t>
      </w:r>
    </w:p>
    <w:p>
      <w:pPr>
        <w:pStyle w:val="Normal"/>
        <w:rPr>
          <w:rFonts w:ascii="Garamond" w:hAnsi="Garamond" w:cs="Garamond"/>
          <w:sz w:val="24"/>
          <w:lang w:val="en-US"/>
        </w:rPr>
      </w:pPr>
      <w:r>
        <w:rPr>
          <w:rFonts w:cs="Garamond" w:ascii="Garamond" w:hAnsi="Garamond"/>
          <w:sz w:val="24"/>
          <w:lang w:val="en-US"/>
        </w:rPr>
        <w:t>Providing comprehensive total enterprise package solutions, extending real options analysis into strategy, corporate valuation/IPOs, risk management, compensation, training/change management</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b/>
          <w:sz w:val="28"/>
          <w:lang w:val="en-US"/>
        </w:rPr>
      </w:pPr>
      <w:r>
        <w:rPr>
          <w:rFonts w:cs="Garamond" w:ascii="Garamond" w:hAnsi="Garamond"/>
          <w:b/>
          <w:sz w:val="28"/>
          <w:lang w:val="en-US"/>
        </w:rPr>
        <w:softHyphen/>
        <w:softHyphen/>
        <w:softHyphen/>
        <w:softHyphen/>
        <w:softHyphen/>
        <w:softHyphen/>
        <w:softHyphen/>
        <w:softHyphen/>
        <w:softHyphen/>
        <w:softHyphen/>
        <w:softHyphen/>
        <w:softHyphen/>
        <w:softHyphen/>
        <w:t xml:space="preserve">Co-sponsored by </w:t>
      </w:r>
    </w:p>
    <w:p>
      <w:pPr>
        <w:pStyle w:val="Normal"/>
        <w:rPr>
          <w:rFonts w:ascii="Garamond" w:hAnsi="Garamond" w:cs="Garamond"/>
          <w:b/>
          <w:sz w:val="28"/>
          <w:lang w:val="en-US"/>
        </w:rPr>
      </w:pPr>
      <w:r>
        <w:rPr>
          <w:rFonts w:cs="Garamond" w:ascii="Garamond" w:hAnsi="Garamond"/>
          <w:b/>
          <w:sz w:val="28"/>
          <w:lang w:val="en-US"/>
        </w:rPr>
        <w:t xml:space="preserve">Accenture and </w:t>
      </w:r>
    </w:p>
    <w:p>
      <w:pPr>
        <w:pStyle w:val="Heading9"/>
        <w:rPr>
          <w:sz w:val="24"/>
        </w:rPr>
      </w:pPr>
      <w:r>
        <w:rPr/>
        <w:t>Morgan Stanley Dean Witter</w:t>
      </w:r>
      <w:r>
        <w:br w:type="page"/>
      </w:r>
    </w:p>
    <w:p>
      <w:pPr>
        <w:pStyle w:val="Normal"/>
        <w:rPr>
          <w:b/>
          <w:bCs/>
          <w:sz w:val="48"/>
        </w:rPr>
      </w:pPr>
      <w:r>
        <w:rPr>
          <w:b/>
          <w:bCs/>
          <w:sz w:val="48"/>
        </w:rPr>
        <w:t>DAY 1 – Wednesday July 11, 2001</w:t>
      </w:r>
    </w:p>
    <w:p>
      <w:pPr>
        <w:pStyle w:val="Heading6"/>
        <w:ind w:hanging="0" w:start="0"/>
        <w:rPr/>
      </w:pPr>
      <w:r>
        <w:rPr/>
        <w:t>CONCEPTS &amp; STRATEGY/</w:t>
      </w:r>
    </w:p>
    <w:p>
      <w:pPr>
        <w:pStyle w:val="Heading6"/>
        <w:ind w:hanging="0" w:start="0"/>
        <w:rPr>
          <w:sz w:val="24"/>
        </w:rPr>
      </w:pPr>
      <w:r>
        <w:rPr/>
        <w:t>ISSUES &amp; DISCUSSION</w:t>
      </w:r>
    </w:p>
    <w:p>
      <w:pPr>
        <w:pStyle w:val="Normal"/>
        <w:rPr>
          <w:rFonts w:ascii="Garamond" w:hAnsi="Garamond" w:eastAsia="Garamond" w:cs="Garamond"/>
          <w:sz w:val="24"/>
        </w:rPr>
      </w:pPr>
      <w:r>
        <w:rPr>
          <w:rFonts w:eastAsia="Garamond" w:cs="Garamond" w:ascii="Garamond" w:hAnsi="Garamond"/>
          <w:sz w:val="24"/>
        </w:rPr>
        <w:t xml:space="preserve"> </w:t>
      </w:r>
    </w:p>
    <w:p>
      <w:pPr>
        <w:pStyle w:val="Normal"/>
        <w:rPr>
          <w:rFonts w:ascii="Garamond" w:hAnsi="Garamond" w:cs="Garamond"/>
          <w:sz w:val="24"/>
        </w:rPr>
      </w:pPr>
      <w:r>
        <w:rPr>
          <w:rFonts w:cs="Garamond" w:ascii="Garamond" w:hAnsi="Garamond"/>
          <w:sz w:val="24"/>
        </w:rPr>
      </w:r>
    </w:p>
    <w:p>
      <w:pPr>
        <w:pStyle w:val="Heading3"/>
        <w:ind w:hanging="0" w:start="0"/>
        <w:rPr>
          <w:bCs/>
        </w:rPr>
      </w:pPr>
      <w:r>
        <w:rPr>
          <w:bCs/>
        </w:rPr>
        <w:t>7:30  Registration and Continental Breakfast</w:t>
      </w:r>
    </w:p>
    <w:p>
      <w:pPr>
        <w:pStyle w:val="Normal"/>
        <w:rPr>
          <w:rFonts w:ascii="Garamond" w:hAnsi="Garamond" w:cs="Garamond"/>
          <w:bCs/>
          <w:sz w:val="24"/>
        </w:rPr>
      </w:pPr>
      <w:r>
        <w:rPr>
          <w:rFonts w:cs="Garamond" w:ascii="Garamond" w:hAnsi="Garamond"/>
          <w:bCs/>
          <w:sz w:val="24"/>
        </w:rPr>
      </w:r>
    </w:p>
    <w:p>
      <w:pPr>
        <w:pStyle w:val="Heading5"/>
        <w:ind w:hanging="0" w:start="0"/>
        <w:rPr/>
      </w:pPr>
      <w:r>
        <w:rPr/>
        <w:t>BASIC CONCEPTS</w:t>
      </w:r>
    </w:p>
    <w:p>
      <w:pPr>
        <w:pStyle w:val="Normal"/>
        <w:rPr>
          <w:rFonts w:ascii="Garamond" w:hAnsi="Garamond" w:cs="Garamond"/>
          <w:sz w:val="24"/>
        </w:rPr>
      </w:pPr>
      <w:r>
        <w:rPr>
          <w:rFonts w:cs="Garamond" w:ascii="Garamond" w:hAnsi="Garamond"/>
          <w:sz w:val="24"/>
        </w:rPr>
      </w:r>
    </w:p>
    <w:p>
      <w:pPr>
        <w:pStyle w:val="Normal"/>
        <w:rPr>
          <w:rFonts w:ascii="Garamond" w:hAnsi="Garamond" w:cs="Garamond"/>
          <w:b/>
          <w:bCs/>
          <w:sz w:val="24"/>
        </w:rPr>
      </w:pPr>
      <w:r>
        <w:rPr>
          <w:rFonts w:cs="Garamond" w:ascii="Garamond" w:hAnsi="Garamond"/>
          <w:b/>
          <w:bCs/>
          <w:sz w:val="24"/>
        </w:rPr>
        <w:t>8:15  Chairperson’s Welcome &amp; Address</w:t>
      </w:r>
    </w:p>
    <w:p>
      <w:pPr>
        <w:pStyle w:val="Normal"/>
        <w:rPr>
          <w:rFonts w:ascii="Garamond" w:hAnsi="Garamond" w:cs="Garamond"/>
          <w:sz w:val="24"/>
        </w:rPr>
      </w:pPr>
      <w:r>
        <w:rPr>
          <w:rFonts w:cs="Garamond" w:ascii="Garamond" w:hAnsi="Garamond"/>
          <w:b/>
          <w:bCs/>
          <w:sz w:val="24"/>
        </w:rPr>
        <w:t>Real Options Valuation: Overview of Basic Concepts &amp; Strategy</w:t>
      </w:r>
    </w:p>
    <w:p>
      <w:pPr>
        <w:pStyle w:val="Heading2"/>
        <w:ind w:hanging="0" w:start="0"/>
        <w:rPr>
          <w:rFonts w:ascii="Garamond" w:hAnsi="Garamond" w:cs="Garamond"/>
          <w:iCs/>
        </w:rPr>
      </w:pPr>
      <w:r>
        <w:rPr>
          <w:rFonts w:cs="Garamond" w:ascii="Garamond" w:hAnsi="Garamond"/>
          <w:iCs/>
        </w:rPr>
        <w:t>Lenos Trigeorgis, President, Real Options Group</w:t>
      </w:r>
    </w:p>
    <w:p>
      <w:pPr>
        <w:pStyle w:val="Normal"/>
        <w:rPr>
          <w:rFonts w:ascii="Garamond" w:hAnsi="Garamond" w:cs="Garamond"/>
          <w:iCs/>
          <w:sz w:val="24"/>
        </w:rPr>
      </w:pPr>
      <w:r>
        <w:rPr>
          <w:rFonts w:cs="Garamond" w:ascii="Garamond" w:hAnsi="Garamond"/>
          <w:iCs/>
          <w:sz w:val="24"/>
        </w:rPr>
      </w:r>
    </w:p>
    <w:p>
      <w:pPr>
        <w:pStyle w:val="Heading1"/>
        <w:ind w:hanging="0" w:start="0"/>
        <w:rPr>
          <w:b/>
        </w:rPr>
      </w:pPr>
      <w:r>
        <w:rPr>
          <w:b/>
        </w:rPr>
        <w:t>9:00  Managerial Application of Real Options</w:t>
      </w:r>
    </w:p>
    <w:p>
      <w:pPr>
        <w:pStyle w:val="Heading4"/>
        <w:ind w:hanging="0" w:start="0"/>
        <w:rPr>
          <w:rFonts w:ascii="Garamond" w:hAnsi="Garamond" w:cs="Garamond"/>
          <w:sz w:val="24"/>
        </w:rPr>
      </w:pPr>
      <w:r>
        <w:rPr>
          <w:rFonts w:cs="Garamond" w:ascii="Garamond" w:hAnsi="Garamond"/>
          <w:sz w:val="24"/>
        </w:rPr>
        <w:t>Raul Guerrero, Accenture</w:t>
      </w:r>
    </w:p>
    <w:p>
      <w:pPr>
        <w:pStyle w:val="Normal"/>
        <w:rPr>
          <w:rFonts w:ascii="Garamond" w:hAnsi="Garamond" w:cs="Garamond"/>
          <w:sz w:val="24"/>
        </w:rPr>
      </w:pPr>
      <w:r>
        <w:rPr>
          <w:rFonts w:cs="Garamond" w:ascii="Garamond" w:hAnsi="Garamond"/>
          <w:sz w:val="24"/>
        </w:rPr>
      </w:r>
    </w:p>
    <w:p>
      <w:pPr>
        <w:pStyle w:val="Normal"/>
        <w:rPr>
          <w:rFonts w:ascii="Garamond" w:hAnsi="Garamond" w:cs="Garamond"/>
          <w:b/>
          <w:sz w:val="24"/>
        </w:rPr>
      </w:pPr>
      <w:r>
        <w:rPr>
          <w:rFonts w:cs="Garamond" w:ascii="Garamond" w:hAnsi="Garamond"/>
          <w:b/>
          <w:sz w:val="24"/>
        </w:rPr>
        <w:t>9:30  Real Options: A Silver Bullet or a Black Hole?</w:t>
      </w:r>
    </w:p>
    <w:p>
      <w:pPr>
        <w:pStyle w:val="Heading2"/>
        <w:ind w:hanging="0" w:start="0"/>
        <w:rPr>
          <w:rFonts w:ascii="Garamond" w:hAnsi="Garamond" w:cs="Garamond"/>
        </w:rPr>
      </w:pPr>
      <w:r>
        <w:rPr>
          <w:rFonts w:cs="Garamond" w:ascii="Garamond" w:hAnsi="Garamond"/>
        </w:rPr>
        <w:t>Ari Axelrod, Boston Consulting Group</w:t>
      </w:r>
    </w:p>
    <w:p>
      <w:pPr>
        <w:pStyle w:val="Normal"/>
        <w:rPr>
          <w:rFonts w:ascii="Garamond" w:hAnsi="Garamond" w:cs="Garamond"/>
          <w:sz w:val="24"/>
        </w:rPr>
      </w:pPr>
      <w:r>
        <w:rPr>
          <w:rFonts w:cs="Garamond" w:ascii="Garamond" w:hAnsi="Garamond"/>
          <w:sz w:val="24"/>
        </w:rPr>
      </w:r>
    </w:p>
    <w:p>
      <w:pPr>
        <w:pStyle w:val="Heading5"/>
        <w:ind w:hanging="0" w:start="0"/>
        <w:rPr/>
      </w:pPr>
      <w:r>
        <w:rPr>
          <w:sz w:val="24"/>
        </w:rPr>
        <w:t>10:00</w:t>
      </w:r>
      <w:r>
        <w:rPr/>
        <w:t xml:space="preserve">  ISSUES FORUM</w:t>
      </w:r>
    </w:p>
    <w:p>
      <w:pPr>
        <w:pStyle w:val="Normal"/>
        <w:rPr>
          <w:rFonts w:ascii="Garamond" w:hAnsi="Garamond" w:cs="Garamond"/>
          <w:sz w:val="24"/>
        </w:rPr>
      </w:pPr>
      <w:r>
        <w:rPr>
          <w:rFonts w:cs="Garamond" w:ascii="Garamond" w:hAnsi="Garamond"/>
          <w:sz w:val="24"/>
        </w:rPr>
        <w:t>Participants form groups and share reasons for attending and issues that concern them;</w:t>
      </w:r>
    </w:p>
    <w:p>
      <w:pPr>
        <w:pStyle w:val="Normal"/>
        <w:rPr>
          <w:rFonts w:ascii="Garamond" w:hAnsi="Garamond" w:cs="Garamond"/>
          <w:sz w:val="24"/>
        </w:rPr>
      </w:pPr>
      <w:r>
        <w:rPr>
          <w:rFonts w:cs="Garamond" w:ascii="Garamond" w:hAnsi="Garamond"/>
          <w:sz w:val="24"/>
        </w:rPr>
        <w:t>representatives summarize main issues (to serve as ‘apetizers’ for speakers and panel)</w:t>
      </w:r>
    </w:p>
    <w:p>
      <w:pPr>
        <w:pStyle w:val="Normal"/>
        <w:rPr>
          <w:rFonts w:ascii="Garamond" w:hAnsi="Garamond" w:cs="Garamond"/>
          <w:sz w:val="24"/>
        </w:rPr>
      </w:pPr>
      <w:r>
        <w:rPr>
          <w:rFonts w:cs="Garamond" w:ascii="Garamond" w:hAnsi="Garamond"/>
          <w:sz w:val="24"/>
        </w:rPr>
      </w:r>
    </w:p>
    <w:p>
      <w:pPr>
        <w:pStyle w:val="Heading3"/>
        <w:ind w:hanging="0" w:start="0"/>
        <w:rPr>
          <w:bCs/>
        </w:rPr>
      </w:pPr>
      <w:r>
        <w:rPr>
          <w:bCs/>
        </w:rPr>
        <w:t>10:30 Morning Coffee Break</w:t>
      </w:r>
    </w:p>
    <w:p>
      <w:pPr>
        <w:pStyle w:val="Normal"/>
        <w:rPr>
          <w:rFonts w:ascii="Garamond" w:hAnsi="Garamond" w:cs="Garamond"/>
          <w:bCs/>
          <w:sz w:val="24"/>
        </w:rPr>
      </w:pPr>
      <w:r>
        <w:rPr>
          <w:rFonts w:cs="Garamond" w:ascii="Garamond" w:hAnsi="Garamond"/>
          <w:bCs/>
          <w:sz w:val="24"/>
        </w:rPr>
      </w:r>
    </w:p>
    <w:p>
      <w:pPr>
        <w:pStyle w:val="Heading5"/>
        <w:ind w:hanging="0" w:start="0"/>
        <w:rPr/>
      </w:pPr>
      <w:r>
        <w:rPr/>
        <w:t xml:space="preserve">CORPORATE VALUATION &amp; STRATEGIC/PORTFOLIO MGT </w:t>
      </w:r>
    </w:p>
    <w:p>
      <w:pPr>
        <w:pStyle w:val="Normal"/>
        <w:rPr>
          <w:rFonts w:ascii="Garamond" w:hAnsi="Garamond" w:cs="Garamond"/>
          <w:sz w:val="24"/>
        </w:rPr>
      </w:pPr>
      <w:r>
        <w:rPr>
          <w:rFonts w:cs="Garamond" w:ascii="Garamond" w:hAnsi="Garamond"/>
          <w:sz w:val="24"/>
        </w:rPr>
      </w:r>
    </w:p>
    <w:p>
      <w:pPr>
        <w:pStyle w:val="Heading1"/>
        <w:ind w:hanging="0" w:start="0"/>
        <w:rPr>
          <w:b/>
          <w:bCs/>
        </w:rPr>
      </w:pPr>
      <w:r>
        <w:rPr>
          <w:b/>
          <w:bCs/>
        </w:rPr>
        <w:t>11:00 Corporate Valuation: Portfolio Aspects in Real Options Management</w:t>
      </w:r>
    </w:p>
    <w:p>
      <w:pPr>
        <w:pStyle w:val="Heading2"/>
        <w:ind w:hanging="0" w:start="0"/>
        <w:rPr>
          <w:rFonts w:ascii="Garamond" w:hAnsi="Garamond" w:cs="Garamond"/>
          <w:b/>
          <w:iCs/>
        </w:rPr>
      </w:pPr>
      <w:r>
        <w:rPr>
          <w:rFonts w:cs="Garamond" w:ascii="Garamond" w:hAnsi="Garamond"/>
          <w:iCs/>
        </w:rPr>
        <w:t>Rainer Brosch, Boston Consulting Group (Germany)</w:t>
      </w:r>
    </w:p>
    <w:p>
      <w:pPr>
        <w:pStyle w:val="Normal"/>
        <w:rPr>
          <w:rFonts w:ascii="Garamond" w:hAnsi="Garamond" w:cs="Garamond"/>
          <w:b/>
          <w:iCs/>
          <w:sz w:val="24"/>
        </w:rPr>
      </w:pPr>
      <w:r>
        <w:rPr>
          <w:rFonts w:cs="Garamond" w:ascii="Garamond" w:hAnsi="Garamond"/>
          <w:b/>
          <w:iCs/>
          <w:sz w:val="24"/>
        </w:rPr>
      </w:r>
    </w:p>
    <w:p>
      <w:pPr>
        <w:pStyle w:val="Heading3"/>
        <w:ind w:hanging="0" w:start="0"/>
        <w:rPr/>
      </w:pPr>
      <w:r>
        <w:rPr/>
        <w:t>11:30 Real Options on Synergies and Long Options in Acquisitions</w:t>
      </w:r>
    </w:p>
    <w:p>
      <w:pPr>
        <w:pStyle w:val="Normal"/>
        <w:rPr>
          <w:rFonts w:ascii="Garamond" w:hAnsi="Garamond" w:cs="Garamond"/>
          <w:i/>
          <w:i/>
          <w:sz w:val="24"/>
        </w:rPr>
      </w:pPr>
      <w:r>
        <w:rPr>
          <w:rFonts w:cs="Garamond" w:ascii="Garamond" w:hAnsi="Garamond"/>
          <w:i/>
          <w:sz w:val="24"/>
        </w:rPr>
        <w:t>Michael Raynor and Kristine Nanos, Deloitte Consulting</w:t>
      </w:r>
    </w:p>
    <w:p>
      <w:pPr>
        <w:pStyle w:val="Normal"/>
        <w:rPr>
          <w:rFonts w:ascii="Garamond" w:hAnsi="Garamond" w:cs="Garamond"/>
          <w:b/>
          <w:i/>
          <w:i/>
          <w:sz w:val="24"/>
        </w:rPr>
      </w:pPr>
      <w:r>
        <w:rPr>
          <w:rFonts w:cs="Garamond" w:ascii="Garamond" w:hAnsi="Garamond"/>
          <w:b/>
          <w:i/>
          <w:sz w:val="24"/>
        </w:rPr>
      </w:r>
    </w:p>
    <w:p>
      <w:pPr>
        <w:pStyle w:val="Normal"/>
        <w:rPr>
          <w:rFonts w:ascii="Garamond" w:hAnsi="Garamond" w:cs="Garamond"/>
          <w:b/>
          <w:sz w:val="24"/>
        </w:rPr>
      </w:pPr>
      <w:r>
        <w:rPr>
          <w:rFonts w:cs="Garamond" w:ascii="Garamond" w:hAnsi="Garamond"/>
          <w:b/>
          <w:sz w:val="24"/>
        </w:rPr>
        <w:t>12:00 Strategic Options Management of Portfolios of Ventures</w:t>
      </w:r>
    </w:p>
    <w:p>
      <w:pPr>
        <w:pStyle w:val="Heading2"/>
        <w:ind w:hanging="0" w:start="0"/>
        <w:rPr>
          <w:rFonts w:ascii="Garamond" w:hAnsi="Garamond" w:cs="Garamond"/>
        </w:rPr>
      </w:pPr>
      <w:r>
        <w:rPr>
          <w:rFonts w:cs="Garamond" w:ascii="Garamond" w:hAnsi="Garamond"/>
        </w:rPr>
        <w:t>Remy Schosmann, Ernst &amp; Young</w:t>
      </w:r>
    </w:p>
    <w:p>
      <w:pPr>
        <w:pStyle w:val="Normal"/>
        <w:rPr>
          <w:rFonts w:ascii="Garamond" w:hAnsi="Garamond" w:cs="Garamond"/>
        </w:rPr>
      </w:pPr>
      <w:r>
        <w:rPr>
          <w:rFonts w:cs="Garamond" w:ascii="Garamond" w:hAnsi="Garamond"/>
        </w:rPr>
      </w:r>
    </w:p>
    <w:p>
      <w:pPr>
        <w:pStyle w:val="Heading3"/>
        <w:ind w:hanging="0" w:start="0"/>
        <w:rPr>
          <w:bCs/>
        </w:rPr>
      </w:pPr>
      <w:r>
        <w:rPr>
          <w:bCs/>
        </w:rPr>
        <w:t>12:30 Luncheon Keynote Address</w:t>
      </w:r>
    </w:p>
    <w:p>
      <w:pPr>
        <w:pStyle w:val="Heading3"/>
        <w:ind w:hanging="0" w:start="0"/>
        <w:rPr>
          <w:bCs/>
        </w:rPr>
      </w:pPr>
      <w:r>
        <w:rPr>
          <w:bCs/>
        </w:rPr>
        <w:t>Managing Corporate Innovation in the Post- Internet Bubble Era</w:t>
      </w:r>
    </w:p>
    <w:p>
      <w:pPr>
        <w:pStyle w:val="Heading2"/>
        <w:ind w:hanging="0" w:start="0"/>
        <w:rPr>
          <w:rFonts w:ascii="Garamond" w:hAnsi="Garamond" w:cs="Garamond"/>
          <w:i w:val="false"/>
          <w:i w:val="false"/>
          <w:iCs/>
        </w:rPr>
      </w:pPr>
      <w:r>
        <w:rPr>
          <w:rFonts w:cs="Garamond" w:ascii="Garamond" w:hAnsi="Garamond"/>
        </w:rPr>
        <w:t>Jay Kingley, Zurich Financial Services</w:t>
      </w:r>
    </w:p>
    <w:p>
      <w:pPr>
        <w:pStyle w:val="Normal"/>
        <w:rPr>
          <w:rFonts w:ascii="Garamond" w:hAnsi="Garamond" w:cs="Garamond"/>
          <w:i/>
          <w:i/>
          <w:iCs/>
        </w:rPr>
      </w:pPr>
      <w:r>
        <w:rPr>
          <w:rFonts w:cs="Garamond" w:ascii="Garamond" w:hAnsi="Garamond"/>
          <w:i/>
          <w:iCs/>
        </w:rPr>
      </w:r>
    </w:p>
    <w:p>
      <w:pPr>
        <w:pStyle w:val="Heading5"/>
        <w:ind w:hanging="0" w:start="0"/>
        <w:rPr/>
      </w:pPr>
      <w:r>
        <w:rPr/>
        <w:t>INDUSTRY ISSUES, DISCUSSION, DATA AND DECISIONS</w:t>
      </w:r>
    </w:p>
    <w:p>
      <w:pPr>
        <w:pStyle w:val="Normal"/>
        <w:rPr/>
      </w:pPr>
      <w:r>
        <w:rPr/>
      </w:r>
    </w:p>
    <w:p>
      <w:pPr>
        <w:pStyle w:val="Normal"/>
        <w:rPr>
          <w:rFonts w:ascii="Garamond" w:hAnsi="Garamond" w:cs="Garamond"/>
          <w:b/>
          <w:bCs/>
          <w:sz w:val="24"/>
        </w:rPr>
      </w:pPr>
      <w:r>
        <w:rPr>
          <w:rFonts w:cs="Garamond" w:ascii="Garamond" w:hAnsi="Garamond"/>
          <w:b/>
          <w:bCs/>
          <w:sz w:val="24"/>
        </w:rPr>
        <w:t>1:45 ROUNTABLE DISCUSSION BY INDUSTRY</w:t>
      </w:r>
    </w:p>
    <w:p>
      <w:pPr>
        <w:pStyle w:val="Normal"/>
        <w:rPr/>
      </w:pPr>
      <w:r>
        <w:rPr>
          <w:rFonts w:cs="Garamond" w:ascii="Garamond" w:hAnsi="Garamond"/>
          <w:b/>
          <w:bCs/>
          <w:sz w:val="24"/>
        </w:rPr>
        <w:t>A. The High Tech/Telecom/Internet Roundtable</w:t>
      </w:r>
      <w:r>
        <w:rPr>
          <w:rFonts w:cs="Garamond" w:ascii="Garamond" w:hAnsi="Garamond"/>
          <w:sz w:val="24"/>
        </w:rPr>
        <w:t xml:space="preserve"> (</w:t>
      </w:r>
      <w:r>
        <w:rPr>
          <w:rFonts w:cs="Garamond" w:ascii="Garamond" w:hAnsi="Garamond"/>
          <w:i/>
          <w:iCs/>
          <w:sz w:val="24"/>
        </w:rPr>
        <w:t>A. Micalizzi &amp; G. Bazzino</w:t>
      </w:r>
      <w:r>
        <w:rPr>
          <w:rFonts w:cs="Garamond" w:ascii="Garamond" w:hAnsi="Garamond"/>
          <w:sz w:val="24"/>
        </w:rPr>
        <w:t>)</w:t>
      </w:r>
    </w:p>
    <w:p>
      <w:pPr>
        <w:pStyle w:val="Normal"/>
        <w:rPr/>
      </w:pPr>
      <w:r>
        <w:rPr>
          <w:rFonts w:cs="Garamond" w:ascii="Garamond" w:hAnsi="Garamond"/>
          <w:b/>
          <w:bCs/>
          <w:sz w:val="24"/>
        </w:rPr>
        <w:t xml:space="preserve">B. The Pharmaceuticals/R&amp;D Roundtable </w:t>
      </w:r>
      <w:r>
        <w:rPr>
          <w:rFonts w:cs="Garamond" w:ascii="Garamond" w:hAnsi="Garamond"/>
          <w:sz w:val="24"/>
        </w:rPr>
        <w:t>(</w:t>
      </w:r>
      <w:r>
        <w:rPr>
          <w:rFonts w:cs="Garamond" w:ascii="Garamond" w:hAnsi="Garamond"/>
          <w:i/>
          <w:iCs/>
          <w:sz w:val="24"/>
        </w:rPr>
        <w:t>G. Eapen &amp; R. Thompson</w:t>
      </w:r>
      <w:r>
        <w:rPr>
          <w:rFonts w:cs="Garamond" w:ascii="Garamond" w:hAnsi="Garamond"/>
          <w:sz w:val="24"/>
        </w:rPr>
        <w:t>)</w:t>
      </w:r>
    </w:p>
    <w:p>
      <w:pPr>
        <w:pStyle w:val="Normal"/>
        <w:rPr/>
      </w:pPr>
      <w:r>
        <w:rPr>
          <w:rFonts w:cs="Garamond" w:ascii="Garamond" w:hAnsi="Garamond"/>
          <w:b/>
          <w:bCs/>
          <w:sz w:val="24"/>
        </w:rPr>
        <w:t>C. The Energy/Natural Resources Roundtable</w:t>
      </w:r>
      <w:r>
        <w:rPr>
          <w:rFonts w:cs="Garamond" w:ascii="Garamond" w:hAnsi="Garamond"/>
          <w:sz w:val="24"/>
        </w:rPr>
        <w:t xml:space="preserve"> (</w:t>
      </w:r>
      <w:r>
        <w:rPr>
          <w:rFonts w:cs="Garamond" w:ascii="Garamond" w:hAnsi="Garamond"/>
          <w:i/>
          <w:iCs/>
          <w:sz w:val="24"/>
        </w:rPr>
        <w:t>R. Guerrero &amp; S. Faiz</w:t>
      </w:r>
      <w:r>
        <w:rPr>
          <w:rFonts w:cs="Garamond" w:ascii="Garamond" w:hAnsi="Garamond"/>
          <w:sz w:val="24"/>
        </w:rPr>
        <w:t>)</w:t>
      </w:r>
    </w:p>
    <w:p>
      <w:pPr>
        <w:pStyle w:val="Normal"/>
        <w:rPr/>
      </w:pPr>
      <w:r>
        <w:rPr/>
      </w:r>
    </w:p>
    <w:p>
      <w:pPr>
        <w:pStyle w:val="Heading1"/>
        <w:ind w:hanging="0" w:start="0"/>
        <w:rPr>
          <w:b/>
        </w:rPr>
      </w:pPr>
      <w:r>
        <w:rPr>
          <w:b/>
        </w:rPr>
        <w:t xml:space="preserve">2:45 DISCUSSION: FROM DATA TO DECISIONS – Incorporating Real Options Ideas in a Practical Enterprise Decision Framework </w:t>
      </w:r>
    </w:p>
    <w:p>
      <w:pPr>
        <w:pStyle w:val="Heading2"/>
        <w:ind w:hanging="0" w:start="0"/>
        <w:rPr>
          <w:rFonts w:ascii="Garamond" w:hAnsi="Garamond" w:cs="Garamond"/>
          <w:i w:val="false"/>
          <w:i w:val="false"/>
        </w:rPr>
      </w:pPr>
      <w:r>
        <w:rPr>
          <w:rFonts w:cs="Garamond" w:ascii="Garamond" w:hAnsi="Garamond"/>
        </w:rPr>
        <w:t>Gill Eapen, CEO, Dynamic Dimensions (ex Group Director, Pfizer)</w:t>
      </w:r>
    </w:p>
    <w:p>
      <w:pPr>
        <w:pStyle w:val="HTMLBody"/>
        <w:rPr>
          <w:rFonts w:ascii="Garamond" w:hAnsi="Garamond" w:cs="Garamond"/>
          <w:i/>
          <w:i/>
          <w:iCs/>
          <w:sz w:val="24"/>
        </w:rPr>
      </w:pPr>
      <w:r>
        <w:rPr>
          <w:rFonts w:cs="Garamond" w:ascii="Garamond" w:hAnsi="Garamond"/>
          <w:sz w:val="24"/>
        </w:rPr>
        <w:t>Includes discussion around what kind of data exist in companies, how is it captured and analyzed, and how it can be systematized for more effective decision making</w:t>
      </w:r>
    </w:p>
    <w:p>
      <w:pPr>
        <w:pStyle w:val="Normal"/>
        <w:rPr>
          <w:rFonts w:ascii="Garamond" w:hAnsi="Garamond" w:cs="Garamond"/>
          <w:i/>
          <w:i/>
          <w:iCs/>
          <w:sz w:val="24"/>
        </w:rPr>
      </w:pPr>
      <w:r>
        <w:rPr>
          <w:rFonts w:cs="Garamond" w:ascii="Garamond" w:hAnsi="Garamond"/>
          <w:i/>
          <w:iCs/>
          <w:sz w:val="24"/>
        </w:rPr>
      </w:r>
    </w:p>
    <w:p>
      <w:pPr>
        <w:pStyle w:val="Heading3"/>
        <w:ind w:hanging="0" w:start="0"/>
        <w:rPr>
          <w:bCs/>
        </w:rPr>
      </w:pPr>
      <w:r>
        <w:rPr>
          <w:bCs/>
        </w:rPr>
        <w:t>3:25 Afternoon Coffee Break</w:t>
      </w:r>
    </w:p>
    <w:p>
      <w:pPr>
        <w:pStyle w:val="Normal"/>
        <w:rPr>
          <w:rFonts w:ascii="Garamond" w:hAnsi="Garamond" w:cs="Garamond"/>
          <w:bCs/>
          <w:sz w:val="24"/>
        </w:rPr>
      </w:pPr>
      <w:r>
        <w:rPr>
          <w:rFonts w:cs="Garamond" w:ascii="Garamond" w:hAnsi="Garamond"/>
          <w:bCs/>
          <w:sz w:val="24"/>
        </w:rPr>
      </w:r>
    </w:p>
    <w:p>
      <w:pPr>
        <w:pStyle w:val="Heading5"/>
        <w:ind w:hanging="0" w:start="0"/>
        <w:rPr/>
      </w:pPr>
      <w:r>
        <w:rPr>
          <w:sz w:val="24"/>
        </w:rPr>
        <w:t>3:45</w:t>
      </w:r>
      <w:r>
        <w:rPr/>
        <w:t xml:space="preserve"> </w:t>
      </w:r>
      <w:r>
        <w:rPr>
          <w:sz w:val="24"/>
        </w:rPr>
        <w:t>WORKSHOP/DISCUSSION</w:t>
      </w:r>
    </w:p>
    <w:p>
      <w:pPr>
        <w:pStyle w:val="Normal"/>
        <w:rPr>
          <w:rFonts w:ascii="Garamond" w:hAnsi="Garamond" w:cs="Garamond"/>
          <w:b/>
          <w:bCs/>
          <w:sz w:val="24"/>
        </w:rPr>
      </w:pPr>
      <w:r>
        <w:rPr>
          <w:rFonts w:cs="Garamond" w:ascii="Garamond" w:hAnsi="Garamond"/>
          <w:b/>
          <w:bCs/>
          <w:sz w:val="24"/>
        </w:rPr>
        <w:t>Using Binomial Trees and Spreadheets</w:t>
      </w:r>
    </w:p>
    <w:p>
      <w:pPr>
        <w:pStyle w:val="Normal"/>
        <w:rPr>
          <w:rFonts w:ascii="Garamond" w:hAnsi="Garamond" w:cs="Garamond"/>
          <w:b/>
          <w:bCs/>
          <w:sz w:val="24"/>
        </w:rPr>
      </w:pPr>
      <w:r>
        <w:rPr>
          <w:rFonts w:cs="Garamond" w:ascii="Garamond" w:hAnsi="Garamond"/>
          <w:b/>
          <w:bCs/>
          <w:sz w:val="24"/>
        </w:rPr>
        <w:t>Three-step Real Options Valuation (ROV) Process</w:t>
      </w:r>
    </w:p>
    <w:p>
      <w:pPr>
        <w:pStyle w:val="Normal"/>
        <w:rPr>
          <w:rFonts w:ascii="Garamond" w:hAnsi="Garamond" w:cs="Garamond"/>
          <w:b/>
          <w:bCs/>
          <w:sz w:val="24"/>
        </w:rPr>
      </w:pPr>
      <w:r>
        <w:rPr>
          <w:rFonts w:cs="Garamond" w:ascii="Garamond" w:hAnsi="Garamond"/>
          <w:b/>
          <w:bCs/>
          <w:sz w:val="24"/>
        </w:rPr>
        <w:t>Glaxo Welcome: Valuation of R&amp;D and Patent Rights in Pharmaceuticals</w:t>
      </w:r>
    </w:p>
    <w:p>
      <w:pPr>
        <w:pStyle w:val="Normal"/>
        <w:rPr>
          <w:rFonts w:ascii="Garamond" w:hAnsi="Garamond" w:cs="Garamond"/>
          <w:sz w:val="24"/>
        </w:rPr>
      </w:pPr>
      <w:r>
        <w:rPr>
          <w:rFonts w:cs="Garamond" w:ascii="Garamond" w:hAnsi="Garamond"/>
          <w:b/>
          <w:bCs/>
          <w:sz w:val="24"/>
        </w:rPr>
        <w:t>Tiscali: Valuation of a High-tech IPO</w:t>
      </w:r>
    </w:p>
    <w:p>
      <w:pPr>
        <w:pStyle w:val="Heading2"/>
        <w:ind w:hanging="0" w:start="0"/>
        <w:rPr>
          <w:rFonts w:ascii="Garamond" w:hAnsi="Garamond" w:cs="Garamond"/>
          <w:iCs/>
        </w:rPr>
      </w:pPr>
      <w:r>
        <w:rPr>
          <w:rFonts w:cs="Garamond" w:ascii="Garamond" w:hAnsi="Garamond"/>
          <w:iCs/>
        </w:rPr>
        <w:t>Led by ROG associates</w:t>
      </w:r>
    </w:p>
    <w:p>
      <w:pPr>
        <w:pStyle w:val="Normal"/>
        <w:rPr>
          <w:rFonts w:ascii="Garamond" w:hAnsi="Garamond" w:cs="Garamond"/>
          <w:iCs/>
          <w:sz w:val="24"/>
        </w:rPr>
      </w:pPr>
      <w:r>
        <w:rPr>
          <w:rFonts w:cs="Garamond" w:ascii="Garamond" w:hAnsi="Garamond"/>
          <w:iCs/>
          <w:sz w:val="24"/>
        </w:rPr>
      </w:r>
    </w:p>
    <w:p>
      <w:pPr>
        <w:pStyle w:val="Normal"/>
        <w:rPr>
          <w:rFonts w:ascii="Garamond" w:hAnsi="Garamond" w:cs="Garamond"/>
          <w:b/>
          <w:bCs/>
          <w:sz w:val="24"/>
        </w:rPr>
      </w:pPr>
      <w:r>
        <w:rPr>
          <w:rFonts w:cs="Garamond" w:ascii="Garamond" w:hAnsi="Garamond"/>
          <w:b/>
          <w:bCs/>
          <w:sz w:val="24"/>
        </w:rPr>
        <w:t>5:15 PANEL DISCUSSION</w:t>
      </w:r>
    </w:p>
    <w:p>
      <w:pPr>
        <w:pStyle w:val="Normal"/>
        <w:rPr>
          <w:rFonts w:ascii="Garamond" w:hAnsi="Garamond" w:cs="Garamond"/>
          <w:sz w:val="24"/>
        </w:rPr>
      </w:pPr>
      <w:r>
        <w:rPr>
          <w:rFonts w:cs="Garamond" w:ascii="Garamond" w:hAnsi="Garamond"/>
          <w:b/>
          <w:bCs/>
          <w:sz w:val="24"/>
        </w:rPr>
        <w:t>Challenges and Prospects for High Tech Valuation and Strategic/Portfolio Management</w:t>
      </w:r>
    </w:p>
    <w:p>
      <w:pPr>
        <w:pStyle w:val="Normal"/>
        <w:rPr>
          <w:rFonts w:ascii="Garamond" w:hAnsi="Garamond" w:cs="Garamond"/>
          <w:sz w:val="24"/>
        </w:rPr>
      </w:pPr>
      <w:r>
        <w:rPr>
          <w:rFonts w:cs="Garamond" w:ascii="Garamond" w:hAnsi="Garamond"/>
          <w:i/>
          <w:iCs/>
          <w:sz w:val="24"/>
        </w:rPr>
        <w:t>Moderator:</w:t>
      </w:r>
      <w:r>
        <w:rPr>
          <w:rFonts w:cs="Garamond" w:ascii="Garamond" w:hAnsi="Garamond"/>
        </w:rPr>
        <w:t xml:space="preserve"> </w:t>
      </w:r>
      <w:r>
        <w:rPr>
          <w:rFonts w:cs="Garamond" w:ascii="Garamond" w:hAnsi="Garamond"/>
          <w:i/>
          <w:iCs/>
          <w:sz w:val="24"/>
        </w:rPr>
        <w:t xml:space="preserve">Raul Guerrero (Accenture) </w:t>
      </w:r>
    </w:p>
    <w:p>
      <w:pPr>
        <w:pStyle w:val="Normal"/>
        <w:rPr>
          <w:rFonts w:ascii="Garamond" w:hAnsi="Garamond" w:cs="Garamond"/>
          <w:sz w:val="24"/>
        </w:rPr>
      </w:pPr>
      <w:r>
        <w:rPr>
          <w:rFonts w:cs="Garamond" w:ascii="Garamond" w:hAnsi="Garamond"/>
          <w:sz w:val="24"/>
        </w:rPr>
      </w:r>
    </w:p>
    <w:p>
      <w:pPr>
        <w:pStyle w:val="BodyText2"/>
        <w:rPr>
          <w:rFonts w:ascii="Garamond" w:hAnsi="Garamond" w:cs="Garamond"/>
          <w:bCs/>
        </w:rPr>
      </w:pPr>
      <w:r>
        <w:rPr>
          <w:rFonts w:cs="Garamond" w:ascii="Garamond" w:hAnsi="Garamond"/>
          <w:bCs/>
        </w:rPr>
        <w:t>Panelists Include:</w:t>
      </w:r>
    </w:p>
    <w:p>
      <w:pPr>
        <w:pStyle w:val="Heading2"/>
        <w:ind w:hanging="0" w:start="0"/>
        <w:rPr>
          <w:rFonts w:ascii="Garamond" w:hAnsi="Garamond" w:cs="Garamond"/>
          <w:iCs/>
        </w:rPr>
      </w:pPr>
      <w:r>
        <w:rPr>
          <w:rFonts w:cs="Garamond" w:ascii="Garamond" w:hAnsi="Garamond"/>
          <w:iCs/>
        </w:rPr>
        <w:t>Martha Amram (independent consultant)</w:t>
      </w:r>
    </w:p>
    <w:p>
      <w:pPr>
        <w:pStyle w:val="Normal"/>
        <w:rPr>
          <w:i/>
          <w:i/>
          <w:sz w:val="24"/>
        </w:rPr>
      </w:pPr>
      <w:r>
        <w:rPr>
          <w:rFonts w:cs="Garamond" w:ascii="Garamond" w:hAnsi="Garamond"/>
          <w:i/>
          <w:sz w:val="24"/>
        </w:rPr>
        <w:t>Marion Brach (Genzyme)</w:t>
      </w:r>
    </w:p>
    <w:p>
      <w:pPr>
        <w:pStyle w:val="Heading2"/>
        <w:ind w:hanging="0" w:start="0"/>
        <w:rPr>
          <w:rFonts w:ascii="Garamond" w:hAnsi="Garamond" w:cs="Garamond"/>
        </w:rPr>
      </w:pPr>
      <w:r>
        <w:rPr>
          <w:rFonts w:cs="Garamond" w:ascii="Garamond" w:hAnsi="Garamond"/>
        </w:rPr>
        <w:t>Gill Eapen (CEO, Dynamic Dimensions, ex Group Director, Pfizer)</w:t>
      </w:r>
    </w:p>
    <w:p>
      <w:pPr>
        <w:pStyle w:val="Normal"/>
        <w:rPr>
          <w:i/>
          <w:i/>
          <w:iCs/>
          <w:sz w:val="24"/>
        </w:rPr>
      </w:pPr>
      <w:r>
        <w:rPr>
          <w:rFonts w:cs="Garamond" w:ascii="Garamond" w:hAnsi="Garamond"/>
          <w:i/>
          <w:iCs/>
          <w:sz w:val="24"/>
        </w:rPr>
        <w:t>Jay Kingley (Zurich Financial Services)</w:t>
      </w:r>
    </w:p>
    <w:p>
      <w:pPr>
        <w:pStyle w:val="Normal"/>
        <w:rPr>
          <w:rFonts w:ascii="Garamond" w:hAnsi="Garamond" w:cs="Garamond"/>
          <w:i/>
          <w:i/>
          <w:sz w:val="24"/>
        </w:rPr>
      </w:pPr>
      <w:r>
        <w:rPr>
          <w:rFonts w:cs="Garamond" w:ascii="Garamond" w:hAnsi="Garamond"/>
          <w:i/>
          <w:sz w:val="24"/>
        </w:rPr>
        <w:t>Laura Martin (Credit Suisse First Boston)</w:t>
      </w:r>
    </w:p>
    <w:p>
      <w:pPr>
        <w:pStyle w:val="Normal"/>
        <w:rPr>
          <w:rFonts w:ascii="Garamond" w:hAnsi="Garamond" w:cs="Garamond"/>
          <w:i/>
          <w:i/>
          <w:sz w:val="24"/>
        </w:rPr>
      </w:pPr>
      <w:r>
        <w:rPr>
          <w:rFonts w:cs="Garamond" w:ascii="Garamond" w:hAnsi="Garamond"/>
          <w:i/>
          <w:sz w:val="24"/>
        </w:rPr>
        <w:t>Alberto Micalizzi (Real Options Group)</w:t>
      </w:r>
    </w:p>
    <w:p>
      <w:pPr>
        <w:pStyle w:val="Normal"/>
        <w:rPr>
          <w:rFonts w:ascii="Garamond" w:hAnsi="Garamond" w:cs="Garamond"/>
          <w:i/>
          <w:i/>
          <w:iCs/>
          <w:sz w:val="24"/>
        </w:rPr>
      </w:pPr>
      <w:r>
        <w:rPr>
          <w:rFonts w:cs="Garamond" w:ascii="Garamond" w:hAnsi="Garamond"/>
          <w:i/>
          <w:iCs/>
          <w:sz w:val="24"/>
        </w:rPr>
        <w:t>Remy Schosmann (Ernst &amp; Young)</w:t>
      </w:r>
    </w:p>
    <w:p>
      <w:pPr>
        <w:pStyle w:val="Normal"/>
        <w:rPr>
          <w:rFonts w:ascii="Garamond" w:hAnsi="Garamond" w:cs="Garamond"/>
          <w:sz w:val="24"/>
        </w:rPr>
      </w:pPr>
      <w:r>
        <w:rPr>
          <w:rFonts w:cs="Garamond" w:ascii="Garamond" w:hAnsi="Garamond"/>
          <w:i/>
          <w:sz w:val="24"/>
        </w:rPr>
        <w:t>Rodger Thompson (Amgen Inc.)</w:t>
      </w:r>
    </w:p>
    <w:p>
      <w:pPr>
        <w:pStyle w:val="Heading2"/>
        <w:ind w:hanging="0" w:start="0"/>
        <w:rPr>
          <w:rFonts w:ascii="Garamond" w:hAnsi="Garamond" w:cs="Garamond"/>
          <w:iCs/>
          <w:sz w:val="24"/>
        </w:rPr>
      </w:pPr>
      <w:r>
        <w:rPr>
          <w:rFonts w:cs="Garamond" w:ascii="Garamond" w:hAnsi="Garamond"/>
          <w:iCs/>
          <w:sz w:val="24"/>
        </w:rPr>
      </w:r>
    </w:p>
    <w:p>
      <w:pPr>
        <w:pStyle w:val="Heading3"/>
        <w:ind w:hanging="0" w:start="0"/>
        <w:rPr>
          <w:bCs/>
        </w:rPr>
      </w:pPr>
      <w:r>
        <w:rPr>
          <w:bCs/>
        </w:rPr>
        <w:t>5:55 Chairperson’s Closing Remarks</w:t>
      </w:r>
    </w:p>
    <w:p>
      <w:pPr>
        <w:pStyle w:val="Normal"/>
        <w:rPr>
          <w:rFonts w:ascii="Garamond" w:hAnsi="Garamond" w:cs="Garamond"/>
          <w:bCs/>
          <w:sz w:val="24"/>
        </w:rPr>
      </w:pPr>
      <w:r>
        <w:rPr>
          <w:rFonts w:cs="Garamond" w:ascii="Garamond" w:hAnsi="Garamond"/>
          <w:bCs/>
          <w:sz w:val="24"/>
        </w:rPr>
      </w:r>
    </w:p>
    <w:p>
      <w:pPr>
        <w:pStyle w:val="Heading3"/>
        <w:ind w:hanging="0" w:start="0"/>
        <w:rPr>
          <w:bCs/>
        </w:rPr>
      </w:pPr>
      <w:r>
        <w:rPr>
          <w:bCs/>
        </w:rPr>
        <w:t>6:00 – 7:00 Networking Reception</w:t>
      </w:r>
    </w:p>
    <w:p>
      <w:pPr>
        <w:pStyle w:val="Normal"/>
        <w:rPr>
          <w:rFonts w:ascii="Garamond" w:hAnsi="Garamond" w:cs="Garamond"/>
          <w:b/>
          <w:bCs/>
          <w:sz w:val="24"/>
        </w:rPr>
      </w:pPr>
      <w:r>
        <w:rPr>
          <w:rFonts w:cs="Garamond" w:ascii="Garamond" w:hAnsi="Garamond"/>
          <w:b/>
          <w:bCs/>
          <w:sz w:val="24"/>
        </w:rPr>
        <w:t>Sponsored by Real Options Group and Accenture</w:t>
      </w:r>
    </w:p>
    <w:p>
      <w:pPr>
        <w:pStyle w:val="Normal"/>
        <w:rPr>
          <w:rFonts w:ascii="Garamond" w:hAnsi="Garamond" w:cs="Garamond"/>
          <w:b/>
          <w:bCs/>
          <w:sz w:val="24"/>
        </w:rPr>
      </w:pPr>
      <w:r>
        <w:rPr>
          <w:rFonts w:cs="Garamond" w:ascii="Garamond" w:hAnsi="Garamond"/>
          <w:b/>
          <w:bCs/>
          <w:sz w:val="24"/>
        </w:rPr>
      </w:r>
    </w:p>
    <w:p>
      <w:pPr>
        <w:pStyle w:val="Normal"/>
        <w:rPr>
          <w:rFonts w:ascii="Garamond" w:hAnsi="Garamond" w:cs="Garamond"/>
          <w:sz w:val="24"/>
        </w:rPr>
      </w:pPr>
      <w:r>
        <w:rPr>
          <w:rFonts w:cs="Garamond" w:ascii="Garamond" w:hAnsi="Garamond"/>
          <w:sz w:val="24"/>
        </w:rPr>
      </w:r>
    </w:p>
    <w:p>
      <w:pPr>
        <w:pStyle w:val="Heading6"/>
        <w:ind w:hanging="0" w:start="0"/>
        <w:rPr>
          <w:rFonts w:ascii="Times New Roman" w:hAnsi="Times New Roman" w:cs="Times New Roman"/>
          <w:sz w:val="48"/>
        </w:rPr>
      </w:pPr>
      <w:r>
        <w:rPr>
          <w:rFonts w:cs="Times New Roman" w:ascii="Times New Roman" w:hAnsi="Times New Roman"/>
          <w:sz w:val="48"/>
        </w:rPr>
        <w:t>DAY 2 – Thursday July 12, 2001</w:t>
      </w:r>
    </w:p>
    <w:p>
      <w:pPr>
        <w:pStyle w:val="Heading6"/>
        <w:ind w:hanging="0" w:start="0"/>
        <w:rPr/>
      </w:pPr>
      <w:r>
        <w:rPr/>
        <w:t>APPLICATION</w:t>
      </w:r>
    </w:p>
    <w:p>
      <w:pPr>
        <w:pStyle w:val="Normal"/>
        <w:rPr/>
      </w:pPr>
      <w:r>
        <w:rPr/>
      </w:r>
    </w:p>
    <w:p>
      <w:pPr>
        <w:pStyle w:val="Heading3"/>
        <w:ind w:hanging="0" w:start="0"/>
        <w:rPr>
          <w:bCs/>
        </w:rPr>
      </w:pPr>
      <w:r>
        <w:rPr>
          <w:bCs/>
        </w:rPr>
        <w:t>7:30  Continental Breakfast &amp; Networking</w:t>
      </w:r>
    </w:p>
    <w:p>
      <w:pPr>
        <w:pStyle w:val="Normal"/>
        <w:rPr>
          <w:rFonts w:ascii="Garamond" w:hAnsi="Garamond" w:cs="Garamond"/>
          <w:bCs/>
          <w:sz w:val="24"/>
        </w:rPr>
      </w:pPr>
      <w:r>
        <w:rPr>
          <w:rFonts w:cs="Garamond" w:ascii="Garamond" w:hAnsi="Garamond"/>
          <w:bCs/>
          <w:sz w:val="24"/>
        </w:rPr>
      </w:r>
    </w:p>
    <w:p>
      <w:pPr>
        <w:pStyle w:val="Heading3"/>
        <w:ind w:hanging="0" w:start="0"/>
        <w:rPr>
          <w:bCs/>
        </w:rPr>
      </w:pPr>
      <w:r>
        <w:rPr>
          <w:bCs/>
        </w:rPr>
        <w:t>8:00  Chairperson’s Remarks</w:t>
      </w:r>
    </w:p>
    <w:p>
      <w:pPr>
        <w:pStyle w:val="Normal"/>
        <w:rPr>
          <w:rFonts w:ascii="Garamond" w:hAnsi="Garamond" w:cs="Garamond"/>
          <w:bCs/>
          <w:sz w:val="24"/>
        </w:rPr>
      </w:pPr>
      <w:r>
        <w:rPr>
          <w:rFonts w:cs="Garamond" w:ascii="Garamond" w:hAnsi="Garamond"/>
          <w:bCs/>
          <w:sz w:val="24"/>
        </w:rPr>
      </w:r>
    </w:p>
    <w:p>
      <w:pPr>
        <w:pStyle w:val="Heading5"/>
        <w:ind w:hanging="0" w:start="0"/>
        <w:rPr/>
      </w:pPr>
      <w:r>
        <w:rPr/>
        <w:t xml:space="preserve">PHARMACEUTICALS APPLICATIONS  </w:t>
      </w:r>
    </w:p>
    <w:p>
      <w:pPr>
        <w:pStyle w:val="Normal"/>
        <w:rPr>
          <w:rFonts w:ascii="Garamond" w:hAnsi="Garamond" w:cs="Garamond"/>
          <w:sz w:val="24"/>
        </w:rPr>
      </w:pPr>
      <w:r>
        <w:rPr>
          <w:rFonts w:cs="Garamond" w:ascii="Garamond" w:hAnsi="Garamond"/>
          <w:sz w:val="24"/>
        </w:rPr>
      </w:r>
    </w:p>
    <w:p>
      <w:pPr>
        <w:pStyle w:val="Heading5"/>
        <w:ind w:hanging="0" w:start="0"/>
        <w:rPr/>
      </w:pPr>
      <w:r>
        <w:rPr>
          <w:sz w:val="24"/>
        </w:rPr>
        <w:t>8:10</w:t>
      </w:r>
      <w:r>
        <w:rPr/>
        <w:t xml:space="preserve">  </w:t>
      </w:r>
      <w:r>
        <w:rPr>
          <w:sz w:val="24"/>
        </w:rPr>
        <w:t>Eli Lilly: Hands-on Case Exercise on Pharma Expansion Strategy</w:t>
      </w:r>
    </w:p>
    <w:p>
      <w:pPr>
        <w:pStyle w:val="Heading2"/>
        <w:ind w:hanging="0" w:start="0"/>
        <w:rPr>
          <w:rFonts w:ascii="Garamond" w:hAnsi="Garamond" w:cs="Garamond"/>
          <w:iCs/>
        </w:rPr>
      </w:pPr>
      <w:r>
        <w:rPr>
          <w:rFonts w:cs="Garamond" w:ascii="Garamond" w:hAnsi="Garamond"/>
          <w:iCs/>
        </w:rPr>
        <w:t>Lenos Trigeorgis and Alberto Micalizzi, Real Options Group</w:t>
      </w:r>
    </w:p>
    <w:p>
      <w:pPr>
        <w:pStyle w:val="Normal"/>
        <w:rPr>
          <w:rFonts w:ascii="Garamond" w:hAnsi="Garamond" w:cs="Garamond"/>
          <w:sz w:val="24"/>
        </w:rPr>
      </w:pPr>
      <w:r>
        <w:rPr>
          <w:rFonts w:cs="Garamond" w:ascii="Garamond" w:hAnsi="Garamond"/>
          <w:sz w:val="24"/>
        </w:rPr>
        <w:t>You will have a chance to discuss your solution to the case given out the previous day</w:t>
      </w:r>
    </w:p>
    <w:p>
      <w:pPr>
        <w:pStyle w:val="Normal"/>
        <w:rPr>
          <w:rFonts w:ascii="Garamond" w:hAnsi="Garamond" w:cs="Garamond"/>
          <w:sz w:val="24"/>
        </w:rPr>
      </w:pPr>
      <w:r>
        <w:rPr>
          <w:rFonts w:cs="Garamond" w:ascii="Garamond" w:hAnsi="Garamond"/>
          <w:sz w:val="24"/>
        </w:rPr>
        <w:t>and led in a step-by-step analysis of this real case in pharmaceutical expansion strategy</w:t>
      </w:r>
    </w:p>
    <w:p>
      <w:pPr>
        <w:pStyle w:val="Normal"/>
        <w:rPr>
          <w:rFonts w:ascii="Garamond" w:hAnsi="Garamond" w:cs="Garamond"/>
          <w:sz w:val="24"/>
        </w:rPr>
      </w:pPr>
      <w:r>
        <w:rPr>
          <w:rFonts w:cs="Garamond" w:ascii="Garamond" w:hAnsi="Garamond"/>
          <w:sz w:val="24"/>
        </w:rPr>
      </w:r>
    </w:p>
    <w:p>
      <w:pPr>
        <w:pStyle w:val="BodyText2"/>
        <w:rPr>
          <w:rFonts w:ascii="Garamond" w:hAnsi="Garamond" w:cs="Garamond"/>
        </w:rPr>
      </w:pPr>
      <w:r>
        <w:rPr>
          <w:rFonts w:cs="Garamond" w:ascii="Garamond" w:hAnsi="Garamond"/>
        </w:rPr>
        <w:t>9:00  Real Options at Genzyme: Drug Development, Portfolio Management, and Technology Platform Valuation</w:t>
      </w:r>
    </w:p>
    <w:p>
      <w:pPr>
        <w:pStyle w:val="BodyText2"/>
        <w:rPr>
          <w:rFonts w:ascii="Garamond" w:hAnsi="Garamond" w:cs="Garamond"/>
          <w:b w:val="false"/>
          <w:bCs/>
          <w:i/>
          <w:i/>
          <w:iCs/>
        </w:rPr>
      </w:pPr>
      <w:r>
        <w:rPr>
          <w:rFonts w:cs="Garamond" w:ascii="Garamond" w:hAnsi="Garamond"/>
          <w:b w:val="false"/>
          <w:bCs/>
          <w:i/>
          <w:iCs/>
        </w:rPr>
        <w:t>Marion Brach, Genzyme</w:t>
      </w:r>
    </w:p>
    <w:p>
      <w:pPr>
        <w:pStyle w:val="BodyText2"/>
        <w:rPr>
          <w:rFonts w:ascii="Garamond" w:hAnsi="Garamond" w:cs="Garamond"/>
          <w:b w:val="false"/>
          <w:bCs/>
          <w:i/>
          <w:i/>
          <w:iCs/>
        </w:rPr>
      </w:pPr>
      <w:r>
        <w:rPr>
          <w:rFonts w:cs="Garamond" w:ascii="Garamond" w:hAnsi="Garamond"/>
          <w:b w:val="false"/>
          <w:bCs/>
          <w:i/>
          <w:iCs/>
        </w:rPr>
      </w:r>
    </w:p>
    <w:p>
      <w:pPr>
        <w:pStyle w:val="BodyText2"/>
        <w:rPr>
          <w:rFonts w:ascii="Garamond" w:hAnsi="Garamond" w:cs="Garamond"/>
        </w:rPr>
      </w:pPr>
      <w:r>
        <w:rPr>
          <w:rFonts w:cs="Garamond" w:ascii="Garamond" w:hAnsi="Garamond"/>
        </w:rPr>
        <w:t xml:space="preserve">9:30  Applications of Real Options at Amgen </w:t>
      </w:r>
    </w:p>
    <w:p>
      <w:pPr>
        <w:pStyle w:val="Normal"/>
        <w:rPr>
          <w:rFonts w:ascii="Garamond" w:hAnsi="Garamond" w:cs="Garamond"/>
          <w:i/>
          <w:i/>
          <w:sz w:val="24"/>
        </w:rPr>
      </w:pPr>
      <w:r>
        <w:rPr>
          <w:rFonts w:cs="Garamond" w:ascii="Garamond" w:hAnsi="Garamond"/>
          <w:i/>
          <w:sz w:val="24"/>
        </w:rPr>
        <w:t>Rodger Thompson, Amgen Inc.</w:t>
      </w:r>
    </w:p>
    <w:p>
      <w:pPr>
        <w:pStyle w:val="Normal"/>
        <w:rPr>
          <w:rFonts w:ascii="Garamond" w:hAnsi="Garamond" w:cs="Garamond"/>
          <w:i/>
          <w:i/>
          <w:sz w:val="24"/>
        </w:rPr>
      </w:pPr>
      <w:r>
        <w:rPr>
          <w:rFonts w:cs="Garamond" w:ascii="Garamond" w:hAnsi="Garamond"/>
          <w:i/>
          <w:sz w:val="24"/>
        </w:rPr>
      </w:r>
    </w:p>
    <w:p>
      <w:pPr>
        <w:pStyle w:val="Normal"/>
        <w:rPr>
          <w:rFonts w:ascii="Garamond" w:hAnsi="Garamond" w:cs="Garamond"/>
        </w:rPr>
      </w:pPr>
      <w:r>
        <w:rPr>
          <w:rFonts w:cs="Garamond" w:ascii="Garamond" w:hAnsi="Garamond"/>
        </w:rPr>
      </w:r>
    </w:p>
    <w:p>
      <w:pPr>
        <w:pStyle w:val="Heading3"/>
        <w:ind w:hanging="0" w:start="0"/>
        <w:rPr>
          <w:bCs/>
        </w:rPr>
      </w:pPr>
      <w:r>
        <w:rPr>
          <w:bCs/>
        </w:rPr>
        <w:t>10:00 Morning Coffee Break</w:t>
      </w:r>
    </w:p>
    <w:p>
      <w:pPr>
        <w:pStyle w:val="Normal"/>
        <w:rPr>
          <w:rFonts w:ascii="Garamond" w:hAnsi="Garamond" w:cs="Garamond"/>
          <w:bCs/>
          <w:sz w:val="24"/>
        </w:rPr>
      </w:pPr>
      <w:r>
        <w:rPr>
          <w:rFonts w:cs="Garamond" w:ascii="Garamond" w:hAnsi="Garamond"/>
          <w:bCs/>
          <w:sz w:val="24"/>
        </w:rPr>
      </w:r>
    </w:p>
    <w:p>
      <w:pPr>
        <w:pStyle w:val="Normal"/>
        <w:rPr>
          <w:rFonts w:ascii="Garamond" w:hAnsi="Garamond" w:cs="Garamond"/>
          <w:sz w:val="24"/>
        </w:rPr>
      </w:pPr>
      <w:r>
        <w:rPr>
          <w:rFonts w:cs="Garamond" w:ascii="Garamond" w:hAnsi="Garamond"/>
          <w:sz w:val="24"/>
        </w:rPr>
      </w:r>
    </w:p>
    <w:p>
      <w:pPr>
        <w:pStyle w:val="Heading5"/>
        <w:ind w:hanging="0" w:start="0"/>
        <w:rPr/>
      </w:pPr>
      <w:r>
        <w:rPr/>
        <w:t>NATURAL RESOURCE/ENERGY APPLICATIONS</w:t>
      </w:r>
    </w:p>
    <w:p>
      <w:pPr>
        <w:pStyle w:val="Normal"/>
        <w:rPr>
          <w:rFonts w:ascii="Garamond" w:hAnsi="Garamond" w:cs="Garamond"/>
          <w:sz w:val="24"/>
        </w:rPr>
      </w:pPr>
      <w:r>
        <w:rPr>
          <w:rFonts w:cs="Garamond" w:ascii="Garamond" w:hAnsi="Garamond"/>
          <w:sz w:val="24"/>
        </w:rPr>
      </w:r>
    </w:p>
    <w:p>
      <w:pPr>
        <w:pStyle w:val="Heading3"/>
        <w:ind w:hanging="0" w:start="0"/>
        <w:rPr/>
      </w:pPr>
      <w:r>
        <w:rPr/>
        <w:t>10:30 Analysing Capital Projects in the Oil &amp; Gas Industry</w:t>
      </w:r>
    </w:p>
    <w:p>
      <w:pPr>
        <w:pStyle w:val="Heading2"/>
        <w:ind w:hanging="0" w:start="0"/>
        <w:rPr>
          <w:rFonts w:ascii="Garamond" w:hAnsi="Garamond" w:cs="Garamond"/>
        </w:rPr>
      </w:pPr>
      <w:r>
        <w:rPr>
          <w:rFonts w:cs="Garamond" w:ascii="Garamond" w:hAnsi="Garamond"/>
        </w:rPr>
        <w:t>Stephen Black, PA Consulting</w:t>
      </w:r>
    </w:p>
    <w:p>
      <w:pPr>
        <w:pStyle w:val="Normal"/>
        <w:rPr>
          <w:rFonts w:ascii="Garamond" w:hAnsi="Garamond" w:cs="Garamond"/>
          <w:sz w:val="24"/>
        </w:rPr>
      </w:pPr>
      <w:r>
        <w:rPr>
          <w:rFonts w:cs="Garamond" w:ascii="Garamond" w:hAnsi="Garamond"/>
          <w:sz w:val="24"/>
        </w:rPr>
      </w:r>
    </w:p>
    <w:p>
      <w:pPr>
        <w:pStyle w:val="BodyText2"/>
        <w:rPr>
          <w:rFonts w:ascii="Garamond" w:hAnsi="Garamond" w:cs="Garamond"/>
        </w:rPr>
      </w:pPr>
      <w:r>
        <w:rPr>
          <w:rFonts w:cs="Garamond" w:ascii="Garamond" w:hAnsi="Garamond"/>
        </w:rPr>
        <w:t>11:00 Valuing an Acquisition of a Gas Processing Plant with an Expansion Option at BP Amoco</w:t>
      </w:r>
    </w:p>
    <w:p>
      <w:pPr>
        <w:pStyle w:val="Heading2"/>
        <w:ind w:hanging="0" w:start="0"/>
        <w:rPr>
          <w:rFonts w:ascii="Garamond" w:hAnsi="Garamond" w:cs="Garamond"/>
        </w:rPr>
      </w:pPr>
      <w:r>
        <w:rPr>
          <w:rFonts w:cs="Garamond" w:ascii="Garamond" w:hAnsi="Garamond"/>
        </w:rPr>
        <w:t>Jose Cleves, BP Amoco</w:t>
      </w:r>
    </w:p>
    <w:p>
      <w:pPr>
        <w:pStyle w:val="Normal"/>
        <w:rPr>
          <w:rFonts w:ascii="Garamond" w:hAnsi="Garamond" w:cs="Garamond"/>
        </w:rPr>
      </w:pPr>
      <w:r>
        <w:rPr>
          <w:rFonts w:cs="Garamond" w:ascii="Garamond" w:hAnsi="Garamond"/>
        </w:rPr>
      </w:r>
    </w:p>
    <w:p>
      <w:pPr>
        <w:pStyle w:val="Heading3"/>
        <w:ind w:hanging="0" w:start="0"/>
        <w:rPr/>
      </w:pPr>
      <w:r>
        <w:rPr/>
        <w:t>11:30 Valuing a Non-operating Mine: A Real Options Approach</w:t>
      </w:r>
    </w:p>
    <w:p>
      <w:pPr>
        <w:pStyle w:val="Heading2"/>
        <w:ind w:hanging="0" w:start="0"/>
        <w:rPr>
          <w:rFonts w:ascii="Garamond" w:hAnsi="Garamond" w:cs="Garamond"/>
        </w:rPr>
      </w:pPr>
      <w:r>
        <w:rPr>
          <w:rFonts w:cs="Garamond" w:ascii="Garamond" w:hAnsi="Garamond"/>
        </w:rPr>
        <w:t>Peter Monkhouse, BHP</w:t>
      </w:r>
    </w:p>
    <w:p>
      <w:pPr>
        <w:pStyle w:val="Normal"/>
        <w:rPr>
          <w:rFonts w:ascii="Garamond" w:hAnsi="Garamond" w:cs="Garamond"/>
        </w:rPr>
      </w:pPr>
      <w:r>
        <w:rPr>
          <w:rFonts w:cs="Garamond" w:ascii="Garamond" w:hAnsi="Garamond"/>
        </w:rPr>
      </w:r>
    </w:p>
    <w:p>
      <w:pPr>
        <w:pStyle w:val="Heading3"/>
        <w:ind w:hanging="0" w:start="0"/>
        <w:rPr>
          <w:bCs/>
        </w:rPr>
      </w:pPr>
      <w:r>
        <w:rPr>
          <w:bCs/>
        </w:rPr>
        <w:t>12:00 – 1:00 Luncheon</w:t>
      </w:r>
    </w:p>
    <w:p>
      <w:pPr>
        <w:pStyle w:val="Normal"/>
        <w:rPr>
          <w:bCs/>
        </w:rPr>
      </w:pPr>
      <w:r>
        <w:rPr>
          <w:bCs/>
        </w:rPr>
      </w:r>
    </w:p>
    <w:p>
      <w:pPr>
        <w:pStyle w:val="Normal"/>
        <w:rPr/>
      </w:pPr>
      <w:r>
        <w:rPr/>
      </w:r>
    </w:p>
    <w:p>
      <w:pPr>
        <w:pStyle w:val="Heading5"/>
        <w:ind w:hanging="0" w:start="0"/>
        <w:rPr/>
      </w:pPr>
      <w:r>
        <w:rPr/>
        <w:t>ENTERTAINMENT, TELECOM &amp; OTHER APPLICATIONS</w:t>
      </w:r>
    </w:p>
    <w:p>
      <w:pPr>
        <w:pStyle w:val="Normal"/>
        <w:rPr/>
      </w:pPr>
      <w:r>
        <w:rPr/>
      </w:r>
    </w:p>
    <w:p>
      <w:pPr>
        <w:pStyle w:val="Heading3"/>
        <w:ind w:hanging="0" w:start="0"/>
        <w:rPr/>
      </w:pPr>
      <w:r>
        <w:rPr/>
        <w:t>1:00 Rethinking Film Economics: A Real Options Approach</w:t>
      </w:r>
    </w:p>
    <w:p>
      <w:pPr>
        <w:pStyle w:val="Heading2"/>
        <w:ind w:hanging="0" w:start="0"/>
        <w:rPr>
          <w:rFonts w:ascii="Garamond" w:hAnsi="Garamond" w:cs="Garamond"/>
        </w:rPr>
      </w:pPr>
      <w:r>
        <w:rPr>
          <w:rFonts w:cs="Garamond" w:ascii="Garamond" w:hAnsi="Garamond"/>
        </w:rPr>
        <w:t>Martha Amram, independent consultant, and Laura Martin, Credit Suisse First Boston</w:t>
      </w:r>
    </w:p>
    <w:p>
      <w:pPr>
        <w:pStyle w:val="Normal"/>
        <w:rPr>
          <w:rFonts w:ascii="Garamond" w:hAnsi="Garamond" w:cs="Garamond"/>
        </w:rPr>
      </w:pPr>
      <w:r>
        <w:rPr>
          <w:rFonts w:cs="Garamond" w:ascii="Garamond" w:hAnsi="Garamond"/>
        </w:rPr>
      </w:r>
    </w:p>
    <w:p>
      <w:pPr>
        <w:pStyle w:val="Heading3"/>
        <w:ind w:hanging="0" w:start="0"/>
        <w:rPr/>
      </w:pPr>
      <w:r>
        <w:rPr/>
        <w:t>1:30 Valuing Alternative Assess Technologies (LLU) in Telecom</w:t>
      </w:r>
    </w:p>
    <w:p>
      <w:pPr>
        <w:pStyle w:val="Heading2"/>
        <w:ind w:hanging="0" w:start="0"/>
        <w:rPr>
          <w:rFonts w:ascii="Garamond" w:hAnsi="Garamond" w:cs="Garamond"/>
        </w:rPr>
      </w:pPr>
      <w:r>
        <w:rPr>
          <w:rFonts w:cs="Garamond" w:ascii="Garamond" w:hAnsi="Garamond"/>
        </w:rPr>
        <w:t>Gonzalo Bazzino and Alberto Micalizzi, Real Options Group</w:t>
      </w:r>
    </w:p>
    <w:p>
      <w:pPr>
        <w:pStyle w:val="Normal"/>
        <w:rPr>
          <w:rFonts w:ascii="Garamond" w:hAnsi="Garamond" w:cs="Garamond"/>
        </w:rPr>
      </w:pPr>
      <w:r>
        <w:rPr>
          <w:rFonts w:cs="Garamond" w:ascii="Garamond" w:hAnsi="Garamond"/>
        </w:rPr>
      </w:r>
    </w:p>
    <w:p>
      <w:pPr>
        <w:pStyle w:val="Heading1"/>
        <w:ind w:hanging="0" w:start="0"/>
        <w:rPr>
          <w:b/>
          <w:bCs/>
          <w:iCs/>
        </w:rPr>
      </w:pPr>
      <w:r>
        <w:rPr>
          <w:b/>
          <w:bCs/>
          <w:iCs/>
        </w:rPr>
        <w:t>2:00 Case Studies in Coal Plant Turning Tax Credits (Koch) and Foreign JV´s (Anheuser-Busch)</w:t>
      </w:r>
    </w:p>
    <w:p>
      <w:pPr>
        <w:pStyle w:val="Normal"/>
        <w:rPr>
          <w:rFonts w:ascii="Garamond" w:hAnsi="Garamond" w:cs="Garamond"/>
          <w:i/>
          <w:i/>
          <w:iCs/>
          <w:sz w:val="24"/>
        </w:rPr>
      </w:pPr>
      <w:r>
        <w:rPr>
          <w:rFonts w:cs="Garamond" w:ascii="Garamond" w:hAnsi="Garamond"/>
          <w:i/>
          <w:iCs/>
          <w:sz w:val="24"/>
        </w:rPr>
        <w:t>R. Shockley, Washington U.</w:t>
      </w:r>
    </w:p>
    <w:p>
      <w:pPr>
        <w:pStyle w:val="Normal"/>
        <w:rPr>
          <w:rFonts w:ascii="Garamond" w:hAnsi="Garamond" w:cs="Garamond"/>
          <w:i/>
          <w:i/>
          <w:iCs/>
          <w:sz w:val="24"/>
        </w:rPr>
      </w:pPr>
      <w:r>
        <w:rPr>
          <w:rFonts w:cs="Garamond" w:ascii="Garamond" w:hAnsi="Garamond"/>
          <w:i/>
          <w:iCs/>
          <w:sz w:val="24"/>
        </w:rPr>
      </w:r>
    </w:p>
    <w:p>
      <w:pPr>
        <w:pStyle w:val="Normal"/>
        <w:rPr/>
      </w:pPr>
      <w:r>
        <w:rPr/>
      </w:r>
    </w:p>
    <w:p>
      <w:pPr>
        <w:pStyle w:val="Heading3"/>
        <w:ind w:hanging="0" w:start="0"/>
        <w:rPr>
          <w:bCs/>
        </w:rPr>
      </w:pPr>
      <w:r>
        <w:rPr>
          <w:bCs/>
        </w:rPr>
        <w:t>2:30 Afternoon Coffee Break</w:t>
      </w:r>
    </w:p>
    <w:p>
      <w:pPr>
        <w:pStyle w:val="Heading5"/>
        <w:ind w:hanging="0" w:start="0"/>
        <w:rPr>
          <w:rFonts w:ascii="Times New Roman" w:hAnsi="Times New Roman" w:cs="Times New Roman"/>
          <w:b w:val="false"/>
          <w:bCs w:val="false"/>
          <w:sz w:val="20"/>
        </w:rPr>
      </w:pPr>
      <w:r>
        <w:rPr>
          <w:rFonts w:cs="Times New Roman" w:ascii="Times New Roman" w:hAnsi="Times New Roman"/>
          <w:b w:val="false"/>
          <w:bCs w:val="false"/>
          <w:sz w:val="20"/>
        </w:rPr>
      </w:r>
    </w:p>
    <w:p>
      <w:pPr>
        <w:pStyle w:val="Heading5"/>
        <w:ind w:hanging="0" w:start="0"/>
        <w:rPr>
          <w:rFonts w:ascii="Times New Roman" w:hAnsi="Times New Roman" w:cs="Times New Roman"/>
          <w:b w:val="false"/>
          <w:bCs w:val="false"/>
          <w:sz w:val="20"/>
        </w:rPr>
      </w:pPr>
      <w:r>
        <w:rPr>
          <w:rFonts w:cs="Times New Roman" w:ascii="Times New Roman" w:hAnsi="Times New Roman"/>
          <w:b w:val="false"/>
          <w:bCs w:val="false"/>
          <w:sz w:val="20"/>
        </w:rPr>
      </w:r>
    </w:p>
    <w:p>
      <w:pPr>
        <w:pStyle w:val="Heading5"/>
        <w:ind w:hanging="0" w:start="0"/>
        <w:rPr/>
      </w:pPr>
      <w:r>
        <w:rPr/>
        <w:t>ORGANIZATIONAL ADOPTION</w:t>
      </w:r>
    </w:p>
    <w:p>
      <w:pPr>
        <w:pStyle w:val="Normal"/>
        <w:rPr/>
      </w:pPr>
      <w:r>
        <w:rPr/>
      </w:r>
    </w:p>
    <w:p>
      <w:pPr>
        <w:pStyle w:val="Heading3"/>
        <w:ind w:hanging="0" w:start="0"/>
        <w:rPr/>
      </w:pPr>
      <w:r>
        <w:rPr/>
        <w:t xml:space="preserve">3:00 </w:t>
      </w:r>
      <w:r>
        <w:rPr>
          <w:rFonts w:cs="Arial"/>
        </w:rPr>
        <w:t>Organisational Adoption of Real Options: Sharing Experiences</w:t>
      </w:r>
    </w:p>
    <w:p>
      <w:pPr>
        <w:pStyle w:val="Heading2"/>
        <w:ind w:hanging="0" w:start="0"/>
        <w:rPr/>
      </w:pPr>
      <w:r>
        <w:rPr>
          <w:rFonts w:cs="Garamond" w:ascii="Garamond" w:hAnsi="Garamond"/>
        </w:rPr>
        <w:t>Marios Paparistodemou, Imperial College</w:t>
      </w:r>
      <w:r>
        <w:rPr>
          <w:rFonts w:cs="Garamond" w:ascii="Garamond" w:hAnsi="Garamond"/>
          <w:i w:val="false"/>
          <w:iCs/>
        </w:rPr>
        <w:t xml:space="preserve"> </w:t>
      </w:r>
    </w:p>
    <w:p>
      <w:pPr>
        <w:pStyle w:val="Normal"/>
        <w:rPr>
          <w:rFonts w:ascii="Garamond" w:hAnsi="Garamond" w:cs="Garamond"/>
          <w:i/>
          <w:i/>
          <w:iCs/>
        </w:rPr>
      </w:pPr>
      <w:r>
        <w:rPr>
          <w:rFonts w:cs="Garamond" w:ascii="Garamond" w:hAnsi="Garamond"/>
          <w:i/>
          <w:iCs/>
        </w:rPr>
      </w:r>
    </w:p>
    <w:p>
      <w:pPr>
        <w:pStyle w:val="Normal"/>
        <w:rPr>
          <w:rFonts w:ascii="Garamond" w:hAnsi="Garamond" w:cs="Garamond"/>
          <w:b/>
          <w:bCs/>
          <w:sz w:val="24"/>
          <w:szCs w:val="24"/>
        </w:rPr>
      </w:pPr>
      <w:r>
        <w:rPr>
          <w:rFonts w:cs="Garamond" w:ascii="Garamond" w:hAnsi="Garamond"/>
          <w:b/>
          <w:bCs/>
          <w:sz w:val="24"/>
        </w:rPr>
        <w:t>3:30 From Successes in Asset Valuation to Challenges</w:t>
      </w:r>
    </w:p>
    <w:p>
      <w:pPr>
        <w:pStyle w:val="Heading3"/>
        <w:ind w:hanging="0" w:start="0"/>
        <w:rPr/>
      </w:pPr>
      <w:r>
        <w:rPr/>
        <w:t xml:space="preserve">for an Enterprisewide Approach </w:t>
      </w:r>
    </w:p>
    <w:p>
      <w:pPr>
        <w:pStyle w:val="Normal"/>
        <w:rPr/>
      </w:pPr>
      <w:r>
        <w:rPr>
          <w:rFonts w:cs="Garamond" w:ascii="Garamond" w:hAnsi="Garamond"/>
          <w:i/>
          <w:sz w:val="24"/>
        </w:rPr>
        <w:t>Soussan Faiz, Texaco Inc</w:t>
      </w:r>
      <w:r>
        <w:rPr>
          <w:rFonts w:cs="Garamond" w:ascii="Garamond" w:hAnsi="Garamond"/>
          <w:iCs/>
          <w:sz w:val="24"/>
        </w:rPr>
        <w:t xml:space="preserve"> </w:t>
      </w:r>
    </w:p>
    <w:p>
      <w:pPr>
        <w:pStyle w:val="Normal"/>
        <w:rPr>
          <w:rFonts w:ascii="Garamond" w:hAnsi="Garamond" w:cs="Garamond"/>
          <w:iCs/>
          <w:sz w:val="24"/>
        </w:rPr>
      </w:pPr>
      <w:r>
        <w:rPr>
          <w:rFonts w:cs="Garamond" w:ascii="Garamond" w:hAnsi="Garamond"/>
          <w:iCs/>
          <w:sz w:val="24"/>
        </w:rPr>
      </w:r>
    </w:p>
    <w:p>
      <w:pPr>
        <w:pStyle w:val="Normal"/>
        <w:rPr>
          <w:rFonts w:ascii="Garamond" w:hAnsi="Garamond" w:cs="Garamond"/>
          <w:b/>
          <w:bCs/>
          <w:sz w:val="24"/>
        </w:rPr>
      </w:pPr>
      <w:r>
        <w:rPr>
          <w:rFonts w:cs="Garamond" w:ascii="Garamond" w:hAnsi="Garamond"/>
          <w:b/>
          <w:bCs/>
          <w:sz w:val="24"/>
        </w:rPr>
        <w:t>4:00 PANEL DISCUSSION</w:t>
      </w:r>
    </w:p>
    <w:p>
      <w:pPr>
        <w:pStyle w:val="Normal"/>
        <w:rPr>
          <w:rFonts w:ascii="Garamond" w:hAnsi="Garamond" w:cs="Garamond"/>
          <w:b/>
          <w:bCs/>
          <w:sz w:val="24"/>
        </w:rPr>
      </w:pPr>
      <w:r>
        <w:rPr>
          <w:rFonts w:cs="Garamond" w:ascii="Garamond" w:hAnsi="Garamond"/>
          <w:b/>
          <w:bCs/>
          <w:sz w:val="24"/>
        </w:rPr>
        <w:t>Challenges and Success Factors in Organizational Adoption of Real Options</w:t>
      </w:r>
    </w:p>
    <w:p>
      <w:pPr>
        <w:pStyle w:val="Normal"/>
        <w:rPr>
          <w:rFonts w:ascii="Garamond" w:hAnsi="Garamond" w:cs="Garamond"/>
          <w:i/>
          <w:i/>
          <w:iCs/>
          <w:sz w:val="24"/>
        </w:rPr>
      </w:pPr>
      <w:r>
        <w:rPr>
          <w:rFonts w:cs="Garamond" w:ascii="Garamond" w:hAnsi="Garamond"/>
          <w:i/>
          <w:iCs/>
          <w:sz w:val="24"/>
        </w:rPr>
        <w:t>Moderators: Adam Borison (ADA/PwC) and Alex Triantis (U. Maryland)</w:t>
      </w:r>
    </w:p>
    <w:p>
      <w:pPr>
        <w:pStyle w:val="Normal"/>
        <w:rPr>
          <w:rFonts w:ascii="Garamond" w:hAnsi="Garamond" w:cs="Garamond"/>
          <w:i/>
          <w:i/>
          <w:iCs/>
          <w:sz w:val="24"/>
        </w:rPr>
      </w:pPr>
      <w:r>
        <w:rPr>
          <w:rFonts w:cs="Garamond" w:ascii="Garamond" w:hAnsi="Garamond"/>
          <w:i/>
          <w:iCs/>
          <w:sz w:val="24"/>
        </w:rPr>
      </w:r>
    </w:p>
    <w:p>
      <w:pPr>
        <w:pStyle w:val="BodyText2"/>
        <w:rPr>
          <w:rFonts w:ascii="Garamond" w:hAnsi="Garamond" w:cs="Garamond"/>
          <w:bCs/>
        </w:rPr>
      </w:pPr>
      <w:r>
        <w:rPr>
          <w:rFonts w:cs="Garamond" w:ascii="Garamond" w:hAnsi="Garamond"/>
          <w:bCs/>
        </w:rPr>
        <w:t>Panelists Include:</w:t>
      </w:r>
    </w:p>
    <w:p>
      <w:pPr>
        <w:pStyle w:val="BodyText2"/>
        <w:rPr>
          <w:rFonts w:ascii="Garamond" w:hAnsi="Garamond" w:cs="Garamond"/>
          <w:b w:val="false"/>
          <w:i/>
          <w:i/>
          <w:iCs/>
        </w:rPr>
      </w:pPr>
      <w:r>
        <w:rPr>
          <w:rFonts w:cs="Garamond" w:ascii="Garamond" w:hAnsi="Garamond"/>
          <w:b w:val="false"/>
          <w:i/>
          <w:iCs/>
        </w:rPr>
        <w:t>Gonzalo Bazzino (Real Options Group)</w:t>
      </w:r>
    </w:p>
    <w:p>
      <w:pPr>
        <w:pStyle w:val="BodyText2"/>
        <w:rPr>
          <w:rFonts w:ascii="Garamond" w:hAnsi="Garamond" w:cs="Garamond"/>
          <w:b w:val="false"/>
          <w:i/>
          <w:i/>
          <w:iCs/>
        </w:rPr>
      </w:pPr>
      <w:r>
        <w:rPr>
          <w:rFonts w:cs="Garamond" w:ascii="Garamond" w:hAnsi="Garamond"/>
          <w:b w:val="false"/>
          <w:i/>
          <w:iCs/>
        </w:rPr>
        <w:t>Marion Brach (Genzyme)</w:t>
      </w:r>
    </w:p>
    <w:p>
      <w:pPr>
        <w:pStyle w:val="Heading2"/>
        <w:ind w:hanging="0" w:start="0"/>
        <w:rPr>
          <w:rFonts w:ascii="Garamond" w:hAnsi="Garamond" w:cs="Garamond"/>
          <w:iCs/>
        </w:rPr>
      </w:pPr>
      <w:r>
        <w:rPr>
          <w:rFonts w:cs="Garamond" w:ascii="Garamond" w:hAnsi="Garamond"/>
          <w:iCs/>
        </w:rPr>
        <w:t>Jose Cleves (BP Amoco)</w:t>
      </w:r>
    </w:p>
    <w:p>
      <w:pPr>
        <w:pStyle w:val="Heading2"/>
        <w:ind w:hanging="0" w:start="0"/>
        <w:rPr>
          <w:rFonts w:ascii="Garamond" w:hAnsi="Garamond" w:cs="Garamond"/>
        </w:rPr>
      </w:pPr>
      <w:r>
        <w:rPr>
          <w:rFonts w:cs="Garamond" w:ascii="Garamond" w:hAnsi="Garamond"/>
        </w:rPr>
        <w:t>Gill Eapen (CEO, Dynamic Dimensions, ex Group Director, Pfizer)</w:t>
      </w:r>
    </w:p>
    <w:p>
      <w:pPr>
        <w:pStyle w:val="Normal"/>
        <w:rPr>
          <w:rFonts w:ascii="Garamond" w:hAnsi="Garamond" w:cs="Garamond"/>
          <w:i/>
          <w:i/>
          <w:sz w:val="24"/>
        </w:rPr>
      </w:pPr>
      <w:r>
        <w:rPr>
          <w:rFonts w:cs="Garamond" w:ascii="Garamond" w:hAnsi="Garamond"/>
          <w:i/>
          <w:sz w:val="24"/>
        </w:rPr>
        <w:t>Soussan Faiz (Texaco Inc)</w:t>
      </w:r>
    </w:p>
    <w:p>
      <w:pPr>
        <w:pStyle w:val="Heading2"/>
        <w:ind w:hanging="0" w:start="0"/>
        <w:rPr>
          <w:rFonts w:ascii="Garamond" w:hAnsi="Garamond" w:cs="Garamond"/>
          <w:iCs/>
        </w:rPr>
      </w:pPr>
      <w:r>
        <w:rPr>
          <w:rFonts w:cs="Garamond" w:ascii="Garamond" w:hAnsi="Garamond"/>
          <w:iCs/>
        </w:rPr>
        <w:t>Raul Guerrero (Accenture)</w:t>
      </w:r>
    </w:p>
    <w:p>
      <w:pPr>
        <w:pStyle w:val="Heading2"/>
        <w:ind w:hanging="0" w:start="0"/>
        <w:rPr>
          <w:rFonts w:ascii="Garamond" w:hAnsi="Garamond" w:cs="Garamond"/>
          <w:iCs/>
        </w:rPr>
      </w:pPr>
      <w:r>
        <w:rPr>
          <w:rFonts w:cs="Garamond" w:ascii="Garamond" w:hAnsi="Garamond"/>
          <w:iCs/>
        </w:rPr>
        <w:t>Peter Monkhouse (BHP)</w:t>
      </w:r>
    </w:p>
    <w:p>
      <w:pPr>
        <w:pStyle w:val="Normal"/>
        <w:rPr>
          <w:rFonts w:ascii="Garamond" w:hAnsi="Garamond" w:cs="Garamond"/>
          <w:i/>
          <w:i/>
          <w:iCs/>
          <w:sz w:val="24"/>
        </w:rPr>
      </w:pPr>
      <w:r>
        <w:rPr>
          <w:rFonts w:cs="Garamond" w:ascii="Garamond" w:hAnsi="Garamond"/>
          <w:i/>
          <w:iCs/>
          <w:sz w:val="24"/>
        </w:rPr>
        <w:t>Marios Paparistodemou (Imperial College)</w:t>
      </w:r>
    </w:p>
    <w:p>
      <w:pPr>
        <w:pStyle w:val="Normal"/>
        <w:rPr>
          <w:rFonts w:ascii="Garamond" w:hAnsi="Garamond" w:cs="Garamond"/>
          <w:i/>
          <w:i/>
          <w:sz w:val="24"/>
        </w:rPr>
      </w:pPr>
      <w:r>
        <w:rPr>
          <w:rFonts w:cs="Garamond" w:ascii="Garamond" w:hAnsi="Garamond"/>
          <w:i/>
          <w:sz w:val="24"/>
        </w:rPr>
        <w:t>Rodger Thompson (Amgen Inc.)</w:t>
      </w:r>
    </w:p>
    <w:p>
      <w:pPr>
        <w:pStyle w:val="Normal"/>
        <w:rPr/>
      </w:pPr>
      <w:r>
        <w:rPr/>
      </w:r>
    </w:p>
    <w:p>
      <w:pPr>
        <w:pStyle w:val="Heading7"/>
        <w:ind w:hanging="0" w:start="0"/>
        <w:rPr>
          <w:sz w:val="24"/>
        </w:rPr>
      </w:pPr>
      <w:r>
        <w:rPr>
          <w:sz w:val="24"/>
        </w:rPr>
        <w:t>4:55 Chairperson’s Concluding Remarks</w:t>
      </w:r>
    </w:p>
    <w:p>
      <w:pPr>
        <w:pStyle w:val="Normal"/>
        <w:rPr>
          <w:sz w:val="24"/>
        </w:rPr>
      </w:pPr>
      <w:r>
        <w:rPr>
          <w:sz w:val="24"/>
        </w:rPr>
      </w:r>
    </w:p>
    <w:p>
      <w:pPr>
        <w:pStyle w:val="Heading3"/>
        <w:ind w:hanging="0" w:start="0"/>
        <w:rPr>
          <w:bCs/>
        </w:rPr>
      </w:pPr>
      <w:r>
        <w:rPr>
          <w:bCs/>
        </w:rPr>
        <w:t>5:00 Conference Concludes</w:t>
      </w:r>
      <w:r>
        <w:br w:type="page"/>
      </w:r>
    </w:p>
    <w:p>
      <w:pPr>
        <w:pStyle w:val="Normal"/>
        <w:rPr>
          <w:b/>
          <w:bCs/>
          <w:sz w:val="48"/>
        </w:rPr>
      </w:pPr>
      <w:r>
        <w:rPr>
          <w:b/>
          <w:bCs/>
          <w:sz w:val="48"/>
        </w:rPr>
        <w:t>About the Conference</w:t>
      </w:r>
    </w:p>
    <w:p>
      <w:pPr>
        <w:pStyle w:val="Normal"/>
        <w:rPr>
          <w:b/>
          <w:bCs/>
          <w:sz w:val="48"/>
        </w:rPr>
      </w:pPr>
      <w:r>
        <w:rPr>
          <w:b/>
          <w:bCs/>
          <w:sz w:val="48"/>
        </w:rPr>
      </w:r>
    </w:p>
    <w:p>
      <w:pPr>
        <w:pStyle w:val="Heading9"/>
        <w:rPr>
          <w:sz w:val="32"/>
        </w:rPr>
      </w:pPr>
      <w:r>
        <w:rPr>
          <w:sz w:val="32"/>
        </w:rPr>
        <w:t xml:space="preserve">Venue and Accommodation </w:t>
      </w:r>
    </w:p>
    <w:p>
      <w:pPr>
        <w:pStyle w:val="Normal"/>
        <w:spacing w:before="0" w:after="120"/>
        <w:rPr>
          <w:rFonts w:ascii="Garamond" w:hAnsi="Garamond" w:cs="Garamond"/>
          <w:sz w:val="24"/>
        </w:rPr>
      </w:pPr>
      <w:r>
        <w:rPr>
          <w:rFonts w:cs="Garamond" w:ascii="Garamond" w:hAnsi="Garamond"/>
          <w:sz w:val="24"/>
        </w:rPr>
        <w:t>The conference will take place at:</w:t>
      </w:r>
    </w:p>
    <w:p>
      <w:pPr>
        <w:pStyle w:val="Heading3"/>
        <w:ind w:hanging="0" w:start="0"/>
        <w:rPr>
          <w:bCs/>
          <w:i/>
          <w:i/>
          <w:iCs/>
        </w:rPr>
      </w:pPr>
      <w:r>
        <w:rPr>
          <w:bCs/>
          <w:i/>
          <w:iCs/>
        </w:rPr>
        <w:t xml:space="preserve">The Anderson School at UCLA </w:t>
      </w:r>
    </w:p>
    <w:p>
      <w:pPr>
        <w:pStyle w:val="Normal"/>
        <w:rPr>
          <w:rFonts w:ascii="Garamond" w:hAnsi="Garamond" w:cs="Garamond"/>
          <w:sz w:val="24"/>
        </w:rPr>
      </w:pPr>
      <w:r>
        <w:rPr>
          <w:rFonts w:cs="Garamond" w:ascii="Garamond" w:hAnsi="Garamond"/>
          <w:sz w:val="24"/>
        </w:rPr>
        <w:t>Korn Hall, C Building of the Anderson Complex</w:t>
      </w:r>
    </w:p>
    <w:p>
      <w:pPr>
        <w:pStyle w:val="Normal"/>
        <w:rPr>
          <w:rFonts w:ascii="Garamond" w:hAnsi="Garamond" w:cs="Garamond"/>
          <w:sz w:val="24"/>
        </w:rPr>
      </w:pPr>
      <w:r>
        <w:rPr>
          <w:rFonts w:cs="Garamond" w:ascii="Garamond" w:hAnsi="Garamond"/>
          <w:sz w:val="24"/>
        </w:rPr>
        <w:t>University of California at Los Angeles</w:t>
      </w:r>
    </w:p>
    <w:p>
      <w:pPr>
        <w:pStyle w:val="Normal"/>
        <w:rPr>
          <w:rFonts w:ascii="Garamond" w:hAnsi="Garamond" w:cs="Garamond"/>
          <w:sz w:val="24"/>
        </w:rPr>
      </w:pPr>
      <w:r>
        <w:rPr>
          <w:rFonts w:cs="Garamond" w:ascii="Garamond" w:hAnsi="Garamond"/>
          <w:sz w:val="24"/>
        </w:rPr>
        <w:t>Los Angeles, CA 90095-1481</w:t>
      </w:r>
    </w:p>
    <w:p>
      <w:pPr>
        <w:pStyle w:val="Normal"/>
        <w:spacing w:before="0" w:after="120"/>
        <w:rPr>
          <w:rFonts w:ascii="Garamond" w:hAnsi="Garamond" w:cs="Garamond"/>
          <w:sz w:val="24"/>
        </w:rPr>
      </w:pPr>
      <w:r>
        <w:rPr>
          <w:rFonts w:cs="Garamond" w:ascii="Garamond" w:hAnsi="Garamond"/>
          <w:sz w:val="24"/>
        </w:rPr>
        <w:t>Phone (310) 825-2508; fax (310) 206-5455</w:t>
      </w:r>
    </w:p>
    <w:p>
      <w:pPr>
        <w:pStyle w:val="BodyText"/>
        <w:numPr>
          <w:ilvl w:val="0"/>
          <w:numId w:val="0"/>
        </w:numPr>
        <w:spacing w:before="0" w:after="120"/>
        <w:outlineLvl w:val="0"/>
        <w:rPr>
          <w:rFonts w:ascii="Garamond" w:hAnsi="Garamond" w:cs="Garamond"/>
        </w:rPr>
      </w:pPr>
      <w:r>
        <w:rPr>
          <w:rFonts w:cs="Garamond" w:ascii="Garamond" w:hAnsi="Garamond"/>
        </w:rPr>
        <w:t>Participants are offered a choice among two hotel arrangements, depending on location and budget. It is recommended that those preferring a more pleasant setting (beach) outside the conference or are not price sensitive use the Radisson. Those preferring proximity to UCLA or on a budget might use the Holiday Inn. There will be a shuttle service from the Radisson through Holiday Inn to UCLA. When making a reservation please be sure to mention the Real Options Conference to ensure the rates listed below.</w:t>
      </w:r>
    </w:p>
    <w:p>
      <w:pPr>
        <w:pStyle w:val="Normal"/>
        <w:rPr>
          <w:rFonts w:ascii="Garamond" w:hAnsi="Garamond" w:cs="Garamond"/>
          <w:sz w:val="24"/>
          <w:lang w:val="en-US"/>
        </w:rPr>
      </w:pPr>
      <w:r>
        <w:rPr>
          <w:rFonts w:cs="Garamond" w:ascii="Garamond" w:hAnsi="Garamond"/>
          <w:sz w:val="24"/>
          <w:lang w:val="en-US"/>
        </w:rPr>
      </w:r>
    </w:p>
    <w:p>
      <w:pPr>
        <w:pStyle w:val="Normal"/>
        <w:rPr/>
      </w:pPr>
      <w:r>
        <w:rPr>
          <w:rFonts w:cs="Garamond" w:ascii="Garamond" w:hAnsi="Garamond"/>
          <w:b/>
          <w:sz w:val="24"/>
        </w:rPr>
        <w:t>1. Radisson Huntly</w:t>
      </w:r>
      <w:r>
        <w:rPr>
          <w:rFonts w:cs="Garamond" w:ascii="Garamond" w:hAnsi="Garamond"/>
          <w:sz w:val="24"/>
        </w:rPr>
        <w:t>, 1111 2nd Street, Santa Monica, CA 90403</w:t>
      </w:r>
    </w:p>
    <w:p>
      <w:pPr>
        <w:pStyle w:val="Normal"/>
        <w:rPr/>
      </w:pPr>
      <w:r>
        <w:rPr>
          <w:rFonts w:cs="Garamond" w:ascii="Garamond" w:hAnsi="Garamond"/>
          <w:b/>
          <w:sz w:val="24"/>
        </w:rPr>
        <w:t>$165</w:t>
      </w:r>
      <w:r>
        <w:rPr>
          <w:rFonts w:cs="Garamond" w:ascii="Garamond" w:hAnsi="Garamond"/>
          <w:sz w:val="24"/>
        </w:rPr>
        <w:t xml:space="preserve"> (Single or Double Room)</w:t>
      </w:r>
    </w:p>
    <w:p>
      <w:pPr>
        <w:pStyle w:val="Normal"/>
        <w:rPr>
          <w:rFonts w:ascii="Garamond" w:hAnsi="Garamond" w:cs="Garamond"/>
          <w:sz w:val="24"/>
        </w:rPr>
      </w:pPr>
      <w:r>
        <w:rPr>
          <w:rFonts w:cs="Garamond" w:ascii="Garamond" w:hAnsi="Garamond"/>
          <w:sz w:val="24"/>
        </w:rPr>
        <w:t xml:space="preserve">Tel: 310 394-5454; fax: 310 458 9776; e-Mail: </w:t>
      </w:r>
      <w:hyperlink r:id="rId2">
        <w:r>
          <w:rPr>
            <w:rStyle w:val="Hyperlink"/>
            <w:rFonts w:cs="Garamond" w:ascii="Garamond" w:hAnsi="Garamond"/>
            <w:sz w:val="24"/>
          </w:rPr>
          <w:t>Radissonsm@aol.com</w:t>
        </w:r>
      </w:hyperlink>
    </w:p>
    <w:p>
      <w:pPr>
        <w:pStyle w:val="Normal"/>
        <w:rPr/>
      </w:pPr>
      <w:hyperlink r:id="rId3">
        <w:r>
          <w:rPr>
            <w:rStyle w:val="Hyperlink"/>
            <w:rFonts w:cs="Garamond" w:ascii="Garamond" w:hAnsi="Garamond"/>
            <w:sz w:val="24"/>
          </w:rPr>
          <w:t>http://www.radisson.com/</w:t>
        </w:r>
      </w:hyperlink>
      <w:r>
        <w:rPr>
          <w:rFonts w:cs="Garamond" w:ascii="Garamond" w:hAnsi="Garamond"/>
          <w:sz w:val="24"/>
        </w:rPr>
        <w:t xml:space="preserve"> (enter Santa Monica in “city name” field; should be first listing; click "hotel information" below the picture for more details)</w:t>
      </w:r>
    </w:p>
    <w:p>
      <w:pPr>
        <w:pStyle w:val="Normal"/>
        <w:rPr/>
      </w:pPr>
      <w:r>
        <w:rPr>
          <w:rFonts w:cs="Garamond" w:ascii="Garamond" w:hAnsi="Garamond"/>
          <w:i/>
          <w:sz w:val="24"/>
        </w:rPr>
        <w:t>Comments:</w:t>
      </w:r>
      <w:r>
        <w:rPr>
          <w:rFonts w:cs="Garamond" w:ascii="Garamond" w:hAnsi="Garamond"/>
          <w:sz w:val="24"/>
        </w:rPr>
        <w:t xml:space="preserve"> This hotel's location offers much more over others at a marginal</w:t>
      </w:r>
    </w:p>
    <w:p>
      <w:pPr>
        <w:pStyle w:val="Normal"/>
        <w:rPr/>
      </w:pPr>
      <w:r>
        <w:rPr>
          <w:rFonts w:cs="Garamond" w:ascii="Garamond" w:hAnsi="Garamond"/>
          <w:sz w:val="24"/>
        </w:rPr>
        <w:t xml:space="preserve">price difference. </w:t>
      </w:r>
      <w:r>
        <w:rPr>
          <w:rFonts w:cs="Garamond" w:ascii="Garamond" w:hAnsi="Garamond"/>
          <w:sz w:val="24"/>
          <w:lang w:val="en-US"/>
        </w:rPr>
        <w:t xml:space="preserve">Located in one of LA area's most desirable beach cities, it offers a view of the Pacific Ocean and is within walking distance from Santa Monica's famous golden sand beaches, and the historical Santa Monica Pier </w:t>
      </w:r>
      <w:r>
        <w:rPr>
          <w:rFonts w:cs="Garamond" w:ascii="Garamond" w:hAnsi="Garamond"/>
          <w:sz w:val="24"/>
        </w:rPr>
        <w:t>and 3rd Street Promenade which has a variety of restaurants and shops and is center for the arts. Santa Monica’s eclectic architecture combining red brick buildings and gleaming high rises, exemplifies the diversity of activities and attractions it has to offer.</w:t>
      </w:r>
    </w:p>
    <w:p>
      <w:pPr>
        <w:pStyle w:val="Normal"/>
        <w:rPr>
          <w:rFonts w:ascii="Garamond" w:hAnsi="Garamond" w:cs="Garamond"/>
          <w:sz w:val="24"/>
          <w:lang w:val="en-US"/>
        </w:rPr>
      </w:pPr>
      <w:r>
        <w:rPr>
          <w:rFonts w:cs="Garamond" w:ascii="Garamond" w:hAnsi="Garamond"/>
          <w:sz w:val="24"/>
          <w:lang w:val="en-US"/>
        </w:rPr>
      </w:r>
    </w:p>
    <w:p>
      <w:pPr>
        <w:pStyle w:val="Normal"/>
        <w:rPr/>
      </w:pPr>
      <w:r>
        <w:rPr>
          <w:rFonts w:cs="Garamond" w:ascii="Garamond" w:hAnsi="Garamond"/>
          <w:b/>
          <w:sz w:val="24"/>
        </w:rPr>
        <w:t>2. Brentwood Holiday Inn</w:t>
      </w:r>
      <w:r>
        <w:rPr>
          <w:rFonts w:cs="Garamond" w:ascii="Garamond" w:hAnsi="Garamond"/>
          <w:sz w:val="24"/>
        </w:rPr>
        <w:t>, N.170 Church Lane, Brentwood-Bel Air, LA, CA 90094</w:t>
      </w:r>
    </w:p>
    <w:p>
      <w:pPr>
        <w:pStyle w:val="Normal"/>
        <w:rPr/>
      </w:pPr>
      <w:r>
        <w:rPr>
          <w:rFonts w:cs="Garamond" w:ascii="Garamond" w:hAnsi="Garamond"/>
          <w:b/>
          <w:sz w:val="24"/>
        </w:rPr>
        <w:t xml:space="preserve">$105 </w:t>
      </w:r>
      <w:r>
        <w:rPr>
          <w:rFonts w:cs="Garamond" w:ascii="Garamond" w:hAnsi="Garamond"/>
          <w:sz w:val="24"/>
        </w:rPr>
        <w:t>(Single or Double Room)</w:t>
      </w:r>
    </w:p>
    <w:p>
      <w:pPr>
        <w:pStyle w:val="Normal"/>
        <w:rPr>
          <w:rFonts w:ascii="Garamond" w:hAnsi="Garamond" w:cs="Garamond"/>
          <w:sz w:val="24"/>
        </w:rPr>
      </w:pPr>
      <w:r>
        <w:rPr>
          <w:rFonts w:cs="Garamond" w:ascii="Garamond" w:hAnsi="Garamond"/>
          <w:sz w:val="24"/>
        </w:rPr>
        <w:t xml:space="preserve">Tel: 310 476-6411; fax: 310 472-1157; e-Mail: </w:t>
      </w:r>
      <w:hyperlink r:id="rId4">
        <w:r>
          <w:rPr>
            <w:rStyle w:val="Hyperlink"/>
            <w:rFonts w:cs="Garamond" w:ascii="Garamond" w:hAnsi="Garamond"/>
            <w:sz w:val="24"/>
          </w:rPr>
          <w:t>salesinfo@hibrentwood.com</w:t>
        </w:r>
      </w:hyperlink>
    </w:p>
    <w:p>
      <w:pPr>
        <w:pStyle w:val="Normal"/>
        <w:rPr/>
      </w:pPr>
      <w:r>
        <w:rPr>
          <w:rFonts w:cs="Garamond" w:ascii="Garamond" w:hAnsi="Garamond"/>
          <w:sz w:val="24"/>
        </w:rPr>
        <w:t>http://</w:t>
      </w:r>
      <w:hyperlink r:id="rId5">
        <w:r>
          <w:rPr>
            <w:rStyle w:val="Hyperlink"/>
            <w:rFonts w:cs="Garamond" w:ascii="Garamond" w:hAnsi="Garamond"/>
            <w:sz w:val="24"/>
          </w:rPr>
          <w:t>www.holiday-inn.com/holiday-inn</w:t>
        </w:r>
      </w:hyperlink>
      <w:r>
        <w:rPr>
          <w:rFonts w:cs="Garamond" w:ascii="Garamond" w:hAnsi="Garamond"/>
          <w:sz w:val="24"/>
        </w:rPr>
        <w:t xml:space="preserve"> (enter Los Angeles in “city” field to “find a hotel”, then click info. for Brentwood Holiday-Inn)</w:t>
      </w:r>
    </w:p>
    <w:p>
      <w:pPr>
        <w:pStyle w:val="Normal"/>
        <w:rPr>
          <w:rFonts w:ascii="Garamond" w:hAnsi="Garamond" w:cs="Garamond"/>
          <w:sz w:val="24"/>
          <w:lang w:val="en-US"/>
        </w:rPr>
      </w:pPr>
      <w:r>
        <w:rPr>
          <w:rFonts w:cs="Garamond" w:ascii="Garamond" w:hAnsi="Garamond"/>
          <w:i/>
          <w:sz w:val="24"/>
        </w:rPr>
        <w:t>Comments:</w:t>
      </w:r>
      <w:r>
        <w:rPr>
          <w:rFonts w:cs="Garamond" w:ascii="Garamond" w:hAnsi="Garamond"/>
          <w:sz w:val="24"/>
        </w:rPr>
        <w:t xml:space="preserve"> Located at I-405 and Sunset Boulevard, at the entrance of the Santa Monica Mountains, it is close to UCLA (and the new Getty Center Museum). There is not much in walking distance as far as restaurants and sights. However, there are many attractions in the area: Getty Center Museum (1 MI), Beverly Hills Rodeo Drive (3 MI), Malibu and Santa Monica Beaches (5 MI), Hollywood (6 MI), Downtown LA (15 MI), Universal Studios (16 MI), and Disneyland (50 MI). </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24"/>
        </w:rPr>
      </w:pPr>
      <w:r>
        <w:rPr>
          <w:rFonts w:cs="Garamond" w:ascii="Garamond" w:hAnsi="Garamond"/>
          <w:sz w:val="24"/>
        </w:rPr>
        <w:t xml:space="preserve">Hotel bookings should be made by contacting the hotel directly and by filling the on-line registration form. All hotel inquiries/arrangements should be directed to the hotel and cc´d  to Mr. Richard Lee at The Anderson School at UCLA, tel: (310) 825-2508; fax: (310) 206-5455; email </w:t>
      </w:r>
      <w:r>
        <w:rPr>
          <w:rStyle w:val="eudoraheader"/>
          <w:rFonts w:cs="Garamond" w:ascii="Garamond" w:hAnsi="Garamond"/>
          <w:sz w:val="24"/>
        </w:rPr>
        <w:t>rilee@anderson.ucla.edu</w:t>
      </w:r>
    </w:p>
    <w:p>
      <w:pPr>
        <w:pStyle w:val="BodyText"/>
        <w:spacing w:before="0" w:after="120"/>
        <w:rPr>
          <w:rFonts w:ascii="Garamond" w:hAnsi="Garamond" w:cs="Garamond"/>
          <w:b/>
          <w:sz w:val="24"/>
        </w:rPr>
      </w:pPr>
      <w:r>
        <w:rPr>
          <w:rFonts w:cs="Garamond" w:ascii="Garamond" w:hAnsi="Garamond"/>
          <w:b/>
          <w:sz w:val="24"/>
        </w:rPr>
      </w:r>
    </w:p>
    <w:p>
      <w:pPr>
        <w:pStyle w:val="Normal"/>
        <w:rPr>
          <w:rFonts w:ascii="Garamond" w:hAnsi="Garamond" w:cs="Garamond"/>
          <w:sz w:val="24"/>
          <w:lang w:val="en-US"/>
        </w:rPr>
      </w:pPr>
      <w:r>
        <w:rPr>
          <w:rFonts w:cs="Garamond" w:ascii="Garamond" w:hAnsi="Garamond"/>
          <w:sz w:val="24"/>
          <w:lang w:val="en-US"/>
        </w:rPr>
        <w:t>Rooms at the above rates cannot be guaranteed after June 15. All reservations for arrival after 6:00 pm must be accompanied by a first night room deposit or guaranteed with a major credit card, otherwise the hotel may not hold your reservation.</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24"/>
          <w:lang w:val="en-US"/>
        </w:rPr>
      </w:pPr>
      <w:r>
        <w:rPr>
          <w:rFonts w:cs="Garamond" w:ascii="Garamond" w:hAnsi="Garamond"/>
          <w:sz w:val="24"/>
          <w:lang w:val="en-US"/>
        </w:rPr>
        <w:t>UCLA and the Brentwood Holiday Inn are about 11 miles from Los Angeles International (LAX) airport (taxi fee is about $25) and 15 miles from downtown LA.</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bCs/>
          <w:lang w:val="en-US"/>
        </w:rPr>
        <w:t>Sunday Bus Tour</w:t>
      </w:r>
      <w:r>
        <w:rPr>
          <w:b w:val="false"/>
          <w:lang w:val="en-US"/>
        </w:rPr>
        <w:t xml:space="preserve"> (City Tour &amp; Movie Stars’ Homes) of Beverly Hills, Sunset Strip, Venice Beach etc. from morning to mid-afternoon on July 15 (4-5 hrs), offered optionally for attendees &amp; guests ($45/person), can be reserved as part of your registration.</w:t>
      </w:r>
    </w:p>
    <w:p>
      <w:pPr>
        <w:pStyle w:val="Normal"/>
        <w:rPr>
          <w:rFonts w:ascii="Garamond" w:hAnsi="Garamond" w:cs="Garamond"/>
          <w:b/>
          <w:sz w:val="24"/>
          <w:lang w:val="en-US"/>
        </w:rPr>
      </w:pPr>
      <w:r>
        <w:rPr>
          <w:rFonts w:cs="Garamond" w:ascii="Garamond" w:hAnsi="Garamond"/>
          <w:b/>
          <w:sz w:val="24"/>
          <w:lang w:val="en-US"/>
        </w:rPr>
      </w:r>
    </w:p>
    <w:p>
      <w:pPr>
        <w:pStyle w:val="Heading9"/>
        <w:rPr/>
      </w:pPr>
      <w:r>
        <w:rPr/>
        <w:t>Important Administrative Information</w:t>
      </w:r>
    </w:p>
    <w:p>
      <w:pPr>
        <w:pStyle w:val="Normal"/>
        <w:rPr/>
      </w:pPr>
      <w:r>
        <w:rPr>
          <w:rFonts w:cs="Garamond" w:ascii="Garamond" w:hAnsi="Garamond"/>
          <w:sz w:val="24"/>
          <w:lang w:val="en-US"/>
        </w:rPr>
        <w:t xml:space="preserve">Registration fees include the conference proceedings and other materials, lunches, coffee breaks, and receptions. Substitutions (from the same organization) can be made at any time.  Cancellations made in </w:t>
      </w:r>
      <w:r>
        <w:rPr>
          <w:rFonts w:cs="Garamond" w:ascii="Garamond" w:hAnsi="Garamond"/>
          <w:i/>
          <w:sz w:val="24"/>
          <w:lang w:val="en-US"/>
        </w:rPr>
        <w:t>writing</w:t>
      </w:r>
      <w:r>
        <w:rPr>
          <w:rFonts w:cs="Garamond" w:ascii="Garamond" w:hAnsi="Garamond"/>
          <w:sz w:val="24"/>
          <w:lang w:val="en-US"/>
        </w:rPr>
        <w:t xml:space="preserve"> by June 20 can be refunded, except for a 15% service charge. Those not attending or canceling after June 20 are responsible for the whole fee. The organizers reserve the right to make changes to the program without notice. Only registrations paid by June 15 are guaranteed to be confirmed and included on the official list of participants. Online registration for this conference should be made via </w:t>
      </w:r>
      <w:hyperlink r:id="rId6">
        <w:r>
          <w:rPr>
            <w:rStyle w:val="Hyperlink"/>
            <w:rFonts w:cs="Garamond" w:ascii="Garamond" w:hAnsi="Garamond"/>
            <w:sz w:val="24"/>
          </w:rPr>
          <w:t>www.rogroup.com</w:t>
        </w:r>
      </w:hyperlink>
      <w:r>
        <w:rPr>
          <w:rFonts w:cs="Garamond" w:ascii="Garamond" w:hAnsi="Garamond"/>
          <w:sz w:val="24"/>
          <w:lang w:val="en-US"/>
        </w:rPr>
        <w:t xml:space="preserve">. </w:t>
      </w:r>
    </w:p>
    <w:p>
      <w:pPr>
        <w:pStyle w:val="Normal"/>
        <w:rPr>
          <w:rFonts w:ascii="Garamond" w:hAnsi="Garamond" w:cs="Garamond"/>
          <w:sz w:val="24"/>
          <w:lang w:val="en-US"/>
        </w:rPr>
      </w:pPr>
      <w:r>
        <w:rPr>
          <w:rFonts w:cs="Garamond" w:ascii="Garamond" w:hAnsi="Garamond"/>
          <w:sz w:val="24"/>
          <w:lang w:val="en-US"/>
        </w:rPr>
      </w:r>
    </w:p>
    <w:p>
      <w:pPr>
        <w:pStyle w:val="Normal"/>
        <w:rPr/>
      </w:pPr>
      <w:r>
        <w:rPr>
          <w:rFonts w:cs="Garamond" w:ascii="Garamond" w:hAnsi="Garamond"/>
          <w:b/>
          <w:bCs/>
          <w:sz w:val="24"/>
          <w:lang w:val="en-US"/>
        </w:rPr>
        <w:t>Complementary (Back-to-Back) Conference.</w:t>
      </w:r>
      <w:r>
        <w:rPr>
          <w:rFonts w:cs="Garamond" w:ascii="Garamond" w:hAnsi="Garamond"/>
          <w:sz w:val="24"/>
          <w:lang w:val="en-US"/>
        </w:rPr>
        <w:t xml:space="preserve"> For information and online registration for the complementary (back-to-back) </w:t>
      </w:r>
      <w:r>
        <w:rPr>
          <w:rFonts w:cs="Garamond" w:ascii="Garamond" w:hAnsi="Garamond"/>
          <w:i/>
          <w:iCs/>
          <w:sz w:val="24"/>
          <w:lang w:val="en-US"/>
        </w:rPr>
        <w:t>Annual International Conference on Real Options: Theory Meets Practice</w:t>
      </w:r>
      <w:r>
        <w:rPr>
          <w:rFonts w:cs="Garamond" w:ascii="Garamond" w:hAnsi="Garamond"/>
          <w:sz w:val="24"/>
          <w:lang w:val="en-US"/>
        </w:rPr>
        <w:t xml:space="preserve"> (the annual industry event where academics and practitioners get together) on July 13-14, also at UCLA (and more detailed info. about UCLA, directions, map, bus tour etc.) see also the conference website at </w:t>
      </w:r>
      <w:hyperlink r:id="rId7">
        <w:r>
          <w:rPr>
            <w:rStyle w:val="Hyperlink"/>
            <w:rFonts w:cs="Garamond" w:ascii="Garamond" w:hAnsi="Garamond"/>
            <w:sz w:val="24"/>
            <w:lang w:val="en-US"/>
          </w:rPr>
          <w:t>www.realoptions.org</w:t>
        </w:r>
      </w:hyperlink>
      <w:r>
        <w:rPr>
          <w:rFonts w:cs="Garamond" w:ascii="Garamond" w:hAnsi="Garamond"/>
          <w:sz w:val="24"/>
          <w:lang w:val="en-US"/>
        </w:rPr>
        <w:t xml:space="preserve"> </w:t>
      </w:r>
    </w:p>
    <w:p>
      <w:pPr>
        <w:pStyle w:val="Normal"/>
        <w:rPr>
          <w:rFonts w:ascii="Garamond" w:hAnsi="Garamond" w:cs="Garamond"/>
          <w:sz w:val="24"/>
          <w:lang w:val="en-US"/>
        </w:rPr>
      </w:pPr>
      <w:r>
        <w:rPr>
          <w:rFonts w:cs="Garamond" w:ascii="Garamond" w:hAnsi="Garamond"/>
          <w:sz w:val="24"/>
          <w:lang w:val="en-US"/>
        </w:rPr>
      </w:r>
      <w:r>
        <w:br w:type="page"/>
      </w:r>
    </w:p>
    <w:p>
      <w:pPr>
        <w:pStyle w:val="Normal"/>
        <w:jc w:val="center"/>
        <w:rPr>
          <w:rFonts w:ascii="Garamond" w:hAnsi="Garamond" w:cs="Garamond"/>
          <w:b/>
          <w:sz w:val="22"/>
          <w:lang w:val="en-US"/>
        </w:rPr>
      </w:pPr>
      <w:r>
        <w:rPr>
          <w:rFonts w:cs="Garamond" w:ascii="Garamond" w:hAnsi="Garamond"/>
          <w:b/>
          <w:sz w:val="22"/>
          <w:lang w:val="en-US"/>
        </w:rPr>
        <w:t>REAL OPTIONS VALUATION IN THE CONNECTED ECONOMY</w:t>
      </w:r>
    </w:p>
    <w:p>
      <w:pPr>
        <w:pStyle w:val="Normal"/>
        <w:rPr>
          <w:rFonts w:ascii="Garamond" w:hAnsi="Garamond" w:cs="Garamond"/>
          <w:sz w:val="24"/>
          <w:lang w:val="en-US"/>
        </w:rPr>
      </w:pPr>
      <w:r>
        <w:rPr>
          <w:rFonts w:cs="Garamond" w:ascii="Garamond" w:hAnsi="Garamond"/>
          <w:sz w:val="22"/>
          <w:lang w:val="en-US"/>
        </w:rPr>
        <w:t>___________________________________________________________________________</w:t>
      </w:r>
    </w:p>
    <w:p>
      <w:pPr>
        <w:pStyle w:val="Heading2"/>
        <w:ind w:hanging="0" w:start="0"/>
        <w:jc w:val="center"/>
        <w:rPr>
          <w:b/>
          <w:bCs/>
          <w:i w:val="false"/>
          <w:i w:val="false"/>
          <w:iCs/>
        </w:rPr>
      </w:pPr>
      <w:r>
        <w:rPr>
          <w:b/>
          <w:bCs/>
          <w:i w:val="false"/>
          <w:iCs/>
          <w:sz w:val="32"/>
        </w:rPr>
        <w:t>Registration</w:t>
      </w:r>
    </w:p>
    <w:p>
      <w:pPr>
        <w:pStyle w:val="Normal"/>
        <w:rPr>
          <w:rFonts w:ascii="Garamond" w:hAnsi="Garamond" w:cs="Garamond"/>
          <w:sz w:val="24"/>
          <w:lang w:val="en-US"/>
        </w:rPr>
      </w:pPr>
      <w:r>
        <w:rPr>
          <w:rFonts w:cs="Garamond" w:ascii="Garamond" w:hAnsi="Garamond"/>
          <w:sz w:val="22"/>
          <w:lang w:val="en-US"/>
        </w:rPr>
        <w:t>___________________________________________________________________________</w:t>
      </w:r>
    </w:p>
    <w:p>
      <w:pPr>
        <w:pStyle w:val="Heading2"/>
        <w:ind w:hanging="0" w:start="0"/>
        <w:rPr>
          <w:b/>
          <w:bCs/>
          <w:i w:val="false"/>
          <w:i w:val="false"/>
          <w:iCs/>
        </w:rPr>
      </w:pPr>
      <w:r>
        <w:rPr>
          <w:b/>
          <w:bCs/>
          <w:i w:val="false"/>
          <w:iCs/>
        </w:rPr>
        <w:t>Five Convenient Ways to Register</w:t>
      </w:r>
    </w:p>
    <w:p>
      <w:pPr>
        <w:pStyle w:val="Normal"/>
        <w:rPr>
          <w:b/>
          <w:bCs/>
          <w:i/>
          <w:i/>
          <w:iCs/>
        </w:rPr>
      </w:pPr>
      <w:r>
        <w:rPr>
          <w:b/>
          <w:bCs/>
          <w:i/>
          <w:iCs/>
        </w:rPr>
      </w:r>
    </w:p>
    <w:p>
      <w:pPr>
        <w:pStyle w:val="Normal"/>
        <w:rPr/>
      </w:pPr>
      <w:r>
        <w:rPr>
          <w:rFonts w:cs="Garamond" w:ascii="Garamond" w:hAnsi="Garamond"/>
          <w:b/>
          <w:sz w:val="24"/>
        </w:rPr>
        <w:t>ONLINE</w:t>
        <w:tab/>
        <w:tab/>
        <w:tab/>
      </w:r>
      <w:hyperlink r:id="rId8">
        <w:r>
          <w:rPr>
            <w:rStyle w:val="Hyperlink"/>
            <w:rFonts w:cs="Garamond" w:ascii="Garamond" w:hAnsi="Garamond"/>
            <w:b/>
            <w:sz w:val="24"/>
          </w:rPr>
          <w:t>www.rogroup.com</w:t>
        </w:r>
      </w:hyperlink>
      <w:r>
        <w:rPr>
          <w:rFonts w:cs="Garamond" w:ascii="Garamond" w:hAnsi="Garamond"/>
          <w:b/>
          <w:sz w:val="24"/>
        </w:rPr>
        <w:t xml:space="preserve"> (see also </w:t>
      </w:r>
      <w:hyperlink r:id="rId9">
        <w:r>
          <w:rPr>
            <w:rStyle w:val="Hyperlink"/>
            <w:rFonts w:cs="Garamond" w:ascii="Garamond" w:hAnsi="Garamond"/>
            <w:b/>
            <w:sz w:val="24"/>
          </w:rPr>
          <w:t>www.realoptions.org</w:t>
        </w:r>
      </w:hyperlink>
      <w:r>
        <w:rPr>
          <w:rFonts w:cs="Garamond" w:ascii="Garamond" w:hAnsi="Garamond"/>
          <w:b/>
          <w:sz w:val="24"/>
        </w:rPr>
        <w:t>)</w:t>
      </w:r>
    </w:p>
    <w:p>
      <w:pPr>
        <w:pStyle w:val="BodyText"/>
        <w:rPr/>
      </w:pPr>
      <w:r>
        <w:rPr>
          <w:b/>
          <w:bCs/>
          <w:lang w:val="it-IT"/>
        </w:rPr>
        <w:t>EMAIL</w:t>
      </w:r>
      <w:r>
        <w:rPr>
          <w:lang w:val="it-IT"/>
        </w:rPr>
        <w:tab/>
        <w:tab/>
        <w:tab/>
      </w:r>
      <w:r>
        <w:rPr>
          <w:sz w:val="20"/>
          <w:lang w:val="it-IT"/>
        </w:rPr>
        <w:t>conference@rogroup.com</w:t>
      </w:r>
    </w:p>
    <w:p>
      <w:pPr>
        <w:pStyle w:val="Normal"/>
        <w:rPr/>
      </w:pPr>
      <w:r>
        <w:rPr>
          <w:rFonts w:cs="Garamond" w:ascii="Garamond" w:hAnsi="Garamond"/>
          <w:b/>
          <w:sz w:val="24"/>
        </w:rPr>
        <w:t>FAX</w:t>
        <w:tab/>
      </w:r>
      <w:r>
        <w:rPr>
          <w:rFonts w:cs="Garamond" w:ascii="Garamond" w:hAnsi="Garamond"/>
          <w:sz w:val="24"/>
        </w:rPr>
        <w:tab/>
        <w:tab/>
        <w:tab/>
      </w:r>
      <w:r>
        <w:rPr>
          <w:rFonts w:cs="Garamond" w:ascii="Garamond" w:hAnsi="Garamond"/>
          <w:bCs/>
        </w:rPr>
        <w:t xml:space="preserve">+1 </w:t>
      </w:r>
      <w:r>
        <w:rPr>
          <w:rFonts w:cs="Garamond" w:ascii="Garamond" w:hAnsi="Garamond"/>
          <w:bCs/>
          <w:lang w:val="en-US"/>
        </w:rPr>
        <w:t>(208) 247 3139 (US)</w:t>
      </w:r>
      <w:r>
        <w:rPr>
          <w:bCs/>
        </w:rPr>
        <w:t xml:space="preserve"> </w:t>
      </w:r>
      <w:r>
        <w:rPr>
          <w:rFonts w:cs="Garamond" w:ascii="Garamond" w:hAnsi="Garamond"/>
          <w:bCs/>
        </w:rPr>
        <w:t>(24 hrs)</w:t>
      </w:r>
    </w:p>
    <w:p>
      <w:pPr>
        <w:pStyle w:val="Normal"/>
        <w:rPr>
          <w:rFonts w:ascii="Garamond" w:hAnsi="Garamond" w:cs="Garamond"/>
          <w:b/>
          <w:sz w:val="24"/>
        </w:rPr>
      </w:pPr>
      <w:r>
        <w:rPr>
          <w:rFonts w:cs="Garamond" w:ascii="Garamond" w:hAnsi="Garamond"/>
          <w:bCs/>
        </w:rPr>
        <w:tab/>
        <w:tab/>
        <w:tab/>
        <w:tab/>
        <w:t>+39 02 58210850 (Milan)</w:t>
      </w:r>
    </w:p>
    <w:p>
      <w:pPr>
        <w:pStyle w:val="BodyText"/>
        <w:rPr/>
      </w:pPr>
      <w:r>
        <w:rPr>
          <w:b/>
          <w:bCs/>
        </w:rPr>
        <w:t>CALL</w:t>
      </w:r>
      <w:r>
        <w:rPr/>
        <w:t xml:space="preserve"> </w:t>
        <w:tab/>
        <w:tab/>
        <w:tab/>
      </w:r>
      <w:r>
        <w:rPr>
          <w:rFonts w:cs="Garamond" w:ascii="Garamond" w:hAnsi="Garamond"/>
          <w:sz w:val="20"/>
        </w:rPr>
        <w:t xml:space="preserve">+39 02 5821081 (Milan) </w:t>
      </w:r>
    </w:p>
    <w:p>
      <w:pPr>
        <w:pStyle w:val="BodyText"/>
        <w:rPr>
          <w:rFonts w:ascii="Garamond" w:hAnsi="Garamond" w:cs="Garamond"/>
          <w:sz w:val="20"/>
        </w:rPr>
      </w:pPr>
      <w:r>
        <w:rPr>
          <w:rFonts w:cs="Garamond" w:ascii="Garamond" w:hAnsi="Garamond"/>
          <w:sz w:val="20"/>
        </w:rPr>
        <w:tab/>
        <w:tab/>
        <w:tab/>
        <w:tab/>
        <w:t>+44 207 479 7078 (London)</w:t>
      </w:r>
    </w:p>
    <w:p>
      <w:pPr>
        <w:pStyle w:val="Normal"/>
        <w:rPr/>
      </w:pPr>
      <w:r>
        <w:rPr>
          <w:rFonts w:cs="Garamond" w:ascii="Garamond" w:hAnsi="Garamond"/>
          <w:b/>
          <w:sz w:val="24"/>
        </w:rPr>
        <w:t>MAIL</w:t>
        <w:tab/>
        <w:tab/>
        <w:tab/>
        <w:tab/>
      </w:r>
      <w:r>
        <w:rPr>
          <w:rFonts w:cs="Garamond" w:ascii="Garamond" w:hAnsi="Garamond"/>
          <w:b/>
        </w:rPr>
        <w:t>Real Options Group</w:t>
      </w:r>
      <w:r>
        <w:rPr>
          <w:rFonts w:cs="Garamond" w:ascii="Garamond" w:hAnsi="Garamond"/>
          <w:b/>
          <w:sz w:val="24"/>
        </w:rPr>
        <w:t xml:space="preserve"> </w:t>
      </w:r>
    </w:p>
    <w:p>
      <w:pPr>
        <w:pStyle w:val="Normal"/>
        <w:rPr/>
      </w:pPr>
      <w:r>
        <w:rPr>
          <w:rFonts w:cs="Garamond" w:ascii="Garamond" w:hAnsi="Garamond"/>
          <w:b/>
          <w:sz w:val="24"/>
        </w:rPr>
        <w:tab/>
        <w:tab/>
        <w:tab/>
        <w:tab/>
      </w:r>
      <w:r>
        <w:rPr>
          <w:rFonts w:cs="Garamond" w:ascii="Garamond" w:hAnsi="Garamond"/>
          <w:bCs/>
        </w:rPr>
        <w:t>First Floor, Victory House</w:t>
      </w:r>
    </w:p>
    <w:p>
      <w:pPr>
        <w:pStyle w:val="Normal"/>
        <w:rPr/>
      </w:pPr>
      <w:r>
        <w:rPr>
          <w:rFonts w:cs="Garamond" w:ascii="Garamond" w:hAnsi="Garamond"/>
          <w:bCs/>
          <w:sz w:val="24"/>
        </w:rPr>
        <w:tab/>
        <w:tab/>
        <w:tab/>
        <w:tab/>
      </w:r>
      <w:r>
        <w:rPr>
          <w:rFonts w:cs="Garamond" w:ascii="Garamond" w:hAnsi="Garamond"/>
          <w:bCs/>
        </w:rPr>
        <w:t xml:space="preserve">99-101 Regent Street, London </w:t>
      </w:r>
    </w:p>
    <w:p>
      <w:pPr>
        <w:pStyle w:val="Normal"/>
        <w:rPr/>
      </w:pPr>
      <w:r>
        <w:rPr>
          <w:rFonts w:eastAsia="Garamond" w:cs="Garamond" w:ascii="Garamond" w:hAnsi="Garamond"/>
          <w:bCs/>
        </w:rPr>
        <w:t xml:space="preserve">                                                          </w:t>
      </w:r>
      <w:r>
        <w:rPr>
          <w:rFonts w:cs="Garamond" w:ascii="Garamond" w:hAnsi="Garamond"/>
          <w:bCs/>
        </w:rPr>
        <w:t>W1R 7HB, UK</w:t>
      </w:r>
      <w:r>
        <w:rPr>
          <w:bCs/>
        </w:rPr>
        <w:tab/>
      </w:r>
      <w:r>
        <w:rPr/>
        <w:tab/>
        <w:tab/>
      </w:r>
    </w:p>
    <w:p>
      <w:pPr>
        <w:pStyle w:val="Heading9"/>
        <w:rPr/>
      </w:pPr>
      <w:r>
        <w:rPr/>
      </w:r>
    </w:p>
    <w:p>
      <w:pPr>
        <w:pStyle w:val="Heading1"/>
        <w:ind w:hanging="0" w:start="0"/>
        <w:rPr>
          <w:sz w:val="18"/>
        </w:rPr>
      </w:pPr>
      <w:r>
        <w:rPr>
          <w:i/>
          <w:sz w:val="18"/>
        </w:rPr>
        <w:t xml:space="preserve">Name </w:t>
        <w:tab/>
        <w:t>________________ Last __________________________</w:t>
      </w:r>
    </w:p>
    <w:p>
      <w:pPr>
        <w:pStyle w:val="Normal"/>
        <w:rPr>
          <w:rFonts w:ascii="Garamond" w:hAnsi="Garamond" w:cs="Garamond"/>
          <w:sz w:val="18"/>
        </w:rPr>
      </w:pPr>
      <w:r>
        <w:rPr>
          <w:rFonts w:cs="Garamond" w:ascii="Garamond" w:hAnsi="Garamond"/>
          <w:sz w:val="18"/>
        </w:rPr>
        <w:t>Title</w:t>
        <w:tab/>
        <w:t>______________________   Dept __________________</w:t>
      </w:r>
    </w:p>
    <w:p>
      <w:pPr>
        <w:pStyle w:val="Normal"/>
        <w:rPr>
          <w:rFonts w:ascii="Garamond" w:hAnsi="Garamond" w:cs="Garamond"/>
          <w:sz w:val="18"/>
        </w:rPr>
      </w:pPr>
      <w:r>
        <w:rPr>
          <w:rFonts w:cs="Garamond" w:ascii="Garamond" w:hAnsi="Garamond"/>
          <w:sz w:val="18"/>
        </w:rPr>
        <w:t>Company ______________________________________________</w:t>
      </w:r>
    </w:p>
    <w:p>
      <w:pPr>
        <w:pStyle w:val="Normal"/>
        <w:rPr>
          <w:rFonts w:ascii="Garamond" w:hAnsi="Garamond" w:cs="Garamond"/>
          <w:sz w:val="18"/>
        </w:rPr>
      </w:pPr>
      <w:r>
        <w:rPr>
          <w:rFonts w:cs="Garamond" w:ascii="Garamond" w:hAnsi="Garamond"/>
          <w:sz w:val="18"/>
        </w:rPr>
        <w:t xml:space="preserve">Address </w:t>
        <w:tab/>
        <w:t>______________________________________________</w:t>
      </w:r>
    </w:p>
    <w:p>
      <w:pPr>
        <w:pStyle w:val="Normal"/>
        <w:rPr>
          <w:rFonts w:ascii="Garamond" w:hAnsi="Garamond" w:cs="Garamond"/>
          <w:sz w:val="18"/>
        </w:rPr>
      </w:pPr>
      <w:r>
        <w:rPr>
          <w:rFonts w:cs="Garamond" w:ascii="Garamond" w:hAnsi="Garamond"/>
          <w:sz w:val="18"/>
        </w:rPr>
        <w:t>City</w:t>
        <w:tab/>
        <w:t>_____________State/Country _________Code ________</w:t>
      </w:r>
    </w:p>
    <w:p>
      <w:pPr>
        <w:pStyle w:val="Normal"/>
        <w:rPr>
          <w:rFonts w:ascii="Garamond" w:hAnsi="Garamond" w:cs="Garamond"/>
          <w:sz w:val="18"/>
        </w:rPr>
      </w:pPr>
      <w:r>
        <w:rPr>
          <w:rFonts w:cs="Garamond" w:ascii="Garamond" w:hAnsi="Garamond"/>
          <w:sz w:val="18"/>
        </w:rPr>
        <w:t>Email</w:t>
        <w:tab/>
        <w:t>______________________________________________</w:t>
      </w:r>
    </w:p>
    <w:p>
      <w:pPr>
        <w:pStyle w:val="Normal"/>
        <w:rPr>
          <w:rFonts w:ascii="Garamond" w:hAnsi="Garamond" w:cs="Garamond"/>
          <w:sz w:val="18"/>
        </w:rPr>
      </w:pPr>
      <w:r>
        <w:rPr>
          <w:rFonts w:cs="Garamond" w:ascii="Garamond" w:hAnsi="Garamond"/>
          <w:sz w:val="18"/>
        </w:rPr>
        <w:t>Tel</w:t>
        <w:tab/>
        <w:t>_____________________   Fax ____________________</w:t>
      </w:r>
    </w:p>
    <w:p>
      <w:pPr>
        <w:pStyle w:val="Normal"/>
        <w:rPr>
          <w:rFonts w:ascii="Garamond" w:hAnsi="Garamond" w:cs="Garamond"/>
          <w:sz w:val="18"/>
        </w:rPr>
      </w:pPr>
      <w:r>
        <w:rPr>
          <w:rFonts w:cs="Garamond" w:ascii="Garamond" w:hAnsi="Garamond"/>
          <w:sz w:val="18"/>
        </w:rPr>
      </w:r>
    </w:p>
    <w:p>
      <w:pPr>
        <w:pStyle w:val="Normal"/>
        <w:numPr>
          <w:ilvl w:val="0"/>
          <w:numId w:val="2"/>
        </w:numPr>
        <w:rPr>
          <w:rFonts w:ascii="Garamond" w:hAnsi="Garamond" w:cs="Garamond"/>
          <w:sz w:val="18"/>
        </w:rPr>
      </w:pPr>
      <w:r>
        <w:rPr>
          <w:rFonts w:cs="Garamond" w:ascii="Garamond" w:hAnsi="Garamond"/>
          <w:sz w:val="18"/>
        </w:rPr>
        <w:t>Two-day Conference ($2,000 for companies, $4,000 for consulting firms, plus VAT)*</w:t>
      </w:r>
    </w:p>
    <w:p>
      <w:pPr>
        <w:pStyle w:val="Normal"/>
        <w:numPr>
          <w:ilvl w:val="0"/>
          <w:numId w:val="2"/>
        </w:numPr>
        <w:rPr>
          <w:rFonts w:ascii="Garamond" w:hAnsi="Garamond" w:cs="Garamond"/>
          <w:sz w:val="18"/>
        </w:rPr>
      </w:pPr>
      <w:r>
        <w:rPr>
          <w:rFonts w:cs="Garamond" w:ascii="Garamond" w:hAnsi="Garamond"/>
          <w:sz w:val="18"/>
        </w:rPr>
        <w:t>One-day  Conference only ($1,250 for companies, $2,500 for consulting firms, plus VAT)*</w:t>
      </w:r>
    </w:p>
    <w:p>
      <w:pPr>
        <w:pStyle w:val="Normal"/>
        <w:ind w:firstLine="360" w:start="360" w:end="0"/>
        <w:rPr>
          <w:rFonts w:ascii="Garamond" w:hAnsi="Garamond" w:cs="Garamond"/>
          <w:sz w:val="18"/>
        </w:rPr>
      </w:pPr>
      <w:r>
        <w:rPr>
          <w:rFonts w:cs="Garamond" w:ascii="Garamond" w:hAnsi="Garamond"/>
          <w:sz w:val="18"/>
        </w:rPr>
        <w:t xml:space="preserve">__  Wednesday  (Concepts &amp; Strategy/Issues &amp; Discussion)   </w:t>
      </w:r>
    </w:p>
    <w:p>
      <w:pPr>
        <w:pStyle w:val="Normal"/>
        <w:ind w:firstLine="360" w:start="360" w:end="0"/>
        <w:rPr>
          <w:rFonts w:ascii="Garamond" w:hAnsi="Garamond" w:cs="Garamond"/>
          <w:sz w:val="18"/>
        </w:rPr>
      </w:pPr>
      <w:r>
        <w:rPr>
          <w:rFonts w:cs="Garamond" w:ascii="Garamond" w:hAnsi="Garamond"/>
          <w:sz w:val="18"/>
        </w:rPr>
        <w:t>__  Thursday  (Application)</w:t>
      </w:r>
    </w:p>
    <w:p>
      <w:pPr>
        <w:pStyle w:val="Normal"/>
        <w:rPr>
          <w:rFonts w:ascii="Garamond" w:hAnsi="Garamond" w:cs="Garamond"/>
          <w:sz w:val="18"/>
        </w:rPr>
      </w:pPr>
      <w:r>
        <w:rPr>
          <w:rFonts w:cs="Garamond" w:ascii="Garamond" w:hAnsi="Garamond"/>
          <w:sz w:val="18"/>
        </w:rPr>
      </w:r>
    </w:p>
    <w:p>
      <w:pPr>
        <w:pStyle w:val="Normal"/>
        <w:rPr>
          <w:rFonts w:ascii="Garamond" w:hAnsi="Garamond" w:cs="Garamond"/>
          <w:sz w:val="18"/>
        </w:rPr>
      </w:pPr>
      <w:r>
        <w:rPr>
          <w:rFonts w:cs="Garamond" w:ascii="Garamond" w:hAnsi="Garamond"/>
          <w:sz w:val="18"/>
        </w:rPr>
        <w:t>* VAT will be added to above rates if applicable; rates will be 20% higher if register after May 31.</w:t>
      </w:r>
    </w:p>
    <w:p>
      <w:pPr>
        <w:pStyle w:val="Normal"/>
        <w:rPr>
          <w:rFonts w:ascii="Garamond" w:hAnsi="Garamond" w:cs="Garamond"/>
          <w:sz w:val="18"/>
        </w:rPr>
      </w:pPr>
      <w:r>
        <w:rPr>
          <w:rFonts w:cs="Garamond" w:ascii="Garamond" w:hAnsi="Garamond"/>
          <w:sz w:val="18"/>
        </w:rPr>
        <w:t xml:space="preserve">Academics (faculty &amp; students) are entitled to a 50% discount </w:t>
      </w:r>
    </w:p>
    <w:p>
      <w:pPr>
        <w:pStyle w:val="Normal"/>
        <w:rPr>
          <w:rFonts w:ascii="Garamond" w:hAnsi="Garamond" w:cs="Garamond"/>
          <w:sz w:val="18"/>
        </w:rPr>
      </w:pPr>
      <w:r>
        <w:rPr>
          <w:rFonts w:cs="Garamond" w:ascii="Garamond" w:hAnsi="Garamond"/>
          <w:sz w:val="18"/>
        </w:rPr>
        <w:t>(i.e., pay only 50% of above indicated fees for companies)</w:t>
      </w:r>
    </w:p>
    <w:p>
      <w:pPr>
        <w:pStyle w:val="Normal"/>
        <w:rPr>
          <w:rFonts w:ascii="Garamond" w:hAnsi="Garamond" w:cs="Garamond"/>
          <w:sz w:val="18"/>
        </w:rPr>
      </w:pPr>
      <w:r>
        <w:rPr>
          <w:rFonts w:cs="Garamond" w:ascii="Garamond" w:hAnsi="Garamond"/>
          <w:sz w:val="18"/>
        </w:rPr>
      </w:r>
    </w:p>
    <w:p>
      <w:pPr>
        <w:pStyle w:val="Normal"/>
        <w:numPr>
          <w:ilvl w:val="0"/>
          <w:numId w:val="6"/>
        </w:numPr>
        <w:rPr>
          <w:rFonts w:ascii="Garamond" w:hAnsi="Garamond" w:cs="Garamond"/>
          <w:sz w:val="18"/>
          <w:lang w:val="en-US"/>
        </w:rPr>
      </w:pPr>
      <w:r>
        <w:rPr>
          <w:rFonts w:cs="Garamond" w:ascii="Garamond" w:hAnsi="Garamond"/>
          <w:sz w:val="18"/>
          <w:lang w:val="en-US"/>
        </w:rPr>
        <w:t>(Optional) Bus Tour ($45/person) __________</w:t>
      </w:r>
    </w:p>
    <w:p>
      <w:pPr>
        <w:pStyle w:val="Normal"/>
        <w:rPr>
          <w:rFonts w:ascii="Garamond" w:hAnsi="Garamond" w:cs="Garamond"/>
          <w:sz w:val="18"/>
          <w:lang w:val="en-US"/>
        </w:rPr>
      </w:pPr>
      <w:r>
        <w:rPr>
          <w:rFonts w:cs="Garamond" w:ascii="Garamond" w:hAnsi="Garamond"/>
          <w:sz w:val="18"/>
          <w:lang w:val="en-US"/>
        </w:rPr>
      </w:r>
    </w:p>
    <w:p>
      <w:pPr>
        <w:pStyle w:val="Normal"/>
        <w:rPr>
          <w:rFonts w:ascii="Garamond" w:hAnsi="Garamond" w:cs="Garamond"/>
          <w:sz w:val="18"/>
        </w:rPr>
      </w:pPr>
      <w:r>
        <w:rPr>
          <w:rFonts w:cs="Garamond" w:ascii="Garamond" w:hAnsi="Garamond"/>
          <w:sz w:val="18"/>
        </w:rPr>
        <w:t>Total Payment  $ ____________________________</w:t>
      </w:r>
    </w:p>
    <w:p>
      <w:pPr>
        <w:pStyle w:val="Normal"/>
        <w:rPr>
          <w:rFonts w:ascii="Garamond" w:hAnsi="Garamond" w:cs="Garamond"/>
          <w:sz w:val="18"/>
        </w:rPr>
      </w:pPr>
      <w:r>
        <w:rPr>
          <w:rFonts w:cs="Garamond" w:ascii="Garamond" w:hAnsi="Garamond"/>
          <w:sz w:val="18"/>
        </w:rPr>
      </w:r>
    </w:p>
    <w:p>
      <w:pPr>
        <w:pStyle w:val="Heading3"/>
        <w:ind w:hanging="0" w:start="0"/>
        <w:rPr>
          <w:sz w:val="20"/>
          <w:lang w:val="it-IT"/>
        </w:rPr>
      </w:pPr>
      <w:r>
        <w:rPr>
          <w:sz w:val="20"/>
          <w:lang w:val="it-IT"/>
        </w:rPr>
        <w:t>Credit Card Payment</w:t>
      </w:r>
    </w:p>
    <w:p>
      <w:pPr>
        <w:pStyle w:val="Normal"/>
        <w:rPr>
          <w:rFonts w:ascii="Garamond" w:hAnsi="Garamond" w:cs="Garamond"/>
          <w:sz w:val="18"/>
        </w:rPr>
      </w:pPr>
      <w:r>
        <w:rPr>
          <w:rFonts w:cs="Garamond" w:ascii="Garamond" w:hAnsi="Garamond"/>
          <w:sz w:val="18"/>
        </w:rPr>
        <w:t>Please charge my credit card</w:t>
      </w:r>
    </w:p>
    <w:p>
      <w:pPr>
        <w:pStyle w:val="Normal"/>
        <w:ind w:firstLine="720" w:end="0"/>
        <w:rPr>
          <w:rFonts w:ascii="Garamond" w:hAnsi="Garamond" w:cs="Garamond"/>
          <w:sz w:val="18"/>
        </w:rPr>
      </w:pPr>
      <w:r>
        <w:rPr>
          <w:rFonts w:cs="Garamond" w:ascii="Garamond" w:hAnsi="Garamond"/>
          <w:sz w:val="18"/>
        </w:rPr>
        <w:t>__Visa</w:t>
        <w:tab/>
        <w:t xml:space="preserve">        </w:t>
        <w:tab/>
        <w:tab/>
        <w:t xml:space="preserve">__ MasterCard/EuroCard         </w:t>
      </w:r>
    </w:p>
    <w:p>
      <w:pPr>
        <w:pStyle w:val="Normal"/>
        <w:ind w:firstLine="720" w:end="0"/>
        <w:rPr>
          <w:rFonts w:ascii="Garamond" w:hAnsi="Garamond" w:cs="Garamond"/>
          <w:sz w:val="18"/>
        </w:rPr>
      </w:pPr>
      <w:r>
        <w:rPr>
          <w:rFonts w:cs="Garamond" w:ascii="Garamond" w:hAnsi="Garamond"/>
          <w:sz w:val="18"/>
        </w:rPr>
        <w:t xml:space="preserve">__ American Express       </w:t>
        <w:tab/>
        <w:t xml:space="preserve"> __Diners Club</w:t>
      </w:r>
    </w:p>
    <w:p>
      <w:pPr>
        <w:pStyle w:val="Normal"/>
        <w:rPr>
          <w:rFonts w:ascii="Garamond" w:hAnsi="Garamond" w:cs="Garamond"/>
          <w:sz w:val="18"/>
        </w:rPr>
      </w:pPr>
      <w:r>
        <w:rPr>
          <w:rFonts w:cs="Garamond" w:ascii="Garamond" w:hAnsi="Garamond"/>
          <w:sz w:val="18"/>
        </w:rPr>
        <w:t>Card number   __________________________________     Exp. Date _____________</w:t>
      </w:r>
    </w:p>
    <w:p>
      <w:pPr>
        <w:pStyle w:val="Normal"/>
        <w:rPr>
          <w:rFonts w:ascii="Garamond" w:hAnsi="Garamond" w:cs="Garamond"/>
          <w:sz w:val="18"/>
        </w:rPr>
      </w:pPr>
      <w:r>
        <w:rPr>
          <w:rFonts w:cs="Garamond" w:ascii="Garamond" w:hAnsi="Garamond"/>
          <w:sz w:val="18"/>
        </w:rPr>
        <w:t>Name on Card ___________________________ Signature _______________________</w:t>
      </w:r>
    </w:p>
    <w:p>
      <w:pPr>
        <w:pStyle w:val="Normal"/>
        <w:rPr>
          <w:rFonts w:ascii="Garamond" w:hAnsi="Garamond" w:cs="Garamond"/>
          <w:sz w:val="18"/>
        </w:rPr>
      </w:pPr>
      <w:r>
        <w:rPr>
          <w:rFonts w:cs="Garamond" w:ascii="Garamond" w:hAnsi="Garamond"/>
          <w:sz w:val="18"/>
        </w:rPr>
      </w:r>
    </w:p>
    <w:p>
      <w:pPr>
        <w:pStyle w:val="Normal"/>
        <w:numPr>
          <w:ilvl w:val="0"/>
          <w:numId w:val="6"/>
        </w:numPr>
        <w:rPr>
          <w:rFonts w:ascii="Garamond" w:hAnsi="Garamond" w:cs="Garamond"/>
          <w:sz w:val="18"/>
          <w:lang w:val="en-US"/>
        </w:rPr>
      </w:pPr>
      <w:r>
        <w:rPr>
          <w:rFonts w:cs="Garamond" w:ascii="Garamond" w:hAnsi="Garamond"/>
          <w:sz w:val="18"/>
          <w:lang w:val="en-US"/>
        </w:rPr>
        <w:t>I cannot attend, but please keep me informed of future events.</w:t>
      </w:r>
    </w:p>
    <w:p>
      <w:pPr>
        <w:pStyle w:val="Normal"/>
        <w:rPr>
          <w:rFonts w:ascii="Garamond" w:hAnsi="Garamond" w:cs="Garamond"/>
          <w:sz w:val="18"/>
          <w:lang w:val="en-US"/>
        </w:rPr>
      </w:pPr>
      <w:r>
        <w:rPr>
          <w:rFonts w:cs="Garamond" w:ascii="Garamond" w:hAnsi="Garamond"/>
          <w:sz w:val="18"/>
          <w:lang w:val="en-US"/>
        </w:rPr>
      </w:r>
    </w:p>
    <w:p>
      <w:pPr>
        <w:pStyle w:val="Normal"/>
        <w:rPr>
          <w:rFonts w:ascii="Garamond" w:hAnsi="Garamond" w:cs="Garamond"/>
          <w:sz w:val="18"/>
          <w:lang w:val="en-US"/>
        </w:rPr>
      </w:pPr>
      <w:r>
        <w:rPr>
          <w:rFonts w:cs="Garamond" w:ascii="Garamond" w:hAnsi="Garamond"/>
          <w:sz w:val="18"/>
          <w:lang w:val="en-US"/>
        </w:rPr>
        <w:t>Please fill the online registration above (preferably) or fax this form to the Milan fax number above.</w:t>
      </w:r>
    </w:p>
    <w:p>
      <w:pPr>
        <w:pStyle w:val="Normal"/>
        <w:rPr>
          <w:rFonts w:ascii="Garamond" w:hAnsi="Garamond" w:cs="Garamond"/>
          <w:sz w:val="18"/>
          <w:lang w:val="en-US"/>
        </w:rPr>
      </w:pPr>
      <w:r>
        <w:rPr>
          <w:rFonts w:cs="Garamond" w:ascii="Garamond" w:hAnsi="Garamond"/>
          <w:sz w:val="18"/>
          <w:lang w:val="en-US"/>
        </w:rPr>
      </w:r>
    </w:p>
    <w:p>
      <w:pPr>
        <w:pStyle w:val="Normal"/>
        <w:rPr>
          <w:rFonts w:ascii="Garamond" w:hAnsi="Garamond" w:cs="Garamond"/>
          <w:sz w:val="18"/>
          <w:lang w:val="en-US"/>
        </w:rPr>
      </w:pPr>
      <w:r>
        <w:rPr>
          <w:rFonts w:cs="Garamond" w:ascii="Garamond" w:hAnsi="Garamond"/>
          <w:sz w:val="18"/>
          <w:lang w:val="en-US"/>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rFonts w:ascii="Garamond" w:hAnsi="Garamond" w:cs="Garamond"/>
      <w:sz w:val="24"/>
    </w:rPr>
  </w:style>
  <w:style w:type="paragraph" w:styleId="Heading2">
    <w:name w:val="heading 2"/>
    <w:basedOn w:val="Normal"/>
    <w:next w:val="Normal"/>
    <w:qFormat/>
    <w:pPr>
      <w:keepNext w:val="true"/>
      <w:numPr>
        <w:ilvl w:val="1"/>
        <w:numId w:val="1"/>
      </w:numPr>
      <w:outlineLvl w:val="1"/>
    </w:pPr>
    <w:rPr>
      <w:i/>
      <w:sz w:val="24"/>
    </w:rPr>
  </w:style>
  <w:style w:type="paragraph" w:styleId="Heading3">
    <w:name w:val="heading 3"/>
    <w:basedOn w:val="Normal"/>
    <w:next w:val="Normal"/>
    <w:qFormat/>
    <w:pPr>
      <w:keepNext w:val="true"/>
      <w:numPr>
        <w:ilvl w:val="2"/>
        <w:numId w:val="1"/>
      </w:numPr>
      <w:outlineLvl w:val="2"/>
    </w:pPr>
    <w:rPr>
      <w:rFonts w:ascii="Garamond" w:hAnsi="Garamond" w:cs="Garamond"/>
      <w:b/>
      <w:sz w:val="24"/>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outlineLvl w:val="4"/>
    </w:pPr>
    <w:rPr>
      <w:rFonts w:ascii="Garamond" w:hAnsi="Garamond" w:cs="Garamond"/>
      <w:b/>
      <w:bCs/>
      <w:sz w:val="28"/>
    </w:rPr>
  </w:style>
  <w:style w:type="paragraph" w:styleId="Heading6">
    <w:name w:val="heading 6"/>
    <w:basedOn w:val="Normal"/>
    <w:next w:val="Normal"/>
    <w:qFormat/>
    <w:pPr>
      <w:keepNext w:val="true"/>
      <w:numPr>
        <w:ilvl w:val="5"/>
        <w:numId w:val="1"/>
      </w:numPr>
      <w:outlineLvl w:val="5"/>
    </w:pPr>
    <w:rPr>
      <w:rFonts w:ascii="Garamond" w:hAnsi="Garamond" w:cs="Garamond"/>
      <w:b/>
      <w:bCs/>
      <w:sz w:val="36"/>
    </w:rPr>
  </w:style>
  <w:style w:type="paragraph" w:styleId="Heading7">
    <w:name w:val="heading 7"/>
    <w:basedOn w:val="Normal"/>
    <w:next w:val="Normal"/>
    <w:qFormat/>
    <w:pPr>
      <w:keepNext w:val="true"/>
      <w:numPr>
        <w:ilvl w:val="6"/>
        <w:numId w:val="1"/>
      </w:numPr>
      <w:outlineLvl w:val="6"/>
    </w:pPr>
    <w:rPr>
      <w:rFonts w:ascii="Garamond" w:hAnsi="Garamond" w:cs="Garamond"/>
      <w:b/>
      <w:bCs/>
      <w:sz w:val="22"/>
    </w:rPr>
  </w:style>
  <w:style w:type="paragraph" w:styleId="Heading8">
    <w:name w:val="heading 8"/>
    <w:basedOn w:val="Normal"/>
    <w:next w:val="Normal"/>
    <w:qFormat/>
    <w:pPr>
      <w:keepNext w:val="true"/>
      <w:numPr>
        <w:ilvl w:val="7"/>
        <w:numId w:val="1"/>
      </w:numPr>
      <w:outlineLvl w:val="7"/>
    </w:pPr>
    <w:rPr>
      <w:rFonts w:ascii="Garamond" w:hAnsi="Garamond" w:cs="Garamond"/>
      <w:b/>
      <w:bCs/>
      <w:sz w:val="32"/>
    </w:rPr>
  </w:style>
  <w:style w:type="paragraph" w:styleId="Heading9">
    <w:name w:val="heading 9"/>
    <w:basedOn w:val="Normal"/>
    <w:next w:val="Normal"/>
    <w:qFormat/>
    <w:pPr>
      <w:keepNext w:val="true"/>
      <w:numPr>
        <w:ilvl w:val="8"/>
        <w:numId w:val="1"/>
      </w:numPr>
      <w:tabs>
        <w:tab w:val="clear" w:pos="720"/>
        <w:tab w:val="left" w:pos="8910" w:leader="none"/>
      </w:tabs>
      <w:ind w:hanging="0" w:start="0" w:end="-964"/>
      <w:outlineLvl w:val="8"/>
    </w:pPr>
    <w:rPr>
      <w:rFonts w:ascii="Garamond" w:hAnsi="Garamond" w:cs="Garamond"/>
      <w:b/>
      <w:sz w:val="28"/>
      <w:lang w:val="en-US"/>
    </w:rPr>
  </w:style>
  <w:style w:type="character" w:styleId="WW8Num1z0">
    <w:name w:val="WW8Num1z0"/>
    <w:qFormat/>
    <w:rPr/>
  </w:style>
  <w:style w:type="character" w:styleId="WW8Num2z0">
    <w:name w:val="WW8Num2z0"/>
    <w:qFormat/>
    <w:rPr>
      <w:rFonts w:ascii="Wingdings" w:hAnsi="Wingdings" w:cs="Wingdings"/>
      <w:sz w:val="16"/>
    </w:rPr>
  </w:style>
  <w:style w:type="character" w:styleId="WW8Num3z0">
    <w:name w:val="WW8Num3z0"/>
    <w:qFormat/>
    <w:rPr>
      <w:i w:val="false"/>
    </w:rPr>
  </w:style>
  <w:style w:type="character" w:styleId="WW8Num4z0">
    <w:name w:val="WW8Num4z0"/>
    <w:qFormat/>
    <w:rPr>
      <w:i w:val="false"/>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Wingdings" w:hAnsi="Wingdings" w:cs="Wingdings"/>
      <w:sz w:val="16"/>
    </w:rPr>
  </w:style>
  <w:style w:type="character" w:styleId="WW8Num10z0">
    <w:name w:val="WW8Num10z0"/>
    <w:qFormat/>
    <w:rPr>
      <w:rFonts w:ascii="Wingdings" w:hAnsi="Wingdings" w:cs="Wingdings"/>
      <w:sz w:val="16"/>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eudoraheader">
    <w:name w:val="eudoraheade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paragraph" w:styleId="HTMLBody">
    <w:name w:val="HTML Body"/>
    <w:qFormat/>
    <w:pPr>
      <w:widowControl/>
      <w:autoSpaceDE w:val="false"/>
      <w:bidi w:val="0"/>
    </w:pPr>
    <w:rPr>
      <w:rFonts w:ascii="Arial" w:hAnsi="Arial" w:eastAsia="Times New Roman" w:cs="Arial"/>
      <w:color w:val="auto"/>
      <w:sz w:val="20"/>
      <w:szCs w:val="20"/>
      <w:lang w:val="en-US" w:bidi="ar-SA" w:eastAsia="zh-CN"/>
    </w:rPr>
  </w:style>
  <w:style w:type="paragraph" w:styleId="BodyText3">
    <w:name w:val="Body Text 3"/>
    <w:basedOn w:val="Normal"/>
    <w:qFormat/>
    <w:pPr/>
    <w:rPr>
      <w:rFonts w:ascii="Garamond" w:hAnsi="Garamond" w:cs="Garamond"/>
      <w:i/>
      <w:iCs/>
      <w:sz w:val="24"/>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adissonsm@aol.com" TargetMode="External"/><Relationship Id="rId3" Type="http://schemas.openxmlformats.org/officeDocument/2006/relationships/hyperlink" Target="http://www.radisson.com/" TargetMode="External"/><Relationship Id="rId4" Type="http://schemas.openxmlformats.org/officeDocument/2006/relationships/hyperlink" Target="mailto:salesinfo@hibrentwood.com" TargetMode="External"/><Relationship Id="rId5" Type="http://schemas.openxmlformats.org/officeDocument/2006/relationships/hyperlink" Target="http://www.holiday-inn.com/holiday-inn" TargetMode="External"/><Relationship Id="rId6" Type="http://schemas.openxmlformats.org/officeDocument/2006/relationships/hyperlink" Target="http://www.rogroup.com/" TargetMode="External"/><Relationship Id="rId7" Type="http://schemas.openxmlformats.org/officeDocument/2006/relationships/hyperlink" Target="http://www.realoptions.org/" TargetMode="External"/><Relationship Id="rId8" Type="http://schemas.openxmlformats.org/officeDocument/2006/relationships/hyperlink" Target="http://www.rogroup.com/" TargetMode="External"/><Relationship Id="rId9" Type="http://schemas.openxmlformats.org/officeDocument/2006/relationships/hyperlink" Target="http://www.realoptions.org/"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2001-04-10T05:50:00Z</dcterms:created>
  <dc:creator>Master Solutions</dc:creator>
  <dc:description/>
  <dc:language>en-CA</dc:language>
  <cp:lastModifiedBy>Faculty Loaner Pool</cp:lastModifiedBy>
  <cp:lastPrinted>2001-04-24T16:35:00Z</cp:lastPrinted>
  <dcterms:modified xsi:type="dcterms:W3CDTF">2001-04-27T02:26:00Z</dcterms:modified>
  <cp:revision>34</cp:revision>
  <dc:subject/>
  <dc:title>ACADEMIC</dc:title>
</cp:coreProperties>
</file>