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1.</w:t>
        <w:tab/>
      </w:r>
      <w:r>
        <w:rPr>
          <w:b/>
        </w:rPr>
        <w:t>SCOPE</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ab/>
        <w:t>This standard covers the requirements for the purchase of electronic instrumentation for measurement of flow of natural gas.</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2.</w:t>
        <w:tab/>
      </w:r>
      <w:r>
        <w:rPr>
          <w:b/>
        </w:rPr>
        <w:t>CODES AND STANDARDS</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w:t>
        <w:tab/>
        <w:t>The EFM equipment shall be in accordance with "Specifications and Requirements for an Electronic Flow Measurement Remote Terminal Unit for Enron Corp."  The referenced specification is to be provided to prospective suppliers along with this standard for purchase and is available from the unit responsible for providing technical services to the operating location.</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3.</w:t>
        <w:tab/>
      </w:r>
      <w:r>
        <w:rPr>
          <w:b/>
        </w:rPr>
        <w:t>GUARANTEE</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start="720" w:end="0"/>
        <w:jc w:val="both"/>
        <w:rPr/>
      </w:pPr>
      <w:r>
        <w:rPr/>
        <w:t>Seller shall warrant all parts and labor for a period of 18 months after shipment or one year after startup, whichever is less.</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4.</w:t>
        <w:tab/>
      </w:r>
      <w:r>
        <w:rPr>
          <w:b/>
        </w:rPr>
        <w:t>QUOTATION</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4.1</w:t>
        <w:tab/>
        <w:t>Each item shall be unit priced.</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4.2</w:t>
        <w:tab/>
        <w:t>All options shall be unit priced unless they are part of a standard package.</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4.3</w:t>
        <w:tab/>
        <w:t>The seller shall describe in his quotation the available maintenance facilities, service agreements and support services, including training courses for operation and maintenance, for the hardware and software to be provided.</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4.4</w:t>
        <w:tab/>
        <w:t>Alternate quotations should be in addition to, not in lieu of, the requirements set forth in this standard.</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4.5</w:t>
        <w:tab/>
        <w:t>All exceptions to this standard must be noted in the quotation.</w:t>
      </w:r>
      <w:r>
        <w:br w:type="page"/>
      </w:r>
    </w:p>
    <w:p>
      <w:pPr>
        <w:pStyle w:val="Normal"/>
        <w:tabs>
          <w:tab w:val="clear" w:pos="720"/>
          <w:tab w:val="center" w:pos="4920" w:leader="none"/>
          <w:tab w:val="right" w:pos="10440" w:leader="none"/>
        </w:tabs>
        <w:spacing w:before="0" w:after="120"/>
        <w:ind w:end="-360"/>
        <w:rPr/>
      </w:pPr>
      <w:r>
        <w:rPr/>
        <w:tab/>
      </w:r>
      <w:r>
        <w:rPr>
          <w:b/>
        </w:rPr>
        <w:t>SPECIFICATION SHEET</w:t>
      </w:r>
    </w:p>
    <w:p>
      <w:pPr>
        <w:pStyle w:val="Normal"/>
        <w:tabs>
          <w:tab w:val="clear" w:pos="720"/>
          <w:tab w:val="right" w:pos="4800" w:leader="none"/>
          <w:tab w:val="right" w:pos="7440" w:leader="none"/>
          <w:tab w:val="right" w:pos="10080" w:leader="none"/>
        </w:tabs>
        <w:spacing w:lineRule="atLeast" w:line="360"/>
        <w:jc w:val="both"/>
        <w:rPr/>
      </w:pPr>
      <w:r>
        <w:rPr/>
        <w:t>Location:</w:t>
      </w:r>
      <w:r>
        <w:rPr>
          <w:u w:val="single"/>
        </w:rPr>
        <w:tab/>
        <w:tab/>
      </w:r>
      <w:r>
        <w:rPr/>
        <w:t>Requisition No.</w:t>
      </w:r>
      <w:r>
        <w:rPr>
          <w:u w:val="single"/>
        </w:rPr>
        <w:tab/>
      </w:r>
    </w:p>
    <w:p>
      <w:pPr>
        <w:pStyle w:val="Normal"/>
        <w:tabs>
          <w:tab w:val="clear" w:pos="720"/>
          <w:tab w:val="right" w:pos="4800" w:leader="none"/>
          <w:tab w:val="right" w:pos="7440" w:leader="none"/>
          <w:tab w:val="right" w:pos="10080" w:leader="none"/>
        </w:tabs>
        <w:spacing w:lineRule="atLeast" w:line="360"/>
        <w:jc w:val="both"/>
        <w:rPr/>
      </w:pPr>
      <w:r>
        <w:rPr/>
        <w:t>Project:</w:t>
      </w:r>
      <w:r>
        <w:rPr>
          <w:u w:val="single"/>
        </w:rPr>
        <w:tab/>
        <w:tab/>
      </w:r>
      <w:r>
        <w:rPr/>
        <w:t>Project No.</w:t>
      </w:r>
      <w:r>
        <w:rPr>
          <w:u w:val="single"/>
        </w:rPr>
        <w:tab/>
      </w:r>
    </w:p>
    <w:p>
      <w:pPr>
        <w:pStyle w:val="Normal"/>
        <w:tabs>
          <w:tab w:val="clear" w:pos="720"/>
          <w:tab w:val="right" w:pos="4800" w:leader="none"/>
          <w:tab w:val="right" w:pos="7440" w:leader="none"/>
          <w:tab w:val="right" w:pos="10080" w:leader="none"/>
        </w:tabs>
        <w:spacing w:lineRule="atLeast" w:line="360"/>
        <w:jc w:val="both"/>
        <w:rPr/>
      </w:pPr>
      <w:r>
        <w:rPr/>
        <w:t>Prepared By:</w:t>
      </w:r>
      <w:r>
        <w:rPr>
          <w:u w:val="single"/>
        </w:rPr>
        <w:tab/>
        <w:tab/>
      </w:r>
      <w:r>
        <w:rPr/>
        <w:t>Approved By:</w:t>
      </w:r>
      <w:r>
        <w:rPr>
          <w:u w:val="single"/>
        </w:rPr>
        <w:tab/>
      </w:r>
    </w:p>
    <w:p>
      <w:pPr>
        <w:pStyle w:val="Normal"/>
        <w:tabs>
          <w:tab w:val="clear" w:pos="720"/>
          <w:tab w:val="right" w:pos="4080" w:leader="none"/>
          <w:tab w:val="right" w:pos="7440" w:leader="none"/>
          <w:tab w:val="right" w:pos="10080" w:leader="none"/>
        </w:tabs>
        <w:spacing w:lineRule="atLeast" w:line="360"/>
        <w:jc w:val="both"/>
        <w:rPr/>
      </w:pPr>
      <w:r>
        <w:rPr/>
        <w:t>Date:</w:t>
      </w:r>
      <w:r>
        <w:rPr>
          <w:u w:val="single"/>
        </w:rPr>
        <w:tab/>
      </w:r>
      <w:r>
        <w:rPr/>
        <w:t>Revision:</w:t>
      </w:r>
      <w:r>
        <w:rPr>
          <w:u w:val="single"/>
        </w:rPr>
        <w:tab/>
      </w:r>
      <w:r>
        <w:rPr/>
        <w:t>Revised Date:</w:t>
      </w:r>
      <w:r>
        <w:rPr>
          <w:u w:val="single"/>
        </w:rPr>
        <w:tab/>
      </w:r>
    </w:p>
    <w:p>
      <w:pPr>
        <w:pStyle w:val="Normal"/>
        <w:pBdr>
          <w:bottom w:val="single" w:sz="6" w:space="1" w:color="000000"/>
        </w:pBdr>
        <w:tabs>
          <w:tab w:val="clear" w:pos="720"/>
          <w:tab w:val="right" w:pos="4080" w:leader="none"/>
          <w:tab w:val="right" w:pos="7440" w:leader="none"/>
          <w:tab w:val="right" w:pos="10080" w:leader="none"/>
        </w:tabs>
        <w:spacing w:lineRule="atLeast" w:line="360"/>
        <w:jc w:val="both"/>
        <w:rPr/>
      </w:pPr>
      <w:r>
        <w:rPr/>
        <w:t>Item No:</w:t>
      </w:r>
      <w:r>
        <w:rPr>
          <w:u w:val="single"/>
        </w:rPr>
        <w:tab/>
      </w:r>
      <w:r>
        <w:rPr/>
        <w:t>Application:</w:t>
      </w:r>
      <w:r>
        <w:rPr>
          <w:u w:val="single"/>
        </w:rPr>
        <w:tab/>
      </w:r>
      <w:r>
        <w:rPr/>
        <w:t>Quantity:</w:t>
      </w:r>
      <w:r>
        <w:rPr>
          <w:u w:val="single"/>
        </w:rPr>
        <w:tab/>
      </w:r>
    </w:p>
    <w:p>
      <w:pPr>
        <w:pStyle w:val="Normal"/>
        <w:tabs>
          <w:tab w:val="clear" w:pos="720"/>
          <w:tab w:val="left" w:pos="960" w:leader="none"/>
          <w:tab w:val="left" w:pos="2880" w:leader="none"/>
          <w:tab w:val="left" w:pos="5520" w:leader="none"/>
          <w:tab w:val="right" w:pos="10080" w:leader="none"/>
        </w:tabs>
        <w:jc w:val="both"/>
        <w:rPr/>
      </w:pPr>
      <w:r>
        <w:rPr>
          <w:b/>
        </w:rPr>
        <w:t>Location:</w:t>
      </w:r>
      <w:r>
        <w:rPr/>
        <w:tab/>
        <w:t>[    ] Indoors</w:t>
        <w:tab/>
      </w:r>
      <w:r>
        <w:rPr>
          <w:b/>
        </w:rPr>
        <w:t>Area Electrical Classification:</w:t>
      </w:r>
      <w:r>
        <w:rPr/>
        <w:tab/>
        <w:t>[    ] Non-hazardous</w:t>
      </w:r>
    </w:p>
    <w:p>
      <w:pPr>
        <w:pStyle w:val="Normal"/>
        <w:tabs>
          <w:tab w:val="clear" w:pos="720"/>
          <w:tab w:val="left" w:pos="960" w:leader="none"/>
          <w:tab w:val="left" w:pos="2880" w:leader="none"/>
          <w:tab w:val="left" w:pos="5520" w:leader="none"/>
          <w:tab w:val="right" w:pos="10080" w:leader="none"/>
        </w:tabs>
        <w:jc w:val="both"/>
        <w:rPr/>
      </w:pPr>
      <w:r>
        <w:rPr/>
        <w:tab/>
        <w:t>[    ] Outdoors</w:t>
        <w:tab/>
        <w:tab/>
        <w:t>[    ] Class I, Division 2</w:t>
      </w:r>
    </w:p>
    <w:p>
      <w:pPr>
        <w:pStyle w:val="Normal"/>
        <w:tabs>
          <w:tab w:val="clear" w:pos="720"/>
          <w:tab w:val="left" w:pos="960" w:leader="none"/>
          <w:tab w:val="left" w:pos="2880" w:leader="none"/>
          <w:tab w:val="left" w:pos="5520" w:leader="none"/>
          <w:tab w:val="right" w:pos="10080" w:leader="none"/>
        </w:tabs>
        <w:jc w:val="both"/>
        <w:rPr/>
      </w:pPr>
      <w:r>
        <w:rPr/>
        <w:tab/>
        <w:tab/>
        <w:tab/>
        <w:t>[    ] Class I, Division 1</w:t>
      </w:r>
    </w:p>
    <w:p>
      <w:pPr>
        <w:pStyle w:val="Normal"/>
        <w:tabs>
          <w:tab w:val="clear" w:pos="720"/>
          <w:tab w:val="left" w:pos="960" w:leader="none"/>
          <w:tab w:val="left" w:pos="2880" w:leader="none"/>
          <w:tab w:val="left" w:pos="5520" w:leader="none"/>
          <w:tab w:val="right" w:pos="10080" w:leader="none"/>
        </w:tabs>
        <w:jc w:val="both"/>
        <w:rPr/>
      </w:pPr>
      <w:r>
        <w:rPr/>
        <w:tab/>
        <w:tab/>
        <w:tab/>
        <w:t>[    ] Other</w:t>
      </w:r>
      <w:r>
        <w:rPr>
          <w:u w:val="single"/>
        </w:rPr>
        <w:tab/>
      </w:r>
    </w:p>
    <w:p>
      <w:pPr>
        <w:pStyle w:val="Normal"/>
        <w:tabs>
          <w:tab w:val="clear" w:pos="720"/>
          <w:tab w:val="left" w:pos="1560" w:leader="none"/>
          <w:tab w:val="left" w:pos="6048" w:leader="none"/>
          <w:tab w:val="left" w:pos="6768" w:leader="none"/>
          <w:tab w:val="left" w:pos="10368" w:leader="none"/>
        </w:tabs>
        <w:ind w:end="-432"/>
        <w:jc w:val="both"/>
        <w:rPr/>
      </w:pPr>
      <w:r>
        <w:rPr>
          <w:b/>
        </w:rPr>
        <w:t>Electrical Power:</w:t>
      </w:r>
      <w:r>
        <w:rPr/>
        <w:tab/>
        <w:t>[    ] 120 VAC, 60 Hz by Purchaser</w:t>
      </w:r>
    </w:p>
    <w:p>
      <w:pPr>
        <w:pStyle w:val="Normal"/>
        <w:tabs>
          <w:tab w:val="clear" w:pos="720"/>
          <w:tab w:val="left" w:pos="1560" w:leader="none"/>
          <w:tab w:val="left" w:pos="6048" w:leader="none"/>
          <w:tab w:val="left" w:pos="6768" w:leader="none"/>
          <w:tab w:val="left" w:pos="10368" w:leader="none"/>
        </w:tabs>
        <w:ind w:end="-432"/>
        <w:jc w:val="both"/>
        <w:rPr/>
      </w:pPr>
      <w:r>
        <w:rPr/>
        <w:tab/>
        <w:t xml:space="preserve">[    ] </w:t>
      </w:r>
      <w:r>
        <w:rPr>
          <w:u w:val="single"/>
        </w:rPr>
        <w:t xml:space="preserve">             </w:t>
      </w:r>
      <w:r>
        <w:rPr/>
        <w:t xml:space="preserve"> VDC nominal by Purchaser</w:t>
      </w:r>
    </w:p>
    <w:p>
      <w:pPr>
        <w:pStyle w:val="Normal"/>
        <w:tabs>
          <w:tab w:val="clear" w:pos="720"/>
          <w:tab w:val="left" w:pos="1560" w:leader="none"/>
          <w:tab w:val="left" w:pos="6048" w:leader="none"/>
          <w:tab w:val="left" w:pos="6768" w:leader="none"/>
          <w:tab w:val="left" w:pos="10368" w:leader="none"/>
        </w:tabs>
        <w:ind w:end="-432"/>
        <w:jc w:val="both"/>
        <w:rPr/>
      </w:pPr>
      <w:r>
        <w:rPr/>
        <w:tab/>
        <w:t>[    ] DC Backup Power by Vendor</w:t>
      </w:r>
    </w:p>
    <w:p>
      <w:pPr>
        <w:pStyle w:val="Normal"/>
        <w:tabs>
          <w:tab w:val="left" w:pos="720" w:leader="none"/>
          <w:tab w:val="left" w:pos="6048" w:leader="none"/>
          <w:tab w:val="left" w:pos="6768" w:leader="none"/>
          <w:tab w:val="left" w:pos="10368" w:leader="none"/>
        </w:tabs>
        <w:ind w:end="-432"/>
        <w:jc w:val="both"/>
        <w:rPr/>
      </w:pPr>
      <w:r>
        <w:rPr/>
      </w:r>
    </w:p>
    <w:tbl>
      <w:tblPr>
        <w:tblW w:w="10081" w:type="dxa"/>
        <w:jc w:val="start"/>
        <w:tblInd w:w="108" w:type="dxa"/>
        <w:tblLayout w:type="fixed"/>
        <w:tblCellMar>
          <w:top w:w="0" w:type="dxa"/>
          <w:start w:w="108" w:type="dxa"/>
          <w:bottom w:w="0" w:type="dxa"/>
          <w:end w:w="108" w:type="dxa"/>
        </w:tblCellMar>
      </w:tblPr>
      <w:tblGrid>
        <w:gridCol w:w="1532"/>
        <w:gridCol w:w="1306"/>
        <w:gridCol w:w="1306"/>
        <w:gridCol w:w="1306"/>
        <w:gridCol w:w="267"/>
        <w:gridCol w:w="2701"/>
        <w:gridCol w:w="327"/>
        <w:gridCol w:w="1336"/>
      </w:tblGrid>
      <w:tr>
        <w:trPr/>
        <w:tc>
          <w:tcPr>
            <w:tcW w:w="1532" w:type="dxa"/>
            <w:tcBorders/>
          </w:tcPr>
          <w:p>
            <w:pPr>
              <w:pStyle w:val="Normal"/>
              <w:jc w:val="center"/>
              <w:rPr>
                <w:b/>
              </w:rPr>
            </w:pPr>
            <w:r>
              <w:rPr>
                <w:b/>
              </w:rPr>
              <w:t>METER RUN</w:t>
            </w:r>
          </w:p>
        </w:tc>
        <w:tc>
          <w:tcPr>
            <w:tcW w:w="8549" w:type="dxa"/>
            <w:gridSpan w:val="7"/>
            <w:tcBorders>
              <w:bottom w:val="single" w:sz="6" w:space="0" w:color="000000"/>
            </w:tcBorders>
          </w:tcPr>
          <w:p>
            <w:pPr>
              <w:pStyle w:val="Normal"/>
              <w:jc w:val="center"/>
              <w:rPr>
                <w:b/>
              </w:rPr>
            </w:pPr>
            <w:r>
              <w:rPr>
                <w:b/>
              </w:rPr>
              <w:t>PRIMARY ELEMENT TYPE</w:t>
            </w:r>
          </w:p>
        </w:tc>
      </w:tr>
      <w:tr>
        <w:trPr/>
        <w:tc>
          <w:tcPr>
            <w:tcW w:w="1532" w:type="dxa"/>
            <w:tcBorders>
              <w:bottom w:val="single" w:sz="6" w:space="0" w:color="000000"/>
            </w:tcBorders>
          </w:tcPr>
          <w:p>
            <w:pPr>
              <w:pStyle w:val="Normal"/>
              <w:jc w:val="center"/>
              <w:rPr>
                <w:b/>
              </w:rPr>
            </w:pPr>
            <w:r>
              <w:rPr>
                <w:b/>
              </w:rPr>
              <w:t>NUMBER</w:t>
            </w:r>
          </w:p>
        </w:tc>
        <w:tc>
          <w:tcPr>
            <w:tcW w:w="1306" w:type="dxa"/>
            <w:tcBorders/>
          </w:tcPr>
          <w:p>
            <w:pPr>
              <w:pStyle w:val="Normal"/>
              <w:jc w:val="center"/>
              <w:rPr>
                <w:b/>
                <w:u w:val="single"/>
              </w:rPr>
            </w:pPr>
            <w:r>
              <w:rPr>
                <w:b/>
                <w:u w:val="single"/>
              </w:rPr>
              <w:t>ORIFICE</w:t>
            </w:r>
          </w:p>
        </w:tc>
        <w:tc>
          <w:tcPr>
            <w:tcW w:w="1306" w:type="dxa"/>
            <w:tcBorders/>
          </w:tcPr>
          <w:p>
            <w:pPr>
              <w:pStyle w:val="Normal"/>
              <w:jc w:val="center"/>
              <w:rPr>
                <w:b/>
                <w:u w:val="single"/>
              </w:rPr>
            </w:pPr>
            <w:r>
              <w:rPr>
                <w:b/>
                <w:u w:val="single"/>
              </w:rPr>
              <w:t>TURBINE</w:t>
            </w:r>
          </w:p>
        </w:tc>
        <w:tc>
          <w:tcPr>
            <w:tcW w:w="1306" w:type="dxa"/>
            <w:tcBorders/>
          </w:tcPr>
          <w:p>
            <w:pPr>
              <w:pStyle w:val="Normal"/>
              <w:jc w:val="center"/>
              <w:rPr>
                <w:b/>
                <w:u w:val="single"/>
              </w:rPr>
            </w:pPr>
            <w:r>
              <w:rPr>
                <w:b/>
                <w:u w:val="single"/>
              </w:rPr>
              <w:t>POS. DISP.</w:t>
            </w:r>
          </w:p>
        </w:tc>
        <w:tc>
          <w:tcPr>
            <w:tcW w:w="267" w:type="dxa"/>
            <w:tcBorders/>
          </w:tcPr>
          <w:p>
            <w:pPr>
              <w:pStyle w:val="Normal"/>
              <w:snapToGrid w:val="false"/>
              <w:jc w:val="center"/>
              <w:rPr>
                <w:b/>
                <w:u w:val="single"/>
              </w:rPr>
            </w:pPr>
            <w:r>
              <w:rPr>
                <w:b/>
                <w:u w:val="single"/>
              </w:rPr>
            </w:r>
          </w:p>
        </w:tc>
        <w:tc>
          <w:tcPr>
            <w:tcW w:w="2701" w:type="dxa"/>
            <w:tcBorders>
              <w:bottom w:val="single" w:sz="6" w:space="0" w:color="000000"/>
            </w:tcBorders>
          </w:tcPr>
          <w:p>
            <w:pPr>
              <w:pStyle w:val="Normal"/>
              <w:jc w:val="center"/>
              <w:rPr>
                <w:b/>
              </w:rPr>
            </w:pPr>
            <w:r>
              <w:rPr>
                <w:b/>
              </w:rPr>
              <w:t>MANUFACTURER</w:t>
            </w:r>
          </w:p>
        </w:tc>
        <w:tc>
          <w:tcPr>
            <w:tcW w:w="327" w:type="dxa"/>
            <w:tcBorders/>
          </w:tcPr>
          <w:p>
            <w:pPr>
              <w:pStyle w:val="Normal"/>
              <w:snapToGrid w:val="false"/>
              <w:jc w:val="center"/>
              <w:rPr>
                <w:b/>
              </w:rPr>
            </w:pPr>
            <w:r>
              <w:rPr>
                <w:b/>
              </w:rPr>
            </w:r>
          </w:p>
        </w:tc>
        <w:tc>
          <w:tcPr>
            <w:tcW w:w="1336" w:type="dxa"/>
            <w:tcBorders>
              <w:bottom w:val="single" w:sz="6" w:space="0" w:color="000000"/>
            </w:tcBorders>
          </w:tcPr>
          <w:p>
            <w:pPr>
              <w:pStyle w:val="Normal"/>
              <w:jc w:val="center"/>
              <w:rPr>
                <w:b/>
              </w:rPr>
            </w:pPr>
            <w:r>
              <w:rPr>
                <w:b/>
              </w:rPr>
              <w:t>MODEL</w:t>
            </w:r>
          </w:p>
        </w:tc>
      </w:tr>
      <w:tr>
        <w:trPr/>
        <w:tc>
          <w:tcPr>
            <w:tcW w:w="1532" w:type="dxa"/>
            <w:tcBorders>
              <w:top w:val="single" w:sz="6" w:space="0" w:color="000000"/>
              <w:bottom w:val="single" w:sz="6" w:space="0" w:color="000000"/>
            </w:tcBorders>
          </w:tcPr>
          <w:p>
            <w:pPr>
              <w:pStyle w:val="Normal"/>
              <w:snapToGrid w:val="false"/>
              <w:jc w:val="center"/>
              <w:rPr>
                <w:b/>
              </w:rPr>
            </w:pPr>
            <w:r>
              <w:rPr>
                <w:b/>
              </w:rPr>
            </w:r>
          </w:p>
        </w:tc>
        <w:tc>
          <w:tcPr>
            <w:tcW w:w="1306" w:type="dxa"/>
            <w:tcBorders/>
          </w:tcPr>
          <w:p>
            <w:pPr>
              <w:pStyle w:val="Normal"/>
              <w:jc w:val="center"/>
              <w:rPr/>
            </w:pPr>
            <w:r>
              <w:rPr/>
              <w:t>[    ]</w:t>
            </w:r>
          </w:p>
        </w:tc>
        <w:tc>
          <w:tcPr>
            <w:tcW w:w="1306" w:type="dxa"/>
            <w:tcBorders/>
          </w:tcPr>
          <w:p>
            <w:pPr>
              <w:pStyle w:val="Normal"/>
              <w:jc w:val="center"/>
              <w:rPr/>
            </w:pPr>
            <w:r>
              <w:rPr/>
              <w:t>[    ]</w:t>
            </w:r>
          </w:p>
        </w:tc>
        <w:tc>
          <w:tcPr>
            <w:tcW w:w="1306" w:type="dxa"/>
            <w:tcBorders/>
          </w:tcPr>
          <w:p>
            <w:pPr>
              <w:pStyle w:val="Normal"/>
              <w:jc w:val="center"/>
              <w:rPr/>
            </w:pPr>
            <w:r>
              <w:rPr/>
              <w:t>[    ]</w:t>
            </w:r>
          </w:p>
        </w:tc>
        <w:tc>
          <w:tcPr>
            <w:tcW w:w="267" w:type="dxa"/>
            <w:tcBorders/>
          </w:tcPr>
          <w:p>
            <w:pPr>
              <w:pStyle w:val="Normal"/>
              <w:snapToGrid w:val="false"/>
              <w:jc w:val="center"/>
              <w:rPr/>
            </w:pPr>
            <w:r>
              <w:rPr/>
            </w:r>
          </w:p>
        </w:tc>
        <w:tc>
          <w:tcPr>
            <w:tcW w:w="2701" w:type="dxa"/>
            <w:tcBorders>
              <w:top w:val="single" w:sz="6" w:space="0" w:color="000000"/>
              <w:bottom w:val="single" w:sz="6" w:space="0" w:color="000000"/>
            </w:tcBorders>
          </w:tcPr>
          <w:p>
            <w:pPr>
              <w:pStyle w:val="Normal"/>
              <w:snapToGrid w:val="false"/>
              <w:jc w:val="center"/>
              <w:rPr/>
            </w:pPr>
            <w:r>
              <w:rPr/>
            </w:r>
          </w:p>
        </w:tc>
        <w:tc>
          <w:tcPr>
            <w:tcW w:w="327" w:type="dxa"/>
            <w:tcBorders/>
          </w:tcPr>
          <w:p>
            <w:pPr>
              <w:pStyle w:val="Normal"/>
              <w:snapToGrid w:val="false"/>
              <w:jc w:val="center"/>
              <w:rPr/>
            </w:pPr>
            <w:r>
              <w:rPr/>
            </w:r>
          </w:p>
        </w:tc>
        <w:tc>
          <w:tcPr>
            <w:tcW w:w="1336" w:type="dxa"/>
            <w:tcBorders>
              <w:top w:val="single" w:sz="6" w:space="0" w:color="000000"/>
              <w:bottom w:val="single" w:sz="6" w:space="0" w:color="000000"/>
            </w:tcBorders>
          </w:tcPr>
          <w:p>
            <w:pPr>
              <w:pStyle w:val="Normal"/>
              <w:snapToGrid w:val="false"/>
              <w:jc w:val="center"/>
              <w:rPr/>
            </w:pPr>
            <w:r>
              <w:rPr/>
            </w:r>
          </w:p>
        </w:tc>
      </w:tr>
      <w:tr>
        <w:trPr/>
        <w:tc>
          <w:tcPr>
            <w:tcW w:w="1532" w:type="dxa"/>
            <w:tcBorders>
              <w:top w:val="single" w:sz="6" w:space="0" w:color="000000"/>
              <w:bottom w:val="single" w:sz="6" w:space="0" w:color="000000"/>
            </w:tcBorders>
          </w:tcPr>
          <w:p>
            <w:pPr>
              <w:pStyle w:val="Normal"/>
              <w:snapToGrid w:val="false"/>
              <w:jc w:val="center"/>
              <w:rPr/>
            </w:pPr>
            <w:r>
              <w:rPr/>
            </w:r>
          </w:p>
        </w:tc>
        <w:tc>
          <w:tcPr>
            <w:tcW w:w="1306" w:type="dxa"/>
            <w:tcBorders/>
          </w:tcPr>
          <w:p>
            <w:pPr>
              <w:pStyle w:val="Normal"/>
              <w:jc w:val="center"/>
              <w:rPr/>
            </w:pPr>
            <w:r>
              <w:rPr/>
              <w:t>[    ]</w:t>
            </w:r>
          </w:p>
        </w:tc>
        <w:tc>
          <w:tcPr>
            <w:tcW w:w="1306" w:type="dxa"/>
            <w:tcBorders/>
          </w:tcPr>
          <w:p>
            <w:pPr>
              <w:pStyle w:val="Normal"/>
              <w:jc w:val="center"/>
              <w:rPr/>
            </w:pPr>
            <w:r>
              <w:rPr/>
              <w:t>[    ]</w:t>
            </w:r>
          </w:p>
        </w:tc>
        <w:tc>
          <w:tcPr>
            <w:tcW w:w="1306" w:type="dxa"/>
            <w:tcBorders/>
          </w:tcPr>
          <w:p>
            <w:pPr>
              <w:pStyle w:val="Normal"/>
              <w:jc w:val="center"/>
              <w:rPr/>
            </w:pPr>
            <w:r>
              <w:rPr/>
              <w:t>[    ]</w:t>
            </w:r>
          </w:p>
        </w:tc>
        <w:tc>
          <w:tcPr>
            <w:tcW w:w="267" w:type="dxa"/>
            <w:tcBorders/>
          </w:tcPr>
          <w:p>
            <w:pPr>
              <w:pStyle w:val="Normal"/>
              <w:snapToGrid w:val="false"/>
              <w:jc w:val="center"/>
              <w:rPr/>
            </w:pPr>
            <w:r>
              <w:rPr/>
            </w:r>
          </w:p>
        </w:tc>
        <w:tc>
          <w:tcPr>
            <w:tcW w:w="2701" w:type="dxa"/>
            <w:tcBorders>
              <w:top w:val="single" w:sz="6" w:space="0" w:color="000000"/>
              <w:bottom w:val="single" w:sz="6" w:space="0" w:color="000000"/>
            </w:tcBorders>
          </w:tcPr>
          <w:p>
            <w:pPr>
              <w:pStyle w:val="Normal"/>
              <w:snapToGrid w:val="false"/>
              <w:jc w:val="center"/>
              <w:rPr/>
            </w:pPr>
            <w:r>
              <w:rPr/>
            </w:r>
          </w:p>
        </w:tc>
        <w:tc>
          <w:tcPr>
            <w:tcW w:w="327" w:type="dxa"/>
            <w:tcBorders/>
          </w:tcPr>
          <w:p>
            <w:pPr>
              <w:pStyle w:val="Normal"/>
              <w:snapToGrid w:val="false"/>
              <w:jc w:val="center"/>
              <w:rPr/>
            </w:pPr>
            <w:r>
              <w:rPr/>
            </w:r>
          </w:p>
        </w:tc>
        <w:tc>
          <w:tcPr>
            <w:tcW w:w="1336" w:type="dxa"/>
            <w:tcBorders>
              <w:top w:val="single" w:sz="6" w:space="0" w:color="000000"/>
              <w:bottom w:val="single" w:sz="6" w:space="0" w:color="000000"/>
            </w:tcBorders>
          </w:tcPr>
          <w:p>
            <w:pPr>
              <w:pStyle w:val="Normal"/>
              <w:snapToGrid w:val="false"/>
              <w:jc w:val="center"/>
              <w:rPr/>
            </w:pPr>
            <w:r>
              <w:rPr/>
            </w:r>
          </w:p>
        </w:tc>
      </w:tr>
      <w:tr>
        <w:trPr/>
        <w:tc>
          <w:tcPr>
            <w:tcW w:w="1532" w:type="dxa"/>
            <w:tcBorders>
              <w:top w:val="single" w:sz="6" w:space="0" w:color="000000"/>
              <w:bottom w:val="single" w:sz="6" w:space="0" w:color="000000"/>
            </w:tcBorders>
          </w:tcPr>
          <w:p>
            <w:pPr>
              <w:pStyle w:val="Normal"/>
              <w:snapToGrid w:val="false"/>
              <w:jc w:val="center"/>
              <w:rPr/>
            </w:pPr>
            <w:r>
              <w:rPr/>
            </w:r>
          </w:p>
        </w:tc>
        <w:tc>
          <w:tcPr>
            <w:tcW w:w="1306" w:type="dxa"/>
            <w:tcBorders/>
          </w:tcPr>
          <w:p>
            <w:pPr>
              <w:pStyle w:val="Normal"/>
              <w:jc w:val="center"/>
              <w:rPr/>
            </w:pPr>
            <w:r>
              <w:rPr/>
              <w:t>[    ]</w:t>
            </w:r>
          </w:p>
        </w:tc>
        <w:tc>
          <w:tcPr>
            <w:tcW w:w="1306" w:type="dxa"/>
            <w:tcBorders/>
          </w:tcPr>
          <w:p>
            <w:pPr>
              <w:pStyle w:val="Normal"/>
              <w:jc w:val="center"/>
              <w:rPr/>
            </w:pPr>
            <w:r>
              <w:rPr/>
              <w:t>[    ]</w:t>
            </w:r>
          </w:p>
        </w:tc>
        <w:tc>
          <w:tcPr>
            <w:tcW w:w="1306" w:type="dxa"/>
            <w:tcBorders/>
          </w:tcPr>
          <w:p>
            <w:pPr>
              <w:pStyle w:val="Normal"/>
              <w:jc w:val="center"/>
              <w:rPr/>
            </w:pPr>
            <w:r>
              <w:rPr/>
              <w:t>[    ]</w:t>
            </w:r>
          </w:p>
        </w:tc>
        <w:tc>
          <w:tcPr>
            <w:tcW w:w="267" w:type="dxa"/>
            <w:tcBorders/>
          </w:tcPr>
          <w:p>
            <w:pPr>
              <w:pStyle w:val="Normal"/>
              <w:snapToGrid w:val="false"/>
              <w:jc w:val="center"/>
              <w:rPr/>
            </w:pPr>
            <w:r>
              <w:rPr/>
            </w:r>
          </w:p>
        </w:tc>
        <w:tc>
          <w:tcPr>
            <w:tcW w:w="2701" w:type="dxa"/>
            <w:tcBorders>
              <w:top w:val="single" w:sz="6" w:space="0" w:color="000000"/>
              <w:bottom w:val="single" w:sz="6" w:space="0" w:color="000000"/>
            </w:tcBorders>
          </w:tcPr>
          <w:p>
            <w:pPr>
              <w:pStyle w:val="Normal"/>
              <w:snapToGrid w:val="false"/>
              <w:jc w:val="center"/>
              <w:rPr/>
            </w:pPr>
            <w:r>
              <w:rPr/>
            </w:r>
          </w:p>
        </w:tc>
        <w:tc>
          <w:tcPr>
            <w:tcW w:w="327" w:type="dxa"/>
            <w:tcBorders/>
          </w:tcPr>
          <w:p>
            <w:pPr>
              <w:pStyle w:val="Normal"/>
              <w:snapToGrid w:val="false"/>
              <w:jc w:val="center"/>
              <w:rPr/>
            </w:pPr>
            <w:r>
              <w:rPr/>
            </w:r>
          </w:p>
        </w:tc>
        <w:tc>
          <w:tcPr>
            <w:tcW w:w="1336" w:type="dxa"/>
            <w:tcBorders>
              <w:top w:val="single" w:sz="6" w:space="0" w:color="000000"/>
              <w:bottom w:val="single" w:sz="6" w:space="0" w:color="000000"/>
            </w:tcBorders>
          </w:tcPr>
          <w:p>
            <w:pPr>
              <w:pStyle w:val="Normal"/>
              <w:snapToGrid w:val="false"/>
              <w:jc w:val="center"/>
              <w:rPr/>
            </w:pPr>
            <w:r>
              <w:rPr/>
            </w:r>
          </w:p>
        </w:tc>
      </w:tr>
      <w:tr>
        <w:trPr/>
        <w:tc>
          <w:tcPr>
            <w:tcW w:w="1532" w:type="dxa"/>
            <w:tcBorders>
              <w:top w:val="single" w:sz="6" w:space="0" w:color="000000"/>
              <w:bottom w:val="single" w:sz="6" w:space="0" w:color="000000"/>
            </w:tcBorders>
          </w:tcPr>
          <w:p>
            <w:pPr>
              <w:pStyle w:val="Normal"/>
              <w:snapToGrid w:val="false"/>
              <w:jc w:val="center"/>
              <w:rPr/>
            </w:pPr>
            <w:r>
              <w:rPr/>
            </w:r>
          </w:p>
        </w:tc>
        <w:tc>
          <w:tcPr>
            <w:tcW w:w="1306" w:type="dxa"/>
            <w:tcBorders/>
          </w:tcPr>
          <w:p>
            <w:pPr>
              <w:pStyle w:val="Normal"/>
              <w:jc w:val="center"/>
              <w:rPr/>
            </w:pPr>
            <w:r>
              <w:rPr/>
              <w:t>[    ]</w:t>
            </w:r>
          </w:p>
        </w:tc>
        <w:tc>
          <w:tcPr>
            <w:tcW w:w="1306" w:type="dxa"/>
            <w:tcBorders/>
          </w:tcPr>
          <w:p>
            <w:pPr>
              <w:pStyle w:val="Normal"/>
              <w:jc w:val="center"/>
              <w:rPr/>
            </w:pPr>
            <w:r>
              <w:rPr/>
              <w:t>[    ]</w:t>
            </w:r>
          </w:p>
        </w:tc>
        <w:tc>
          <w:tcPr>
            <w:tcW w:w="1306" w:type="dxa"/>
            <w:tcBorders/>
          </w:tcPr>
          <w:p>
            <w:pPr>
              <w:pStyle w:val="Normal"/>
              <w:jc w:val="center"/>
              <w:rPr/>
            </w:pPr>
            <w:r>
              <w:rPr/>
              <w:t>[    ]</w:t>
            </w:r>
          </w:p>
        </w:tc>
        <w:tc>
          <w:tcPr>
            <w:tcW w:w="267" w:type="dxa"/>
            <w:tcBorders/>
          </w:tcPr>
          <w:p>
            <w:pPr>
              <w:pStyle w:val="Normal"/>
              <w:snapToGrid w:val="false"/>
              <w:jc w:val="center"/>
              <w:rPr/>
            </w:pPr>
            <w:r>
              <w:rPr/>
            </w:r>
          </w:p>
        </w:tc>
        <w:tc>
          <w:tcPr>
            <w:tcW w:w="2701" w:type="dxa"/>
            <w:tcBorders>
              <w:top w:val="single" w:sz="6" w:space="0" w:color="000000"/>
              <w:bottom w:val="single" w:sz="6" w:space="0" w:color="000000"/>
            </w:tcBorders>
          </w:tcPr>
          <w:p>
            <w:pPr>
              <w:pStyle w:val="Normal"/>
              <w:snapToGrid w:val="false"/>
              <w:jc w:val="center"/>
              <w:rPr/>
            </w:pPr>
            <w:r>
              <w:rPr/>
            </w:r>
          </w:p>
        </w:tc>
        <w:tc>
          <w:tcPr>
            <w:tcW w:w="327" w:type="dxa"/>
            <w:tcBorders/>
          </w:tcPr>
          <w:p>
            <w:pPr>
              <w:pStyle w:val="Normal"/>
              <w:snapToGrid w:val="false"/>
              <w:jc w:val="center"/>
              <w:rPr/>
            </w:pPr>
            <w:r>
              <w:rPr/>
            </w:r>
          </w:p>
        </w:tc>
        <w:tc>
          <w:tcPr>
            <w:tcW w:w="1336" w:type="dxa"/>
            <w:tcBorders>
              <w:top w:val="single" w:sz="6" w:space="0" w:color="000000"/>
              <w:bottom w:val="single" w:sz="6" w:space="0" w:color="000000"/>
            </w:tcBorders>
          </w:tcPr>
          <w:p>
            <w:pPr>
              <w:pStyle w:val="Normal"/>
              <w:snapToGrid w:val="false"/>
              <w:jc w:val="center"/>
              <w:rPr/>
            </w:pPr>
            <w:r>
              <w:rPr/>
            </w:r>
          </w:p>
        </w:tc>
      </w:tr>
    </w:tbl>
    <w:p>
      <w:pPr>
        <w:pStyle w:val="Normal"/>
        <w:tabs>
          <w:tab w:val="clear" w:pos="720"/>
          <w:tab w:val="left" w:pos="432" w:leader="none"/>
          <w:tab w:val="left" w:pos="1584" w:leader="none"/>
          <w:tab w:val="left" w:pos="2880" w:leader="none"/>
          <w:tab w:val="left" w:pos="4176" w:leader="none"/>
          <w:tab w:val="left" w:pos="5904" w:leader="none"/>
          <w:tab w:val="left" w:pos="9936" w:leader="none"/>
        </w:tabs>
        <w:ind w:end="-432"/>
        <w:jc w:val="both"/>
        <w:rPr/>
      </w:pPr>
      <w:r>
        <w:rPr/>
      </w:r>
    </w:p>
    <w:tbl>
      <w:tblPr>
        <w:tblW w:w="9258" w:type="dxa"/>
        <w:jc w:val="start"/>
        <w:tblInd w:w="0" w:type="dxa"/>
        <w:tblLayout w:type="fixed"/>
        <w:tblCellMar>
          <w:top w:w="0" w:type="dxa"/>
          <w:start w:w="108" w:type="dxa"/>
          <w:bottom w:w="0" w:type="dxa"/>
          <w:end w:w="108" w:type="dxa"/>
        </w:tblCellMar>
      </w:tblPr>
      <w:tblGrid>
        <w:gridCol w:w="2028"/>
        <w:gridCol w:w="270"/>
        <w:gridCol w:w="1410"/>
        <w:gridCol w:w="270"/>
        <w:gridCol w:w="5280"/>
      </w:tblGrid>
      <w:tr>
        <w:trPr/>
        <w:tc>
          <w:tcPr>
            <w:tcW w:w="2028" w:type="dxa"/>
            <w:tcBorders>
              <w:bottom w:val="single" w:sz="6" w:space="0" w:color="000000"/>
            </w:tcBorders>
          </w:tcPr>
          <w:p>
            <w:pPr>
              <w:pStyle w:val="Normal"/>
              <w:jc w:val="both"/>
              <w:rPr>
                <w:b/>
              </w:rPr>
            </w:pPr>
            <w:r>
              <w:rPr>
                <w:b/>
              </w:rPr>
              <w:t>INPUT SIGNALS</w:t>
            </w:r>
          </w:p>
        </w:tc>
        <w:tc>
          <w:tcPr>
            <w:tcW w:w="270" w:type="dxa"/>
            <w:tcBorders/>
          </w:tcPr>
          <w:p>
            <w:pPr>
              <w:pStyle w:val="Normal"/>
              <w:snapToGrid w:val="false"/>
              <w:jc w:val="center"/>
              <w:rPr>
                <w:b/>
              </w:rPr>
            </w:pPr>
            <w:r>
              <w:rPr>
                <w:b/>
              </w:rPr>
            </w:r>
          </w:p>
        </w:tc>
        <w:tc>
          <w:tcPr>
            <w:tcW w:w="1410" w:type="dxa"/>
            <w:tcBorders>
              <w:bottom w:val="single" w:sz="6" w:space="0" w:color="000000"/>
            </w:tcBorders>
          </w:tcPr>
          <w:p>
            <w:pPr>
              <w:pStyle w:val="Normal"/>
              <w:jc w:val="center"/>
              <w:rPr>
                <w:b/>
              </w:rPr>
            </w:pPr>
            <w:r>
              <w:rPr>
                <w:b/>
              </w:rPr>
              <w:t>QUANTITY</w:t>
            </w:r>
          </w:p>
        </w:tc>
        <w:tc>
          <w:tcPr>
            <w:tcW w:w="270" w:type="dxa"/>
            <w:tcBorders/>
          </w:tcPr>
          <w:p>
            <w:pPr>
              <w:pStyle w:val="Normal"/>
              <w:snapToGrid w:val="false"/>
              <w:jc w:val="both"/>
              <w:rPr>
                <w:b/>
              </w:rPr>
            </w:pPr>
            <w:r>
              <w:rPr>
                <w:b/>
              </w:rPr>
            </w:r>
          </w:p>
        </w:tc>
        <w:tc>
          <w:tcPr>
            <w:tcW w:w="5280" w:type="dxa"/>
            <w:tcBorders>
              <w:bottom w:val="single" w:sz="6" w:space="0" w:color="000000"/>
            </w:tcBorders>
          </w:tcPr>
          <w:p>
            <w:pPr>
              <w:pStyle w:val="Normal"/>
              <w:ind w:end="24"/>
              <w:jc w:val="both"/>
              <w:rPr>
                <w:b/>
              </w:rPr>
            </w:pPr>
            <w:r>
              <w:rPr>
                <w:b/>
              </w:rPr>
              <w:t xml:space="preserve">SIGNAL TYPE &amp; RANGE (vdc, ma, freq., pulse, etc.)   </w:t>
            </w:r>
          </w:p>
        </w:tc>
      </w:tr>
      <w:tr>
        <w:trPr/>
        <w:tc>
          <w:tcPr>
            <w:tcW w:w="2028" w:type="dxa"/>
            <w:tcBorders>
              <w:top w:val="single" w:sz="6" w:space="0" w:color="000000"/>
              <w:bottom w:val="single" w:sz="6" w:space="0" w:color="000000"/>
            </w:tcBorders>
          </w:tcPr>
          <w:p>
            <w:pPr>
              <w:pStyle w:val="Normal"/>
              <w:jc w:val="both"/>
              <w:rPr/>
            </w:pPr>
            <w:r>
              <w:rPr/>
              <w:t>Diff. Press. (psi)</w:t>
            </w:r>
          </w:p>
        </w:tc>
        <w:tc>
          <w:tcPr>
            <w:tcW w:w="270" w:type="dxa"/>
            <w:tcBorders/>
          </w:tcPr>
          <w:p>
            <w:pPr>
              <w:pStyle w:val="Normal"/>
              <w:snapToGrid w:val="false"/>
              <w:jc w:val="both"/>
              <w:rPr>
                <w:u w:val="single"/>
              </w:rPr>
            </w:pPr>
            <w:r>
              <w:rPr>
                <w:u w:val="single"/>
              </w:rPr>
            </w:r>
          </w:p>
        </w:tc>
        <w:tc>
          <w:tcPr>
            <w:tcW w:w="1410"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80" w:type="dxa"/>
            <w:tcBorders/>
          </w:tcPr>
          <w:p>
            <w:pPr>
              <w:pStyle w:val="Normal"/>
              <w:ind w:end="24"/>
              <w:jc w:val="both"/>
              <w:rPr/>
            </w:pPr>
            <w:r>
              <w:rPr/>
              <w:t>[    ] 4-20ma, [    ] Other</w:t>
            </w:r>
            <w:r>
              <w:rPr>
                <w:u w:val="single"/>
              </w:rPr>
              <w:t xml:space="preserve">                                                        .</w:t>
            </w:r>
          </w:p>
        </w:tc>
      </w:tr>
      <w:tr>
        <w:trPr/>
        <w:tc>
          <w:tcPr>
            <w:tcW w:w="2028" w:type="dxa"/>
            <w:tcBorders>
              <w:top w:val="single" w:sz="6" w:space="0" w:color="000000"/>
              <w:bottom w:val="single" w:sz="6" w:space="0" w:color="000000"/>
            </w:tcBorders>
          </w:tcPr>
          <w:p>
            <w:pPr>
              <w:pStyle w:val="Normal"/>
              <w:jc w:val="both"/>
              <w:rPr/>
            </w:pPr>
            <w:r>
              <w:rPr/>
              <w:t>Static Press. (psi)</w:t>
            </w:r>
          </w:p>
        </w:tc>
        <w:tc>
          <w:tcPr>
            <w:tcW w:w="270" w:type="dxa"/>
            <w:tcBorders/>
          </w:tcPr>
          <w:p>
            <w:pPr>
              <w:pStyle w:val="Normal"/>
              <w:snapToGrid w:val="false"/>
              <w:jc w:val="both"/>
              <w:rPr>
                <w:u w:val="single"/>
              </w:rPr>
            </w:pPr>
            <w:r>
              <w:rPr>
                <w:u w:val="single"/>
              </w:rPr>
            </w:r>
          </w:p>
        </w:tc>
        <w:tc>
          <w:tcPr>
            <w:tcW w:w="1410"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80" w:type="dxa"/>
            <w:tcBorders/>
          </w:tcPr>
          <w:p>
            <w:pPr>
              <w:pStyle w:val="Normal"/>
              <w:ind w:end="24"/>
              <w:jc w:val="both"/>
              <w:rPr/>
            </w:pPr>
            <w:r>
              <w:rPr/>
              <w:t xml:space="preserve">[    ] 4-20ma, [    ] Other </w:t>
            </w:r>
            <w:r>
              <w:rPr>
                <w:u w:val="single"/>
              </w:rPr>
              <w:t xml:space="preserve">                                                       .</w:t>
            </w:r>
          </w:p>
        </w:tc>
      </w:tr>
      <w:tr>
        <w:trPr/>
        <w:tc>
          <w:tcPr>
            <w:tcW w:w="2028" w:type="dxa"/>
            <w:tcBorders>
              <w:top w:val="single" w:sz="6" w:space="0" w:color="000000"/>
              <w:bottom w:val="single" w:sz="6" w:space="0" w:color="000000"/>
            </w:tcBorders>
          </w:tcPr>
          <w:p>
            <w:pPr>
              <w:pStyle w:val="Normal"/>
              <w:jc w:val="both"/>
              <w:rPr/>
            </w:pPr>
            <w:r>
              <w:rPr/>
              <w:t>Temperature (°F)</w:t>
            </w:r>
          </w:p>
        </w:tc>
        <w:tc>
          <w:tcPr>
            <w:tcW w:w="270" w:type="dxa"/>
            <w:tcBorders/>
          </w:tcPr>
          <w:p>
            <w:pPr>
              <w:pStyle w:val="Normal"/>
              <w:snapToGrid w:val="false"/>
              <w:jc w:val="both"/>
              <w:rPr>
                <w:u w:val="single"/>
              </w:rPr>
            </w:pPr>
            <w:r>
              <w:rPr>
                <w:u w:val="single"/>
              </w:rPr>
            </w:r>
          </w:p>
        </w:tc>
        <w:tc>
          <w:tcPr>
            <w:tcW w:w="1410"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80" w:type="dxa"/>
            <w:tcBorders/>
          </w:tcPr>
          <w:p>
            <w:pPr>
              <w:pStyle w:val="Normal"/>
              <w:ind w:end="24"/>
              <w:jc w:val="both"/>
              <w:rPr/>
            </w:pPr>
            <w:r>
              <w:rPr/>
              <w:t xml:space="preserve">[    ] 4-20ma, [    ] Other </w:t>
            </w:r>
            <w:r>
              <w:rPr>
                <w:u w:val="single"/>
              </w:rPr>
              <w:t xml:space="preserve">                                                       .</w:t>
            </w:r>
          </w:p>
        </w:tc>
      </w:tr>
      <w:tr>
        <w:trPr/>
        <w:tc>
          <w:tcPr>
            <w:tcW w:w="2028" w:type="dxa"/>
            <w:tcBorders>
              <w:top w:val="single" w:sz="6" w:space="0" w:color="000000"/>
              <w:bottom w:val="single" w:sz="6" w:space="0" w:color="000000"/>
            </w:tcBorders>
          </w:tcPr>
          <w:p>
            <w:pPr>
              <w:pStyle w:val="Normal"/>
              <w:jc w:val="both"/>
              <w:rPr/>
            </w:pPr>
            <w:r>
              <w:rPr/>
              <w:t>Turbine Meter</w:t>
            </w:r>
          </w:p>
        </w:tc>
        <w:tc>
          <w:tcPr>
            <w:tcW w:w="270" w:type="dxa"/>
            <w:tcBorders/>
          </w:tcPr>
          <w:p>
            <w:pPr>
              <w:pStyle w:val="Normal"/>
              <w:snapToGrid w:val="false"/>
              <w:jc w:val="both"/>
              <w:rPr>
                <w:u w:val="single"/>
              </w:rPr>
            </w:pPr>
            <w:r>
              <w:rPr>
                <w:u w:val="single"/>
              </w:rPr>
            </w:r>
          </w:p>
        </w:tc>
        <w:tc>
          <w:tcPr>
            <w:tcW w:w="1410"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80" w:type="dxa"/>
            <w:tcBorders/>
          </w:tcPr>
          <w:p>
            <w:pPr>
              <w:pStyle w:val="Normal"/>
              <w:ind w:end="24"/>
              <w:jc w:val="both"/>
              <w:rPr/>
            </w:pPr>
            <w:r>
              <w:rPr/>
              <w:t xml:space="preserve">[    ] Pulse Freq. 0-2000 Hz, [    ] Other </w:t>
            </w:r>
            <w:r>
              <w:rPr>
                <w:u w:val="single"/>
              </w:rPr>
              <w:t xml:space="preserve">                                 .</w:t>
            </w:r>
          </w:p>
        </w:tc>
      </w:tr>
      <w:tr>
        <w:trPr/>
        <w:tc>
          <w:tcPr>
            <w:tcW w:w="2028" w:type="dxa"/>
            <w:tcBorders>
              <w:top w:val="single" w:sz="6" w:space="0" w:color="000000"/>
              <w:bottom w:val="single" w:sz="6" w:space="0" w:color="000000"/>
            </w:tcBorders>
          </w:tcPr>
          <w:p>
            <w:pPr>
              <w:pStyle w:val="Normal"/>
              <w:jc w:val="both"/>
              <w:rPr/>
            </w:pPr>
            <w:r>
              <w:rPr/>
              <w:t>PD Meter</w:t>
            </w:r>
          </w:p>
        </w:tc>
        <w:tc>
          <w:tcPr>
            <w:tcW w:w="270" w:type="dxa"/>
            <w:tcBorders/>
          </w:tcPr>
          <w:p>
            <w:pPr>
              <w:pStyle w:val="Normal"/>
              <w:snapToGrid w:val="false"/>
              <w:jc w:val="both"/>
              <w:rPr>
                <w:u w:val="single"/>
              </w:rPr>
            </w:pPr>
            <w:r>
              <w:rPr>
                <w:u w:val="single"/>
              </w:rPr>
            </w:r>
          </w:p>
        </w:tc>
        <w:tc>
          <w:tcPr>
            <w:tcW w:w="1410"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80" w:type="dxa"/>
            <w:tcBorders/>
          </w:tcPr>
          <w:p>
            <w:pPr>
              <w:pStyle w:val="Normal"/>
              <w:ind w:end="24"/>
              <w:jc w:val="both"/>
              <w:rPr/>
            </w:pPr>
            <w:r>
              <w:rPr/>
              <w:t xml:space="preserve">[    ] Pulse Freq. 0-2000 Hz, [    ] Other </w:t>
            </w:r>
            <w:r>
              <w:rPr>
                <w:u w:val="single"/>
              </w:rPr>
              <w:t xml:space="preserve">                                 .</w:t>
            </w:r>
          </w:p>
        </w:tc>
      </w:tr>
      <w:tr>
        <w:trPr/>
        <w:tc>
          <w:tcPr>
            <w:tcW w:w="2028" w:type="dxa"/>
            <w:tcBorders>
              <w:top w:val="single" w:sz="6" w:space="0" w:color="000000"/>
              <w:bottom w:val="single" w:sz="6" w:space="0" w:color="000000"/>
            </w:tcBorders>
          </w:tcPr>
          <w:p>
            <w:pPr>
              <w:pStyle w:val="Normal"/>
              <w:jc w:val="both"/>
              <w:rPr/>
            </w:pPr>
            <w:r>
              <w:rPr/>
              <w:t>Fluid Density</w:t>
            </w:r>
          </w:p>
        </w:tc>
        <w:tc>
          <w:tcPr>
            <w:tcW w:w="270" w:type="dxa"/>
            <w:tcBorders/>
          </w:tcPr>
          <w:p>
            <w:pPr>
              <w:pStyle w:val="Normal"/>
              <w:snapToGrid w:val="false"/>
              <w:jc w:val="both"/>
              <w:rPr>
                <w:u w:val="single"/>
              </w:rPr>
            </w:pPr>
            <w:r>
              <w:rPr>
                <w:u w:val="single"/>
              </w:rPr>
            </w:r>
          </w:p>
        </w:tc>
        <w:tc>
          <w:tcPr>
            <w:tcW w:w="1410"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80" w:type="dxa"/>
            <w:tcBorders/>
          </w:tcPr>
          <w:p>
            <w:pPr>
              <w:pStyle w:val="Normal"/>
              <w:ind w:end="24"/>
              <w:jc w:val="both"/>
              <w:rPr/>
            </w:pPr>
            <w:r>
              <w:rPr/>
              <w:t xml:space="preserve">[    ] Pulse Freq. 0-10,000 Hz, [    ] Other </w:t>
            </w:r>
            <w:r>
              <w:rPr>
                <w:u w:val="single"/>
              </w:rPr>
              <w:t xml:space="preserve">                              .</w:t>
            </w:r>
          </w:p>
        </w:tc>
      </w:tr>
      <w:tr>
        <w:trPr/>
        <w:tc>
          <w:tcPr>
            <w:tcW w:w="2028" w:type="dxa"/>
            <w:tcBorders>
              <w:top w:val="single" w:sz="6" w:space="0" w:color="000000"/>
              <w:bottom w:val="single" w:sz="6" w:space="0" w:color="000000"/>
            </w:tcBorders>
          </w:tcPr>
          <w:p>
            <w:pPr>
              <w:pStyle w:val="Normal"/>
              <w:jc w:val="both"/>
              <w:rPr/>
            </w:pPr>
            <w:r>
              <w:rPr/>
              <w:t>Fluid BTU</w:t>
            </w:r>
          </w:p>
        </w:tc>
        <w:tc>
          <w:tcPr>
            <w:tcW w:w="270" w:type="dxa"/>
            <w:tcBorders/>
          </w:tcPr>
          <w:p>
            <w:pPr>
              <w:pStyle w:val="Normal"/>
              <w:snapToGrid w:val="false"/>
              <w:jc w:val="both"/>
              <w:rPr>
                <w:u w:val="single"/>
              </w:rPr>
            </w:pPr>
            <w:r>
              <w:rPr>
                <w:u w:val="single"/>
              </w:rPr>
            </w:r>
          </w:p>
        </w:tc>
        <w:tc>
          <w:tcPr>
            <w:tcW w:w="1410"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80" w:type="dxa"/>
            <w:tcBorders/>
          </w:tcPr>
          <w:p>
            <w:pPr>
              <w:pStyle w:val="Normal"/>
              <w:ind w:end="24"/>
              <w:jc w:val="both"/>
              <w:rPr/>
            </w:pPr>
            <w:r>
              <w:rPr/>
              <w:t xml:space="preserve">[    ] Pulse Freq. 0-10,000 Hz, [    ] Other </w:t>
            </w:r>
            <w:r>
              <w:rPr>
                <w:u w:val="single"/>
              </w:rPr>
              <w:t xml:space="preserve">                              .</w:t>
            </w:r>
          </w:p>
        </w:tc>
      </w:tr>
      <w:tr>
        <w:trPr/>
        <w:tc>
          <w:tcPr>
            <w:tcW w:w="2028" w:type="dxa"/>
            <w:tcBorders>
              <w:top w:val="single" w:sz="6" w:space="0" w:color="000000"/>
              <w:bottom w:val="single" w:sz="6" w:space="0" w:color="000000"/>
            </w:tcBorders>
          </w:tcPr>
          <w:p>
            <w:pPr>
              <w:pStyle w:val="Normal"/>
              <w:jc w:val="both"/>
              <w:rPr/>
            </w:pPr>
            <w:r>
              <w:rPr/>
              <w:t>Dry Contact (8 min.)</w:t>
            </w:r>
          </w:p>
        </w:tc>
        <w:tc>
          <w:tcPr>
            <w:tcW w:w="270" w:type="dxa"/>
            <w:tcBorders/>
          </w:tcPr>
          <w:p>
            <w:pPr>
              <w:pStyle w:val="Normal"/>
              <w:snapToGrid w:val="false"/>
              <w:jc w:val="both"/>
              <w:rPr>
                <w:u w:val="single"/>
              </w:rPr>
            </w:pPr>
            <w:r>
              <w:rPr>
                <w:u w:val="single"/>
              </w:rPr>
            </w:r>
          </w:p>
        </w:tc>
        <w:tc>
          <w:tcPr>
            <w:tcW w:w="1410"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80" w:type="dxa"/>
            <w:tcBorders/>
          </w:tcPr>
          <w:p>
            <w:pPr>
              <w:pStyle w:val="Normal"/>
              <w:ind w:end="24"/>
              <w:jc w:val="both"/>
              <w:rPr/>
            </w:pPr>
            <w:r>
              <w:rPr/>
              <w:t xml:space="preserve">[    ] Form C, [    ] Other </w:t>
            </w:r>
            <w:r>
              <w:rPr>
                <w:u w:val="single"/>
              </w:rPr>
              <w:t xml:space="preserve">                                                       .</w:t>
            </w:r>
          </w:p>
        </w:tc>
      </w:tr>
      <w:tr>
        <w:trPr/>
        <w:tc>
          <w:tcPr>
            <w:tcW w:w="2028" w:type="dxa"/>
            <w:tcBorders>
              <w:top w:val="single" w:sz="6" w:space="0" w:color="000000"/>
              <w:bottom w:val="single" w:sz="6" w:space="0" w:color="000000"/>
            </w:tcBorders>
          </w:tcPr>
          <w:p>
            <w:pPr>
              <w:pStyle w:val="Normal"/>
              <w:jc w:val="both"/>
              <w:rPr/>
            </w:pPr>
            <w:r>
              <w:rPr/>
              <w:t>Other</w:t>
            </w:r>
            <w:r>
              <w:rPr>
                <w:u w:val="single"/>
              </w:rPr>
              <w:t xml:space="preserve">                        .</w:t>
            </w:r>
            <w:r>
              <w:rPr/>
              <w:t xml:space="preserve"> </w:t>
            </w:r>
          </w:p>
        </w:tc>
        <w:tc>
          <w:tcPr>
            <w:tcW w:w="270" w:type="dxa"/>
            <w:tcBorders/>
          </w:tcPr>
          <w:p>
            <w:pPr>
              <w:pStyle w:val="Normal"/>
              <w:snapToGrid w:val="false"/>
              <w:jc w:val="both"/>
              <w:rPr>
                <w:u w:val="single"/>
              </w:rPr>
            </w:pPr>
            <w:r>
              <w:rPr>
                <w:u w:val="single"/>
              </w:rPr>
            </w:r>
          </w:p>
        </w:tc>
        <w:tc>
          <w:tcPr>
            <w:tcW w:w="1410"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u w:val="single"/>
              </w:rPr>
            </w:pPr>
            <w:r>
              <w:rPr>
                <w:u w:val="single"/>
              </w:rPr>
            </w:r>
          </w:p>
        </w:tc>
        <w:tc>
          <w:tcPr>
            <w:tcW w:w="5280" w:type="dxa"/>
            <w:tcBorders/>
          </w:tcPr>
          <w:p>
            <w:pPr>
              <w:pStyle w:val="Normal"/>
              <w:ind w:end="24"/>
              <w:jc w:val="both"/>
              <w:rPr>
                <w:u w:val="single"/>
              </w:rPr>
            </w:pPr>
            <w:r>
              <w:rPr>
                <w:u w:val="single"/>
              </w:rPr>
              <w:t xml:space="preserve">                                                                                              </w:t>
            </w:r>
            <w:r>
              <w:rPr>
                <w:u w:val="single"/>
              </w:rPr>
              <w:t>.</w:t>
            </w:r>
          </w:p>
        </w:tc>
      </w:tr>
    </w:tbl>
    <w:p>
      <w:pPr>
        <w:pStyle w:val="Normal"/>
        <w:tabs>
          <w:tab w:val="clear" w:pos="720"/>
          <w:tab w:val="left" w:pos="1584" w:leader="none"/>
          <w:tab w:val="left" w:pos="2160" w:leader="none"/>
          <w:tab w:val="left" w:pos="3456" w:leader="none"/>
          <w:tab w:val="left" w:pos="4896" w:leader="none"/>
          <w:tab w:val="left" w:pos="6048" w:leader="none"/>
          <w:tab w:val="left" w:pos="6768" w:leader="none"/>
          <w:tab w:val="left" w:pos="10368" w:leader="none"/>
        </w:tabs>
        <w:ind w:end="-432"/>
        <w:jc w:val="both"/>
        <w:rPr/>
      </w:pPr>
      <w:r>
        <w:rPr/>
      </w:r>
    </w:p>
    <w:tbl>
      <w:tblPr>
        <w:tblW w:w="9228" w:type="dxa"/>
        <w:jc w:val="start"/>
        <w:tblInd w:w="0" w:type="dxa"/>
        <w:tblLayout w:type="fixed"/>
        <w:tblCellMar>
          <w:top w:w="0" w:type="dxa"/>
          <w:start w:w="108" w:type="dxa"/>
          <w:bottom w:w="0" w:type="dxa"/>
          <w:end w:w="108" w:type="dxa"/>
        </w:tblCellMar>
      </w:tblPr>
      <w:tblGrid>
        <w:gridCol w:w="2028"/>
        <w:gridCol w:w="270"/>
        <w:gridCol w:w="1404"/>
        <w:gridCol w:w="270"/>
        <w:gridCol w:w="5256"/>
      </w:tblGrid>
      <w:tr>
        <w:trPr/>
        <w:tc>
          <w:tcPr>
            <w:tcW w:w="2028" w:type="dxa"/>
            <w:tcBorders>
              <w:bottom w:val="single" w:sz="6" w:space="0" w:color="000000"/>
            </w:tcBorders>
          </w:tcPr>
          <w:p>
            <w:pPr>
              <w:pStyle w:val="Normal"/>
              <w:rPr>
                <w:b/>
              </w:rPr>
            </w:pPr>
            <w:r>
              <w:rPr>
                <w:b/>
              </w:rPr>
              <w:t>OUTPUT SIGNALS</w:t>
            </w:r>
          </w:p>
        </w:tc>
        <w:tc>
          <w:tcPr>
            <w:tcW w:w="270" w:type="dxa"/>
            <w:tcBorders/>
          </w:tcPr>
          <w:p>
            <w:pPr>
              <w:pStyle w:val="Normal"/>
              <w:snapToGrid w:val="false"/>
              <w:jc w:val="center"/>
              <w:rPr>
                <w:b/>
              </w:rPr>
            </w:pPr>
            <w:r>
              <w:rPr>
                <w:b/>
              </w:rPr>
            </w:r>
          </w:p>
        </w:tc>
        <w:tc>
          <w:tcPr>
            <w:tcW w:w="1404" w:type="dxa"/>
            <w:tcBorders>
              <w:bottom w:val="single" w:sz="6" w:space="0" w:color="000000"/>
            </w:tcBorders>
          </w:tcPr>
          <w:p>
            <w:pPr>
              <w:pStyle w:val="Normal"/>
              <w:jc w:val="center"/>
              <w:rPr>
                <w:b/>
              </w:rPr>
            </w:pPr>
            <w:r>
              <w:rPr>
                <w:b/>
              </w:rPr>
              <w:t>QUANTITY</w:t>
            </w:r>
          </w:p>
        </w:tc>
        <w:tc>
          <w:tcPr>
            <w:tcW w:w="270" w:type="dxa"/>
            <w:tcBorders/>
          </w:tcPr>
          <w:p>
            <w:pPr>
              <w:pStyle w:val="Normal"/>
              <w:snapToGrid w:val="false"/>
              <w:jc w:val="center"/>
              <w:rPr>
                <w:b/>
              </w:rPr>
            </w:pPr>
            <w:r>
              <w:rPr>
                <w:b/>
              </w:rPr>
            </w:r>
          </w:p>
        </w:tc>
        <w:tc>
          <w:tcPr>
            <w:tcW w:w="5256" w:type="dxa"/>
            <w:tcBorders>
              <w:bottom w:val="single" w:sz="6" w:space="0" w:color="000000"/>
            </w:tcBorders>
          </w:tcPr>
          <w:p>
            <w:pPr>
              <w:pStyle w:val="Normal"/>
              <w:rPr>
                <w:b/>
              </w:rPr>
            </w:pPr>
            <w:r>
              <w:rPr>
                <w:b/>
              </w:rPr>
              <w:t>SIGNAL TYPE &amp; RANGE</w:t>
            </w:r>
          </w:p>
        </w:tc>
      </w:tr>
      <w:tr>
        <w:trPr/>
        <w:tc>
          <w:tcPr>
            <w:tcW w:w="2028" w:type="dxa"/>
            <w:tcBorders>
              <w:top w:val="single" w:sz="6" w:space="0" w:color="000000"/>
              <w:bottom w:val="single" w:sz="6" w:space="0" w:color="000000"/>
            </w:tcBorders>
          </w:tcPr>
          <w:p>
            <w:pPr>
              <w:pStyle w:val="Normal"/>
              <w:jc w:val="both"/>
              <w:rPr/>
            </w:pPr>
            <w:r>
              <w:rPr/>
              <w:t>Analog (2 min.)</w:t>
            </w:r>
          </w:p>
        </w:tc>
        <w:tc>
          <w:tcPr>
            <w:tcW w:w="270" w:type="dxa"/>
            <w:tcBorders/>
          </w:tcPr>
          <w:p>
            <w:pPr>
              <w:pStyle w:val="Normal"/>
              <w:snapToGrid w:val="false"/>
              <w:jc w:val="both"/>
              <w:rPr>
                <w:u w:val="single"/>
              </w:rPr>
            </w:pPr>
            <w:r>
              <w:rPr>
                <w:u w:val="single"/>
              </w:rPr>
            </w:r>
          </w:p>
        </w:tc>
        <w:tc>
          <w:tcPr>
            <w:tcW w:w="1404"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56" w:type="dxa"/>
            <w:tcBorders/>
          </w:tcPr>
          <w:p>
            <w:pPr>
              <w:pStyle w:val="Normal"/>
              <w:jc w:val="both"/>
              <w:rPr/>
            </w:pPr>
            <w:r>
              <w:rPr/>
              <w:t xml:space="preserve">[    ] 4-20ma, [    ] Other </w:t>
            </w:r>
            <w:r>
              <w:rPr>
                <w:u w:val="single"/>
              </w:rPr>
              <w:t xml:space="preserve">                                                       .</w:t>
            </w:r>
          </w:p>
        </w:tc>
      </w:tr>
      <w:tr>
        <w:trPr/>
        <w:tc>
          <w:tcPr>
            <w:tcW w:w="2028" w:type="dxa"/>
            <w:tcBorders>
              <w:top w:val="single" w:sz="6" w:space="0" w:color="000000"/>
              <w:bottom w:val="single" w:sz="6" w:space="0" w:color="000000"/>
            </w:tcBorders>
          </w:tcPr>
          <w:p>
            <w:pPr>
              <w:pStyle w:val="Normal"/>
              <w:jc w:val="both"/>
              <w:rPr/>
            </w:pPr>
            <w:r>
              <w:rPr/>
              <w:t>Dry Contact (8 min.)</w:t>
            </w:r>
          </w:p>
        </w:tc>
        <w:tc>
          <w:tcPr>
            <w:tcW w:w="270" w:type="dxa"/>
            <w:tcBorders/>
          </w:tcPr>
          <w:p>
            <w:pPr>
              <w:pStyle w:val="Normal"/>
              <w:snapToGrid w:val="false"/>
              <w:jc w:val="both"/>
              <w:rPr>
                <w:u w:val="single"/>
              </w:rPr>
            </w:pPr>
            <w:r>
              <w:rPr>
                <w:u w:val="single"/>
              </w:rPr>
            </w:r>
          </w:p>
        </w:tc>
        <w:tc>
          <w:tcPr>
            <w:tcW w:w="1404"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56" w:type="dxa"/>
            <w:tcBorders/>
          </w:tcPr>
          <w:p>
            <w:pPr>
              <w:pStyle w:val="Normal"/>
              <w:jc w:val="both"/>
              <w:rPr/>
            </w:pPr>
            <w:r>
              <w:rPr/>
              <w:t xml:space="preserve">[    ] Form C, rating </w:t>
            </w:r>
            <w:r>
              <w:rPr>
                <w:u w:val="single"/>
              </w:rPr>
              <w:t xml:space="preserve">             </w:t>
            </w:r>
            <w:r>
              <w:rPr/>
              <w:t xml:space="preserve">ma @ </w:t>
            </w:r>
            <w:r>
              <w:rPr>
                <w:u w:val="single"/>
              </w:rPr>
              <w:t xml:space="preserve">              </w:t>
            </w:r>
            <w:r>
              <w:rPr/>
              <w:t>VDC</w:t>
            </w:r>
          </w:p>
        </w:tc>
      </w:tr>
      <w:tr>
        <w:trPr/>
        <w:tc>
          <w:tcPr>
            <w:tcW w:w="2028" w:type="dxa"/>
            <w:tcBorders>
              <w:top w:val="single" w:sz="6" w:space="0" w:color="000000"/>
              <w:bottom w:val="single" w:sz="6" w:space="0" w:color="000000"/>
            </w:tcBorders>
          </w:tcPr>
          <w:p>
            <w:pPr>
              <w:pStyle w:val="Normal"/>
              <w:jc w:val="both"/>
              <w:rPr/>
            </w:pPr>
            <w:r>
              <w:rPr/>
              <w:t>Pulse</w:t>
            </w:r>
          </w:p>
        </w:tc>
        <w:tc>
          <w:tcPr>
            <w:tcW w:w="270" w:type="dxa"/>
            <w:tcBorders/>
          </w:tcPr>
          <w:p>
            <w:pPr>
              <w:pStyle w:val="Normal"/>
              <w:snapToGrid w:val="false"/>
              <w:jc w:val="both"/>
              <w:rPr>
                <w:u w:val="single"/>
              </w:rPr>
            </w:pPr>
            <w:r>
              <w:rPr>
                <w:u w:val="single"/>
              </w:rPr>
            </w:r>
          </w:p>
        </w:tc>
        <w:tc>
          <w:tcPr>
            <w:tcW w:w="1404" w:type="dxa"/>
            <w:tcBorders>
              <w:top w:val="single" w:sz="6" w:space="0" w:color="000000"/>
              <w:bottom w:val="single" w:sz="6" w:space="0" w:color="000000"/>
            </w:tcBorders>
          </w:tcPr>
          <w:p>
            <w:pPr>
              <w:pStyle w:val="Normal"/>
              <w:snapToGrid w:val="false"/>
              <w:jc w:val="both"/>
              <w:rPr>
                <w:u w:val="single"/>
              </w:rPr>
            </w:pPr>
            <w:r>
              <w:rPr>
                <w:u w:val="single"/>
              </w:rPr>
            </w:r>
          </w:p>
        </w:tc>
        <w:tc>
          <w:tcPr>
            <w:tcW w:w="270" w:type="dxa"/>
            <w:tcBorders/>
          </w:tcPr>
          <w:p>
            <w:pPr>
              <w:pStyle w:val="Normal"/>
              <w:snapToGrid w:val="false"/>
              <w:jc w:val="both"/>
              <w:rPr/>
            </w:pPr>
            <w:r>
              <w:rPr/>
            </w:r>
          </w:p>
        </w:tc>
        <w:tc>
          <w:tcPr>
            <w:tcW w:w="5256" w:type="dxa"/>
            <w:tcBorders/>
          </w:tcPr>
          <w:p>
            <w:pPr>
              <w:pStyle w:val="Normal"/>
              <w:jc w:val="both"/>
              <w:rPr/>
            </w:pPr>
            <w:r>
              <w:rPr/>
              <w:t xml:space="preserve">[    ] TTY, [    ] Other </w:t>
            </w:r>
            <w:r>
              <w:rPr>
                <w:u w:val="single"/>
              </w:rPr>
              <w:t xml:space="preserve">                                                           .</w:t>
            </w:r>
          </w:p>
        </w:tc>
      </w:tr>
    </w:tbl>
    <w:p>
      <w:pPr>
        <w:pStyle w:val="Normal"/>
        <w:tabs>
          <w:tab w:val="clear" w:pos="720"/>
          <w:tab w:val="left" w:pos="1584" w:leader="none"/>
          <w:tab w:val="left" w:pos="2160" w:leader="none"/>
          <w:tab w:val="left" w:pos="3456" w:leader="none"/>
          <w:tab w:val="left" w:pos="4896" w:leader="none"/>
          <w:tab w:val="left" w:pos="6048" w:leader="none"/>
          <w:tab w:val="left" w:pos="6768" w:leader="none"/>
          <w:tab w:val="left" w:pos="10368" w:leader="none"/>
        </w:tabs>
        <w:ind w:end="-432"/>
        <w:jc w:val="both"/>
        <w:rPr/>
      </w:pPr>
      <w:r>
        <w:rPr/>
      </w:r>
    </w:p>
    <w:p>
      <w:pPr>
        <w:pStyle w:val="Normal"/>
        <w:tabs>
          <w:tab w:val="clear" w:pos="720"/>
          <w:tab w:val="left" w:pos="1080" w:leader="none"/>
          <w:tab w:val="right" w:pos="10080" w:leader="none"/>
          <w:tab w:val="left" w:pos="10368" w:leader="none"/>
        </w:tabs>
        <w:ind w:end="-432"/>
        <w:jc w:val="both"/>
        <w:rPr/>
      </w:pPr>
      <w:r>
        <w:rPr>
          <w:b/>
          <w:u w:val="single"/>
        </w:rPr>
        <w:t>OPTIONS:</w:t>
      </w:r>
      <w:r>
        <w:rPr/>
        <w:tab/>
        <w:t>[    ] Control output for gas sampler</w:t>
      </w:r>
    </w:p>
    <w:p>
      <w:pPr>
        <w:pStyle w:val="Normal"/>
        <w:tabs>
          <w:tab w:val="clear" w:pos="720"/>
          <w:tab w:val="left" w:pos="1080" w:leader="none"/>
          <w:tab w:val="left" w:pos="5760" w:leader="none"/>
          <w:tab w:val="right" w:pos="10080" w:leader="none"/>
          <w:tab w:val="left" w:pos="10368" w:leader="none"/>
        </w:tabs>
        <w:ind w:end="-432"/>
        <w:jc w:val="both"/>
        <w:rPr/>
      </w:pPr>
      <w:r>
        <w:rPr/>
        <w:tab/>
        <w:t>[    ] RS-232 communications ports, quantity</w:t>
      </w:r>
      <w:r>
        <w:rPr>
          <w:u w:val="single"/>
        </w:rPr>
        <w:tab/>
      </w:r>
      <w:r>
        <w:rPr/>
        <w:t>(2 minimum)</w:t>
      </w:r>
    </w:p>
    <w:p>
      <w:pPr>
        <w:pStyle w:val="Normal"/>
        <w:tabs>
          <w:tab w:val="clear" w:pos="720"/>
          <w:tab w:val="left" w:pos="1080" w:leader="none"/>
          <w:tab w:val="left" w:pos="5760" w:leader="none"/>
          <w:tab w:val="right" w:pos="10080" w:leader="none"/>
          <w:tab w:val="left" w:pos="10368" w:leader="none"/>
        </w:tabs>
        <w:ind w:end="-432"/>
        <w:jc w:val="both"/>
        <w:rPr/>
      </w:pPr>
      <w:r>
        <w:rPr/>
        <w:tab/>
        <w:t>[    ] Include printer</w:t>
      </w:r>
    </w:p>
    <w:p>
      <w:pPr>
        <w:pStyle w:val="Normal"/>
        <w:tabs>
          <w:tab w:val="clear" w:pos="720"/>
          <w:tab w:val="left" w:pos="1080" w:leader="none"/>
          <w:tab w:val="left" w:pos="5760" w:leader="none"/>
          <w:tab w:val="right" w:pos="10080" w:leader="none"/>
          <w:tab w:val="left" w:pos="10368" w:leader="none"/>
        </w:tabs>
        <w:ind w:end="-432"/>
        <w:jc w:val="both"/>
        <w:rPr/>
      </w:pPr>
      <w:r>
        <w:rPr/>
        <w:tab/>
        <w:t>[    ] PID control, quantity</w:t>
      </w:r>
      <w:r>
        <w:rPr>
          <w:u w:val="single"/>
        </w:rPr>
        <w:tab/>
      </w:r>
      <w:r>
        <w:rPr/>
        <w:t>(1 minimum)</w:t>
      </w:r>
    </w:p>
    <w:p>
      <w:pPr>
        <w:pStyle w:val="Normal"/>
        <w:tabs>
          <w:tab w:val="clear" w:pos="720"/>
          <w:tab w:val="left" w:pos="1080" w:leader="none"/>
          <w:tab w:val="left" w:pos="5760" w:leader="none"/>
          <w:tab w:val="right" w:pos="10080" w:leader="none"/>
          <w:tab w:val="left" w:pos="10368" w:leader="none"/>
        </w:tabs>
        <w:ind w:end="-432"/>
        <w:jc w:val="both"/>
        <w:rPr/>
      </w:pPr>
      <w:r>
        <w:rPr/>
        <w:tab/>
        <w:t>[    ] Automatic meter run switching, No. of runs</w:t>
      </w:r>
      <w:r>
        <w:rPr>
          <w:u w:val="single"/>
        </w:rPr>
        <w:tab/>
      </w:r>
    </w:p>
    <w:p>
      <w:pPr>
        <w:pStyle w:val="Normal"/>
        <w:tabs>
          <w:tab w:val="clear" w:pos="720"/>
          <w:tab w:val="left" w:pos="1080" w:leader="none"/>
          <w:tab w:val="right" w:pos="10080" w:leader="none"/>
          <w:tab w:val="left" w:pos="10368" w:leader="none"/>
        </w:tabs>
        <w:ind w:end="-432"/>
        <w:jc w:val="both"/>
        <w:rPr/>
      </w:pPr>
      <w:r>
        <w:rPr/>
        <w:tab/>
        <w:t>[    ] Other</w:t>
      </w:r>
      <w:r>
        <w:rPr>
          <w:u w:val="single"/>
        </w:rPr>
        <w:tab/>
      </w:r>
    </w:p>
    <w:p>
      <w:pPr>
        <w:pStyle w:val="Normal"/>
        <w:tabs>
          <w:tab w:val="clear" w:pos="720"/>
          <w:tab w:val="left" w:pos="1080" w:leader="none"/>
          <w:tab w:val="right" w:pos="10080" w:leader="none"/>
          <w:tab w:val="left" w:pos="10368" w:leader="none"/>
        </w:tabs>
        <w:ind w:end="-432"/>
        <w:jc w:val="both"/>
        <w:rPr/>
      </w:pPr>
      <w:r>
        <w:rPr/>
        <w:tab/>
        <w:t>[    ] Other</w:t>
      </w:r>
      <w:r>
        <w:rPr>
          <w:u w:val="single"/>
        </w:rPr>
        <w:tab/>
      </w:r>
    </w:p>
    <w:p>
      <w:pPr>
        <w:pStyle w:val="Normal"/>
        <w:rPr>
          <w:u w:val="single"/>
        </w:rPr>
      </w:pPr>
      <w:r>
        <w:rPr>
          <w:u w:val="single"/>
        </w:rPr>
      </w:r>
    </w:p>
    <w:sectPr>
      <w:headerReference w:type="default" r:id="rId2"/>
      <w:footerReference w:type="default" r:id="rId3"/>
      <w:type w:val="nextPage"/>
      <w:pgSz w:w="12240" w:h="15840"/>
      <w:pgMar w:left="960" w:right="1200" w:gutter="0" w:header="480" w:top="2640"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lang w:val="en-CA" w:eastAsia="en-CA"/>
            </w:rPr>
          </w:pPr>
          <w:r>
            <w:rPr>
              <w:rFonts w:cs="Arial Narrow" w:ascii="Arial Narrow" w:hAnsi="Arial Narrow"/>
              <w:b/>
              <w:lang w:val="en-CA" w:eastAsia="en-CA"/>
            </w:rPr>
            <mc:AlternateContent>
              <mc:Choice Requires="wps">
                <w:drawing>
                  <wp:anchor behindDoc="1" distT="0" distB="0" distL="114935" distR="114935" simplePos="0" locked="0" layoutInCell="0" allowOverlap="1" relativeHeight="9">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spPr>
                            <a:xfrm>
                              <a:off x="0" y="0"/>
                              <a:ext cx="6629400" cy="929628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miter" endcap="flat"/>
                    <w10:wrap type="none"/>
                  </v:rect>
                </w:pict>
              </mc:Fallback>
            </mc:AlternateContent>
          </w:r>
        </w:p>
      </w:tc>
      <w:tc>
        <w:tcPr>
          <w:tcW w:w="5940" w:type="dxa"/>
          <w:tcBorders>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cs="CG Times (WN)"/>
              <w:b/>
              <w:sz w:val="30"/>
            </w:rPr>
          </w:pPr>
          <w:r>
            <w:rPr>
              <w:rFonts w:cs="Arial" w:ascii="Arial" w:hAnsi="Arial"/>
              <w:b/>
              <w:position w:val="-6"/>
              <w:sz w:val="28"/>
            </w:rPr>
            <w:t>Engineering Standards</w:t>
          </w:r>
        </w:p>
      </w:tc>
      <w:tc>
        <w:tcPr>
          <w:tcW w:w="900" w:type="dxa"/>
          <w:tcBorders>
            <w:bottom w:val="single" w:sz="6"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Standard</w:t>
          </w:r>
        </w:p>
      </w:tc>
      <w:tc>
        <w:tcPr>
          <w:tcW w:w="1500" w:type="dxa"/>
          <w:tcBorders>
            <w:bottom w:val="single" w:sz="6" w:space="0" w:color="000000"/>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6"/>
            </w:rPr>
          </w:pPr>
          <w:r>
            <w:rPr>
              <w:rFonts w:cs="Arial" w:ascii="Arial" w:hAnsi="Arial"/>
              <w:sz w:val="16"/>
            </w:rPr>
          </w:r>
        </w:p>
        <w:p>
          <w:pPr>
            <w:pStyle w:val="Header"/>
            <w:tabs>
              <w:tab w:val="clear" w:pos="4320"/>
              <w:tab w:val="clear" w:pos="8640"/>
              <w:tab w:val="center" w:pos="4920" w:leader="none"/>
              <w:tab w:val="right" w:pos="10080" w:leader="none"/>
            </w:tabs>
            <w:ind w:end="204"/>
            <w:jc w:val="end"/>
            <w:rPr/>
          </w:pPr>
          <w:r>
            <w:rPr/>
            <w:t>5430</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6"/>
            </w:rPr>
          </w:pPr>
          <w:r>
            <w:rPr>
              <w:rFonts w:cs="Arial" w:ascii="Arial" w:hAnsi="Arial"/>
              <w:sz w:val="12"/>
            </w:rPr>
            <w:t>Page</w:t>
          </w:r>
        </w:p>
      </w:tc>
      <w:tc>
        <w:tcPr>
          <w:tcW w:w="1500" w:type="dxa"/>
          <w:tcBorders/>
        </w:tcPr>
        <w:p>
          <w:pPr>
            <w:pStyle w:val="Header"/>
            <w:tabs>
              <w:tab w:val="clear" w:pos="4320"/>
              <w:tab w:val="clear" w:pos="8640"/>
              <w:tab w:val="center" w:pos="4920" w:leader="none"/>
              <w:tab w:val="right" w:pos="10080" w:leader="none"/>
            </w:tabs>
            <w:snapToGrid w:val="false"/>
            <w:ind w:start="-120" w:end="204"/>
            <w:jc w:val="end"/>
            <w:rPr>
              <w:rFonts w:ascii="Arial" w:hAnsi="Arial" w:cs="Arial"/>
              <w:sz w:val="16"/>
            </w:rPr>
          </w:pPr>
          <w:r>
            <w:rPr>
              <w:rFonts w:cs="Arial" w:ascii="Arial" w:hAnsi="Arial"/>
              <w:sz w:val="16"/>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575945" cy="128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8" t="-86" r="-18" b="-86"/>
                        <a:stretch>
                          <a:fillRect/>
                        </a:stretch>
                      </pic:blipFill>
                      <pic:spPr bwMode="auto">
                        <a:xfrm>
                          <a:off x="0" y="0"/>
                          <a:ext cx="575945" cy="12890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b/>
            </w:rPr>
          </w:pPr>
          <w:r>
            <w:rPr>
              <w:b/>
            </w:rPr>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2</w:t>
          </w:r>
          <w:r>
            <w:rPr/>
            <w:fldChar w:fldCharType="end"/>
          </w:r>
          <w:r>
            <w:rPr/>
            <w:t xml:space="preserve"> </w:t>
          </w:r>
          <w:r>
            <w:rPr/>
            <w:t xml:space="preserve">of </w:t>
          </w:r>
          <w:r>
            <w:rPr/>
            <w:fldChar w:fldCharType="begin"/>
          </w:r>
          <w:r>
            <w:rPr/>
            <w:instrText xml:space="preserve"> NUMPAGES \* ARABIC </w:instrText>
          </w:r>
          <w:r>
            <w:rPr/>
            <w:fldChar w:fldCharType="separate"/>
          </w:r>
          <w:r>
            <w:rPr/>
            <w:t>2</w:t>
          </w:r>
          <w:r>
            <w:rPr/>
            <w:fldChar w:fldCharType="end"/>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1033780" cy="13144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0" t="-84" r="-10" b="-84"/>
                        <a:stretch>
                          <a:fillRect/>
                        </a:stretch>
                      </pic:blipFill>
                      <pic:spPr bwMode="auto">
                        <a:xfrm>
                          <a:off x="0" y="0"/>
                          <a:ext cx="103378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 xml:space="preserve">STANDARD FOR PURCHASE OF </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Issue Date</w:t>
          </w:r>
        </w:p>
      </w:tc>
      <w:tc>
        <w:tcPr>
          <w:tcW w:w="1500" w:type="dxa"/>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2"/>
            </w:rPr>
          </w:pPr>
          <w:r>
            <w:rPr>
              <w:rFonts w:cs="Arial" w:ascii="Arial" w:hAnsi="Arial"/>
              <w:sz w:val="12"/>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445770" cy="13144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3"/>
                        <a:srcRect l="-22" t="-80" r="-22" b="-80"/>
                        <a:stretch>
                          <a:fillRect/>
                        </a:stretch>
                      </pic:blipFill>
                      <pic:spPr bwMode="auto">
                        <a:xfrm>
                          <a:off x="0" y="0"/>
                          <a:ext cx="44577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ELECTRONIC FLOW MEASUREMENT EQUIPMENT</w:t>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t>11/87</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Rev. No.</w:t>
          </w:r>
        </w:p>
      </w:tc>
      <w:tc>
        <w:tcPr>
          <w:tcW w:w="1500" w:type="dxa"/>
          <w:tcBorders/>
        </w:tcPr>
        <w:p>
          <w:pPr>
            <w:pStyle w:val="Header"/>
            <w:tabs>
              <w:tab w:val="clear" w:pos="4320"/>
              <w:tab w:val="clear" w:pos="8640"/>
              <w:tab w:val="center" w:pos="4920" w:leader="none"/>
              <w:tab w:val="right" w:pos="10080" w:leader="none"/>
            </w:tabs>
            <w:ind w:end="204"/>
            <w:jc w:val="end"/>
            <w:rPr/>
          </w:pPr>
          <w:r>
            <w:rPr/>
            <w:t>4</w:t>
          </w:r>
        </w:p>
      </w:tc>
    </w:tr>
    <w:tr>
      <w:trPr>
        <w:trHeight w:val="200" w:hRule="atLeast"/>
      </w:trPr>
      <w:tc>
        <w:tcPr>
          <w:tcW w:w="210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bottom w:val="single" w:sz="12"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Date</w:t>
          </w:r>
        </w:p>
      </w:tc>
      <w:tc>
        <w:tcPr>
          <w:tcW w:w="1500" w:type="dxa"/>
          <w:tcBorders>
            <w:bottom w:val="single" w:sz="12" w:space="0" w:color="000000"/>
          </w:tcBorders>
        </w:tcPr>
        <w:p>
          <w:pPr>
            <w:pStyle w:val="Header"/>
            <w:tabs>
              <w:tab w:val="clear" w:pos="4320"/>
              <w:tab w:val="clear" w:pos="8640"/>
              <w:tab w:val="center" w:pos="4920" w:leader="none"/>
              <w:tab w:val="right" w:pos="10080" w:leader="none"/>
            </w:tabs>
            <w:ind w:end="204"/>
            <w:jc w:val="end"/>
            <w:rPr/>
          </w:pPr>
          <w:r>
            <w:rPr/>
            <w:t>05/95</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1995-05-24T14:20:00Z</dcterms:created>
  <dc:creator>rock-t</dc:creator>
  <dc:description/>
  <dc:language>en-CA</dc:language>
  <cp:lastModifiedBy>rock-t</cp:lastModifiedBy>
  <dcterms:modified xsi:type="dcterms:W3CDTF">2001-10-01T12:44:00Z</dcterms:modified>
  <cp:revision>4</cp:revision>
  <dc:subject/>
  <dc:title>1.	SCOPE</dc:title>
</cp:coreProperties>
</file>