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widowControl/>
        <w:spacing w:lineRule="auto" w:line="240" w:before="0" w:after="0"/>
        <w:jc w:val="end"/>
        <w:textAlignment w:val="auto"/>
        <w:rPr>
          <w:rFonts w:ascii="Arial" w:hAnsi="Arial" w:cs="Arial"/>
          <w:b/>
          <w:sz w:val="20"/>
        </w:rPr>
      </w:pPr>
      <w:r>
        <w:rPr>
          <w:rFonts w:cs="Arial" w:ascii="Arial" w:hAnsi="Arial"/>
          <w:b/>
          <w:sz w:val="20"/>
        </w:rPr>
      </w:r>
    </w:p>
    <w:p>
      <w:pPr>
        <w:pStyle w:val="Heading"/>
        <w:rPr>
          <w:rFonts w:ascii="Arial" w:hAnsi="Arial" w:cs="Arial"/>
          <w:b/>
          <w:sz w:val="20"/>
          <w:u w:val="none"/>
        </w:rPr>
      </w:pPr>
      <w:r>
        <w:rPr>
          <w:rFonts w:cs="Arial" w:ascii="Arial" w:hAnsi="Arial"/>
          <w:b/>
          <w:u w:val="none"/>
        </w:rPr>
        <w:drawing>
          <wp:inline distT="0" distB="0" distL="0" distR="0">
            <wp:extent cx="522605" cy="5124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522605" cy="512445"/>
                    </a:xfrm>
                    <a:prstGeom prst="rect">
                      <a:avLst/>
                    </a:prstGeom>
                    <a:noFill/>
                  </pic:spPr>
                </pic:pic>
              </a:graphicData>
            </a:graphic>
          </wp:inline>
        </w:drawing>
      </w:r>
    </w:p>
    <w:p>
      <w:pPr>
        <w:pStyle w:val="Normal"/>
        <w:spacing w:lineRule="auto" w:line="480"/>
        <w:jc w:val="center"/>
        <w:rPr>
          <w:rFonts w:ascii="Arial" w:hAnsi="Arial" w:cs="Arial"/>
          <w:b/>
          <w:sz w:val="40"/>
          <w:u w:val="none"/>
        </w:rPr>
      </w:pPr>
      <w:r>
        <w:rPr>
          <w:rFonts w:cs="Arial" w:ascii="Arial" w:hAnsi="Arial"/>
          <w:b/>
          <w:sz w:val="40"/>
          <w:u w:val="none"/>
        </w:rPr>
      </w:r>
    </w:p>
    <w:p>
      <w:pPr>
        <w:pStyle w:val="Normal"/>
        <w:spacing w:lineRule="auto" w:line="480"/>
        <w:jc w:val="center"/>
        <w:rPr/>
      </w:pPr>
      <w:r>
        <w:rPr>
          <w:rFonts w:cs="Arial" w:ascii="Arial" w:hAnsi="Arial"/>
          <w:b/>
          <w:sz w:val="40"/>
        </w:rPr>
        <w:t>Dabhol Power Company</w:t>
      </w:r>
      <w:r>
        <w:rPr>
          <w:rFonts w:cs="Arial" w:ascii="Arial" w:hAnsi="Arial"/>
          <w:b/>
          <w:sz w:val="40"/>
        </w:rPr>
        <w:t>/ Oman LNG</w:t>
      </w:r>
    </w:p>
    <w:p>
      <w:pPr>
        <w:pStyle w:val="Normal"/>
        <w:spacing w:lineRule="auto" w:line="480"/>
        <w:jc w:val="center"/>
        <w:rPr>
          <w:rFonts w:ascii="Arial" w:hAnsi="Arial" w:cs="Arial"/>
          <w:b/>
          <w:sz w:val="40"/>
        </w:rPr>
      </w:pPr>
      <w:r>
        <w:rPr>
          <w:rFonts w:cs="Arial" w:ascii="Arial" w:hAnsi="Arial"/>
          <w:b/>
          <w:sz w:val="40"/>
        </w:rPr>
        <w:t>Implementation Procedures</w:t>
      </w:r>
    </w:p>
    <w:p>
      <w:pPr>
        <w:pStyle w:val="Normal"/>
        <w:spacing w:lineRule="auto" w:line="480"/>
        <w:jc w:val="center"/>
        <w:rPr>
          <w:rFonts w:ascii="Arial" w:hAnsi="Arial" w:cs="Arial"/>
          <w:b/>
          <w:sz w:val="40"/>
        </w:rPr>
      </w:pPr>
      <w:r>
        <w:rPr>
          <w:rFonts w:cs="Arial" w:ascii="Arial" w:hAnsi="Arial"/>
          <w:b/>
          <w:sz w:val="40"/>
        </w:rPr>
      </w:r>
    </w:p>
    <w:p>
      <w:pPr>
        <w:pStyle w:val="Normal"/>
        <w:spacing w:lineRule="auto" w:line="480"/>
        <w:jc w:val="center"/>
        <w:rPr>
          <w:rFonts w:ascii="Arial" w:hAnsi="Arial" w:cs="Arial"/>
          <w:b/>
          <w:sz w:val="40"/>
        </w:rPr>
      </w:pPr>
      <w:r>
        <w:rPr>
          <w:rFonts w:cs="Arial" w:ascii="Arial" w:hAnsi="Arial"/>
          <w:b/>
          <w:sz w:val="40"/>
        </w:rPr>
        <w:t>Chapter 4</w:t>
      </w:r>
    </w:p>
    <w:p>
      <w:pPr>
        <w:pStyle w:val="Normal"/>
        <w:spacing w:lineRule="auto" w:line="480"/>
        <w:jc w:val="center"/>
        <w:rPr>
          <w:rFonts w:ascii="Arial" w:hAnsi="Arial" w:cs="Arial"/>
          <w:b/>
          <w:sz w:val="40"/>
        </w:rPr>
      </w:pPr>
      <w:r>
        <w:rPr>
          <w:rFonts w:cs="Arial" w:ascii="Arial" w:hAnsi="Arial"/>
          <w:b/>
          <w:sz w:val="40"/>
        </w:rPr>
        <w:t>Shipping Information</w:t>
      </w:r>
    </w:p>
    <w:p>
      <w:pPr>
        <w:pStyle w:val="Heading"/>
        <w:spacing w:before="0" w:after="0"/>
        <w:rPr>
          <w:rFonts w:ascii="Arial" w:hAnsi="Arial" w:cs="Arial"/>
          <w:b/>
          <w:sz w:val="26"/>
          <w:u w:val="none"/>
        </w:rPr>
      </w:pPr>
      <w:r>
        <w:rPr>
          <w:rFonts w:cs="Arial" w:ascii="Arial" w:hAnsi="Arial"/>
          <w:b/>
          <w:sz w:val="26"/>
          <w:u w:val="none"/>
        </w:rPr>
      </w:r>
    </w:p>
    <w:p>
      <w:pPr>
        <w:pStyle w:val="Heading"/>
        <w:spacing w:before="0" w:after="0"/>
        <w:rPr>
          <w:rFonts w:ascii="Arial" w:hAnsi="Arial" w:cs="Arial"/>
          <w:b/>
          <w:sz w:val="26"/>
          <w:u w:val="none"/>
        </w:rPr>
      </w:pPr>
      <w:r>
        <w:rPr>
          <w:rFonts w:cs="Arial" w:ascii="Arial" w:hAnsi="Arial"/>
          <w:b/>
          <w:sz w:val="26"/>
          <w:u w:val="none"/>
        </w:rPr>
        <w:t>(this chapter: 11 pages)</w:t>
      </w:r>
    </w:p>
    <w:p>
      <w:pPr>
        <w:pStyle w:val="Heading"/>
        <w:jc w:val="end"/>
        <w:rPr>
          <w:rFonts w:ascii="Arial" w:hAnsi="Arial" w:cs="Arial"/>
          <w:b/>
          <w:sz w:val="20"/>
          <w:u w:val="none"/>
        </w:rPr>
      </w:pPr>
      <w:r>
        <w:rPr>
          <w:rFonts w:cs="Arial" w:ascii="Arial" w:hAnsi="Arial"/>
          <w:b/>
          <w:sz w:val="20"/>
          <w:u w:val="none"/>
        </w:rPr>
      </w:r>
    </w:p>
    <w:p>
      <w:pPr>
        <w:sectPr>
          <w:headerReference w:type="default" r:id="rId3"/>
          <w:headerReference w:type="first" r:id="rId4"/>
          <w:footerReference w:type="default" r:id="rId5"/>
          <w:footerReference w:type="first" r:id="rId6"/>
          <w:type w:val="nextPage"/>
          <w:pgSz w:w="12240" w:h="15840"/>
          <w:pgMar w:left="1559" w:right="1797" w:gutter="0" w:header="289" w:top="567" w:footer="289" w:bottom="345"/>
          <w:pgNumType w:fmt="decimal"/>
          <w:formProt w:val="false"/>
          <w:titlePg/>
          <w:textDirection w:val="lrTb"/>
          <w:docGrid w:type="default" w:linePitch="326" w:charSpace="0"/>
        </w:sectPr>
        <w:pStyle w:val="Heading"/>
        <w:jc w:val="both"/>
        <w:rPr>
          <w:b/>
          <w:sz w:val="20"/>
        </w:rPr>
      </w:pPr>
      <w:r>
        <w:rPr>
          <w:b/>
          <w:sz w:val="20"/>
        </w:rPr>
      </w:r>
    </w:p>
    <w:p>
      <w:pPr>
        <w:pStyle w:val="Heading"/>
        <w:spacing w:lineRule="exact" w:line="280" w:before="0" w:after="0"/>
        <w:rPr>
          <w:b/>
          <w:sz w:val="20"/>
        </w:rPr>
      </w:pPr>
      <w:r>
        <w:rPr>
          <w:b/>
          <w:sz w:val="20"/>
        </w:rPr>
      </w:r>
    </w:p>
    <w:tbl>
      <w:tblPr>
        <w:tblW w:w="10348" w:type="dxa"/>
        <w:jc w:val="start"/>
        <w:tblInd w:w="-468" w:type="dxa"/>
        <w:tblLayout w:type="fixed"/>
        <w:tblCellMar>
          <w:top w:w="0" w:type="dxa"/>
          <w:start w:w="99" w:type="dxa"/>
          <w:bottom w:w="0" w:type="dxa"/>
          <w:end w:w="99" w:type="dxa"/>
        </w:tblCellMar>
      </w:tblPr>
      <w:tblGrid>
        <w:gridCol w:w="7513"/>
        <w:gridCol w:w="2835"/>
      </w:tblGrid>
      <w:tr>
        <w:trPr>
          <w:trHeight w:val="454" w:hRule="atLeast"/>
        </w:trPr>
        <w:tc>
          <w:tcPr>
            <w:tcW w:w="7513" w:type="dxa"/>
            <w:tcBorders>
              <w:top w:val="single" w:sz="6" w:space="0" w:color="000000"/>
              <w:start w:val="single" w:sz="6" w:space="0" w:color="000000"/>
              <w:bottom w:val="single" w:sz="6" w:space="0" w:color="000000"/>
              <w:end w:val="single" w:sz="6" w:space="0" w:color="000000"/>
            </w:tcBorders>
          </w:tcPr>
          <w:p>
            <w:pPr>
              <w:pStyle w:val="Normal"/>
              <w:spacing w:lineRule="atLeast" w:line="280" w:before="80" w:after="120"/>
              <w:jc w:val="center"/>
              <w:rPr>
                <w:rFonts w:ascii="Arial" w:hAnsi="Arial" w:cs="Arial"/>
                <w:sz w:val="20"/>
              </w:rPr>
            </w:pPr>
            <w:r>
              <w:rPr>
                <w:rFonts w:cs="Arial" w:ascii="Arial" w:hAnsi="Arial"/>
                <w:sz w:val="20"/>
              </w:rPr>
              <w:t>Procedures</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280" w:before="80" w:after="120"/>
              <w:jc w:val="center"/>
              <w:rPr>
                <w:rFonts w:ascii="Arial" w:hAnsi="Arial" w:cs="Arial"/>
                <w:sz w:val="20"/>
              </w:rPr>
            </w:pPr>
            <w:r>
              <w:rPr>
                <w:rFonts w:cs="Arial" w:ascii="Arial" w:hAnsi="Arial"/>
                <w:sz w:val="20"/>
              </w:rPr>
              <w:t>Remarks</w:t>
            </w:r>
          </w:p>
        </w:tc>
      </w:tr>
      <w:tr>
        <w:trPr/>
        <w:tc>
          <w:tcPr>
            <w:tcW w:w="7513" w:type="dxa"/>
            <w:tcBorders>
              <w:top w:val="single" w:sz="6" w:space="0" w:color="000000"/>
              <w:start w:val="single" w:sz="6" w:space="0" w:color="000000"/>
              <w:end w:val="single" w:sz="6" w:space="0" w:color="000000"/>
            </w:tcBorders>
          </w:tcPr>
          <w:p>
            <w:pPr>
              <w:pStyle w:val="CommentText"/>
              <w:snapToGrid w:val="false"/>
              <w:ind w:hanging="459" w:start="459" w:end="0"/>
              <w:rPr>
                <w:rFonts w:ascii="Arial" w:hAnsi="Arial" w:cs="Arial"/>
                <w:b/>
                <w:sz w:val="20"/>
                <w:u w:val="single"/>
              </w:rPr>
            </w:pPr>
            <w:r>
              <w:rPr>
                <w:rFonts w:cs="Arial" w:ascii="Arial" w:hAnsi="Arial"/>
                <w:b/>
                <w:sz w:val="20"/>
                <w:u w:val="single"/>
              </w:rPr>
            </w:r>
          </w:p>
          <w:p>
            <w:pPr>
              <w:pStyle w:val="CommentText"/>
              <w:ind w:hanging="459" w:start="459" w:end="0"/>
              <w:rPr>
                <w:rFonts w:ascii="Arial" w:hAnsi="Arial" w:cs="Arial"/>
                <w:b/>
                <w:u w:val="single"/>
              </w:rPr>
            </w:pPr>
            <w:r>
              <w:rPr>
                <w:rFonts w:cs="Arial" w:ascii="Arial" w:hAnsi="Arial"/>
                <w:b/>
                <w:u w:val="single"/>
              </w:rPr>
              <w:t>§1.</w:t>
            </w:r>
            <w:r>
              <w:rPr>
                <w:rFonts w:cs="Arial" w:ascii="Arial" w:hAnsi="Arial"/>
                <w:b/>
                <w:u w:val="single"/>
              </w:rPr>
              <w:tab/>
            </w:r>
            <w:r>
              <w:rPr>
                <w:rFonts w:cs="Arial" w:ascii="Arial" w:hAnsi="Arial"/>
                <w:b/>
                <w:u w:val="single"/>
              </w:rPr>
              <w:t>Primary Information Exchange</w:t>
            </w:r>
          </w:p>
          <w:p>
            <w:pPr>
              <w:pStyle w:val="Normal"/>
              <w:spacing w:lineRule="auto" w:line="240"/>
              <w:jc w:val="start"/>
              <w:rPr>
                <w:rFonts w:ascii="Arial" w:hAnsi="Arial" w:cs="Arial"/>
                <w:b/>
                <w:sz w:val="20"/>
                <w:u w:val="single"/>
              </w:rPr>
            </w:pPr>
            <w:r>
              <w:rPr>
                <w:rFonts w:cs="Arial" w:ascii="Arial" w:hAnsi="Arial"/>
                <w:b/>
                <w:sz w:val="20"/>
                <w:u w:val="single"/>
              </w:rPr>
            </w:r>
          </w:p>
          <w:p>
            <w:pPr>
              <w:pStyle w:val="Normal"/>
              <w:numPr>
                <w:ilvl w:val="0"/>
                <w:numId w:val="4"/>
              </w:numPr>
              <w:spacing w:lineRule="auto" w:line="240" w:before="0" w:after="120"/>
              <w:ind w:hanging="284" w:start="284" w:end="0"/>
              <w:jc w:val="start"/>
              <w:rPr>
                <w:rFonts w:ascii="Arial" w:hAnsi="Arial" w:cs="Arial"/>
                <w:sz w:val="20"/>
              </w:rPr>
            </w:pPr>
            <w:r>
              <w:rPr>
                <w:rFonts w:cs="Arial" w:ascii="Arial" w:hAnsi="Arial"/>
                <w:sz w:val="20"/>
              </w:rPr>
              <w:t xml:space="preserve">OLNG will provide </w:t>
            </w:r>
            <w:r>
              <w:rPr>
                <w:rFonts w:cs="Arial" w:ascii="Arial" w:hAnsi="Arial"/>
                <w:sz w:val="20"/>
              </w:rPr>
              <w:t>DPC</w:t>
            </w:r>
            <w:r>
              <w:rPr>
                <w:rFonts w:cs="Arial" w:ascii="Arial" w:hAnsi="Arial"/>
                <w:sz w:val="20"/>
              </w:rPr>
              <w:t xml:space="preserve">, the LNG Ship, </w:t>
            </w:r>
            <w:r>
              <w:rPr>
                <w:rFonts w:cs="Arial" w:ascii="Arial" w:hAnsi="Arial"/>
                <w:sz w:val="20"/>
              </w:rPr>
              <w:t>DPC</w:t>
            </w:r>
            <w:r>
              <w:rPr>
                <w:rFonts w:cs="Arial" w:ascii="Arial" w:hAnsi="Arial"/>
                <w:sz w:val="20"/>
              </w:rPr>
              <w:t>'s representative, and the LNG Ship's agent with information,</w:t>
            </w:r>
            <w:r>
              <w:rPr>
                <w:rFonts w:cs="Arial" w:ascii="Arial" w:hAnsi="Arial"/>
                <w:sz w:val="20"/>
              </w:rPr>
              <w:t xml:space="preserve"> </w:t>
            </w:r>
            <w:r>
              <w:rPr>
                <w:rFonts w:cs="Arial" w:ascii="Arial" w:hAnsi="Arial"/>
                <w:sz w:val="20"/>
              </w:rPr>
              <w:t xml:space="preserve">if necessary, after the issuance of Annual Programme </w:t>
            </w:r>
            <w:r>
              <w:rPr>
                <w:rFonts w:cs="Arial" w:ascii="Arial" w:hAnsi="Arial"/>
                <w:sz w:val="20"/>
              </w:rPr>
              <w:t>for the smooth operation</w:t>
            </w:r>
            <w:r>
              <w:rPr>
                <w:rFonts w:cs="Arial" w:ascii="Arial" w:hAnsi="Arial"/>
                <w:sz w:val="20"/>
              </w:rPr>
              <w:t>, for example;</w:t>
            </w:r>
          </w:p>
          <w:p>
            <w:pPr>
              <w:pStyle w:val="Normal"/>
              <w:numPr>
                <w:ilvl w:val="0"/>
                <w:numId w:val="3"/>
              </w:numPr>
              <w:tabs>
                <w:tab w:val="clear" w:pos="851"/>
                <w:tab w:val="left" w:pos="752" w:leader="none"/>
              </w:tabs>
              <w:spacing w:lineRule="auto" w:line="240" w:before="0" w:after="120"/>
              <w:ind w:hanging="468" w:start="752" w:end="0"/>
              <w:jc w:val="start"/>
              <w:rPr>
                <w:rFonts w:ascii="Arial" w:hAnsi="Arial" w:cs="Arial"/>
                <w:sz w:val="20"/>
              </w:rPr>
            </w:pPr>
            <w:r>
              <w:rPr>
                <w:rFonts w:cs="Arial" w:ascii="Arial" w:hAnsi="Arial"/>
                <w:sz w:val="20"/>
              </w:rPr>
              <w:t>Tidal Data for Qalhat</w:t>
            </w:r>
            <w:r>
              <w:rPr>
                <w:rFonts w:cs="Arial" w:ascii="Arial" w:hAnsi="Arial"/>
                <w:sz w:val="20"/>
              </w:rPr>
              <w:t xml:space="preserve"> (actual/forecast)</w:t>
            </w:r>
          </w:p>
          <w:p>
            <w:pPr>
              <w:pStyle w:val="Normal"/>
              <w:numPr>
                <w:ilvl w:val="0"/>
                <w:numId w:val="3"/>
              </w:numPr>
              <w:tabs>
                <w:tab w:val="clear" w:pos="851"/>
                <w:tab w:val="left" w:pos="752" w:leader="none"/>
              </w:tabs>
              <w:spacing w:lineRule="auto" w:line="240"/>
              <w:ind w:hanging="468" w:start="752" w:end="0"/>
              <w:jc w:val="start"/>
              <w:rPr>
                <w:rFonts w:ascii="Arial" w:hAnsi="Arial" w:cs="Arial"/>
                <w:sz w:val="20"/>
              </w:rPr>
            </w:pPr>
            <w:r>
              <w:rPr>
                <w:rFonts w:cs="Arial" w:ascii="Arial" w:hAnsi="Arial"/>
                <w:sz w:val="20"/>
              </w:rPr>
              <w:t>Weather condition at Qalhat</w:t>
            </w:r>
          </w:p>
          <w:p>
            <w:pPr>
              <w:pStyle w:val="Normal"/>
              <w:spacing w:lineRule="auto" w:line="240"/>
              <w:jc w:val="start"/>
              <w:rPr>
                <w:rFonts w:ascii="Arial" w:hAnsi="Arial" w:cs="Arial"/>
                <w:sz w:val="20"/>
              </w:rPr>
            </w:pPr>
            <w:r>
              <w:rPr>
                <w:rFonts w:cs="Arial" w:ascii="Arial" w:hAnsi="Arial"/>
                <w:sz w:val="20"/>
              </w:rPr>
            </w:r>
          </w:p>
        </w:tc>
        <w:tc>
          <w:tcPr>
            <w:tcW w:w="2835" w:type="dxa"/>
            <w:tcBorders>
              <w:top w:val="single" w:sz="6" w:space="0" w:color="000000"/>
              <w:start w:val="single" w:sz="6" w:space="0" w:color="000000"/>
              <w:end w:val="single" w:sz="6" w:space="0" w:color="000000"/>
            </w:tcBorders>
          </w:tcPr>
          <w:p>
            <w:pPr>
              <w:pStyle w:val="CommentText"/>
              <w:snapToGrid w:val="false"/>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 xml:space="preserve">OLNG </w:t>
            </w:r>
            <w:r>
              <w:rPr>
                <w:rFonts w:cs="Arial" w:ascii="Arial" w:hAnsi="Arial"/>
                <w:sz w:val="20"/>
              </w:rPr>
              <w:t xml:space="preserve">-&gt; </w:t>
            </w:r>
            <w:r>
              <w:rPr>
                <w:rFonts w:cs="Arial" w:ascii="Arial" w:hAnsi="Arial"/>
                <w:sz w:val="20"/>
              </w:rPr>
              <w:t>DPC, LNG Ship</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s agent</w:t>
            </w:r>
            <w:r>
              <w:rPr>
                <w:rFonts w:cs="Arial" w:ascii="Arial" w:hAnsi="Arial"/>
                <w:sz w:val="20"/>
              </w:rPr>
              <w:t xml:space="preserve">  </w:t>
            </w:r>
          </w:p>
          <w:p>
            <w:pPr>
              <w:pStyle w:val="Normal"/>
              <w:widowControl/>
              <w:spacing w:lineRule="auto" w:line="240"/>
              <w:jc w:val="start"/>
              <w:textAlignment w:val="auto"/>
              <w:rPr>
                <w:rFonts w:ascii="Arial" w:hAnsi="Arial" w:cs="Arial"/>
                <w:sz w:val="20"/>
              </w:rPr>
            </w:pPr>
            <w:r>
              <w:rPr>
                <w:rFonts w:cs="Arial" w:ascii="Arial" w:hAnsi="Arial"/>
                <w:sz w:val="20"/>
              </w:rPr>
            </w:r>
          </w:p>
          <w:p>
            <w:pPr>
              <w:pStyle w:val="CommentText"/>
              <w:rPr>
                <w:rFonts w:ascii="Arial" w:hAnsi="Arial" w:cs="Arial"/>
                <w:lang w:val="en-US" w:eastAsia="ja-JP"/>
              </w:rPr>
            </w:pPr>
            <w:r>
              <w:rPr>
                <w:rFonts w:cs="Arial" w:ascii="Arial" w:hAnsi="Arial"/>
                <w:lang w:val="en-US" w:eastAsia="ja-JP"/>
              </w:rPr>
              <w:t>By fax and letter</w:t>
            </w:r>
          </w:p>
          <w:p>
            <w:pPr>
              <w:pStyle w:val="Normal"/>
              <w:widowControl/>
              <w:spacing w:lineRule="auto" w:line="240"/>
              <w:jc w:val="start"/>
              <w:textAlignment w:val="auto"/>
              <w:rPr>
                <w:rFonts w:ascii="Arial" w:hAnsi="Arial" w:cs="Arial"/>
                <w:sz w:val="20"/>
                <w:lang w:val="en-US" w:eastAsia="ja-JP"/>
              </w:rPr>
            </w:pPr>
            <w:r>
              <w:rPr>
                <w:rFonts w:cs="Arial" w:ascii="Arial" w:hAnsi="Arial"/>
                <w:sz w:val="20"/>
                <w:lang w:val="en-US" w:eastAsia="ja-JP"/>
              </w:rPr>
            </w:r>
          </w:p>
          <w:p>
            <w:pPr>
              <w:pStyle w:val="Normal"/>
              <w:widowControl/>
              <w:spacing w:lineRule="auto" w:line="240"/>
              <w:jc w:val="start"/>
              <w:textAlignment w:val="auto"/>
              <w:rPr>
                <w:rFonts w:ascii="Arial" w:hAnsi="Arial" w:cs="Arial"/>
                <w:sz w:val="20"/>
              </w:rPr>
            </w:pPr>
            <w:r>
              <w:rPr>
                <w:rFonts w:cs="Arial" w:ascii="Arial" w:hAnsi="Arial"/>
                <w:sz w:val="20"/>
              </w:rPr>
              <w:t>SPA 8.2, 8.3 and 8.5</w:t>
            </w:r>
          </w:p>
        </w:tc>
      </w:tr>
      <w:tr>
        <w:trPr/>
        <w:tc>
          <w:tcPr>
            <w:tcW w:w="7513" w:type="dxa"/>
            <w:tcBorders>
              <w:top w:val="single" w:sz="6" w:space="0" w:color="000000"/>
              <w:start w:val="single" w:sz="6" w:space="0" w:color="000000"/>
              <w:end w:val="single" w:sz="6" w:space="0" w:color="000000"/>
            </w:tcBorders>
          </w:tcPr>
          <w:p>
            <w:pPr>
              <w:pStyle w:val="CommentText"/>
              <w:snapToGrid w:val="false"/>
              <w:ind w:hanging="459" w:start="459" w:end="0"/>
              <w:rPr>
                <w:rFonts w:ascii="Arial" w:hAnsi="Arial" w:cs="Arial"/>
                <w:b/>
                <w:sz w:val="20"/>
                <w:u w:val="single"/>
              </w:rPr>
            </w:pPr>
            <w:r>
              <w:rPr>
                <w:rFonts w:cs="Arial" w:ascii="Arial" w:hAnsi="Arial"/>
                <w:b/>
                <w:sz w:val="20"/>
                <w:u w:val="single"/>
              </w:rPr>
            </w:r>
          </w:p>
          <w:p>
            <w:pPr>
              <w:pStyle w:val="CommentText"/>
              <w:ind w:hanging="459" w:start="459" w:end="0"/>
              <w:rPr>
                <w:rFonts w:ascii="Arial" w:hAnsi="Arial" w:cs="Arial"/>
                <w:b/>
                <w:u w:val="single"/>
              </w:rPr>
            </w:pPr>
            <w:r>
              <w:rPr>
                <w:rFonts w:cs="Arial" w:ascii="Arial" w:hAnsi="Arial"/>
                <w:b/>
                <w:u w:val="single"/>
              </w:rPr>
              <w:t>§2.</w:t>
            </w:r>
            <w:r>
              <w:rPr>
                <w:rFonts w:cs="Arial" w:ascii="Arial" w:hAnsi="Arial"/>
                <w:b/>
                <w:u w:val="single"/>
              </w:rPr>
              <w:tab/>
            </w:r>
            <w:r>
              <w:rPr>
                <w:rFonts w:cs="Arial" w:ascii="Arial" w:hAnsi="Arial"/>
                <w:b/>
                <w:u w:val="single"/>
              </w:rPr>
              <w:t>Notice of Estimated Time of Arrival (ETA) at Loading Port; Cooling Requirement</w:t>
            </w:r>
          </w:p>
          <w:p>
            <w:pPr>
              <w:pStyle w:val="CommentText"/>
              <w:ind w:hanging="459" w:start="459" w:end="0"/>
              <w:rPr>
                <w:rFonts w:ascii="Arial" w:hAnsi="Arial" w:cs="Arial"/>
                <w:b/>
                <w:u w:val="single"/>
              </w:rPr>
            </w:pPr>
            <w:r>
              <w:rPr>
                <w:rFonts w:cs="Arial" w:ascii="Arial" w:hAnsi="Arial"/>
                <w:b/>
                <w:u w:val="single"/>
              </w:rPr>
            </w:r>
          </w:p>
          <w:p>
            <w:pPr>
              <w:pStyle w:val="Normal"/>
              <w:numPr>
                <w:ilvl w:val="0"/>
                <w:numId w:val="6"/>
              </w:numPr>
              <w:spacing w:lineRule="auto" w:line="240"/>
              <w:jc w:val="start"/>
              <w:rPr>
                <w:rFonts w:ascii="Arial" w:hAnsi="Arial" w:cs="Arial"/>
                <w:sz w:val="20"/>
              </w:rPr>
            </w:pPr>
            <w:r>
              <w:rPr>
                <w:rFonts w:cs="Arial" w:ascii="Arial" w:hAnsi="Arial"/>
                <w:sz w:val="20"/>
              </w:rPr>
              <w:t>Notice of ETA from unloading port or dry-docking/repair port</w:t>
            </w:r>
          </w:p>
          <w:p>
            <w:pPr>
              <w:pStyle w:val="Normal"/>
              <w:spacing w:lineRule="auto" w:line="240"/>
              <w:jc w:val="start"/>
              <w:rPr>
                <w:rFonts w:ascii="Arial" w:hAnsi="Arial" w:cs="Arial"/>
                <w:sz w:val="20"/>
              </w:rPr>
            </w:pPr>
            <w:r>
              <w:rPr>
                <w:rFonts w:cs="Arial" w:ascii="Arial" w:hAnsi="Arial"/>
                <w:sz w:val="20"/>
              </w:rPr>
            </w:r>
          </w:p>
          <w:p>
            <w:pPr>
              <w:pStyle w:val="Normal"/>
              <w:spacing w:lineRule="auto" w:line="240"/>
              <w:ind w:start="238" w:end="0"/>
              <w:jc w:val="start"/>
              <w:rPr>
                <w:rFonts w:ascii="Arial" w:hAnsi="Arial" w:cs="Arial"/>
                <w:sz w:val="20"/>
              </w:rPr>
            </w:pPr>
            <w:r>
              <w:rPr>
                <w:rFonts w:cs="Arial" w:ascii="Arial" w:hAnsi="Arial"/>
                <w:sz w:val="20"/>
              </w:rPr>
              <w:t xml:space="preserve">Immediately after the LNG Ship’s departure from the unloading port or dry-docking/repair port en route to the Loading Port, </w:t>
            </w:r>
            <w:r>
              <w:rPr>
                <w:rFonts w:cs="Arial" w:ascii="Arial" w:hAnsi="Arial"/>
                <w:sz w:val="20"/>
              </w:rPr>
              <w:t xml:space="preserve">the </w:t>
            </w:r>
            <w:r>
              <w:rPr>
                <w:rFonts w:cs="Arial" w:ascii="Arial" w:hAnsi="Arial"/>
                <w:sz w:val="20"/>
              </w:rPr>
              <w:t xml:space="preserve">LNG Ship shall give notice to OLNG by facsimile of the date and hour of such departure and such LNG Ship’s estimated time of arrival at the Loading Port (“Estimated Time of Arrival” or “ETA”).  </w:t>
            </w:r>
            <w:r>
              <w:rPr>
                <w:rFonts w:cs="Arial" w:ascii="Arial" w:hAnsi="Arial"/>
                <w:sz w:val="20"/>
              </w:rPr>
              <w:t xml:space="preserve">The </w:t>
            </w:r>
            <w:r>
              <w:rPr>
                <w:rFonts w:cs="Arial" w:ascii="Arial" w:hAnsi="Arial"/>
                <w:sz w:val="20"/>
              </w:rPr>
              <w:t xml:space="preserve">LNG Ship shall include the following information in such notice to OLNG. </w:t>
            </w:r>
            <w:r>
              <w:rPr>
                <w:rFonts w:cs="Arial" w:ascii="Arial" w:hAnsi="Arial"/>
                <w:b/>
                <w:i/>
                <w:sz w:val="20"/>
              </w:rPr>
              <w:t>(Attachment 1)</w:t>
            </w:r>
            <w:r>
              <w:rPr>
                <w:rFonts w:cs="Arial" w:ascii="Arial" w:hAnsi="Arial"/>
                <w:sz w:val="20"/>
              </w:rPr>
              <w:t>:</w:t>
            </w:r>
          </w:p>
          <w:p>
            <w:pPr>
              <w:pStyle w:val="Normal"/>
              <w:spacing w:lineRule="atLeast" w:line="280"/>
              <w:ind w:start="238" w:end="0"/>
              <w:jc w:val="start"/>
              <w:rPr>
                <w:rFonts w:ascii="Arial" w:hAnsi="Arial" w:cs="Arial"/>
                <w:sz w:val="20"/>
              </w:rPr>
            </w:pPr>
            <w:r>
              <w:rPr>
                <w:rFonts w:cs="Arial" w:ascii="Arial" w:hAnsi="Arial"/>
                <w:sz w:val="20"/>
              </w:rPr>
            </w:r>
          </w:p>
          <w:p>
            <w:pPr>
              <w:pStyle w:val="Normal"/>
              <w:numPr>
                <w:ilvl w:val="0"/>
                <w:numId w:val="5"/>
              </w:numPr>
              <w:tabs>
                <w:tab w:val="clear" w:pos="851"/>
                <w:tab w:val="left" w:pos="752" w:leader="none"/>
              </w:tabs>
              <w:spacing w:lineRule="auto" w:line="240" w:before="0" w:after="120"/>
              <w:ind w:hanging="467" w:start="752" w:end="0"/>
              <w:jc w:val="start"/>
              <w:rPr>
                <w:rFonts w:ascii="Arial" w:hAnsi="Arial" w:cs="Arial"/>
                <w:sz w:val="20"/>
              </w:rPr>
            </w:pPr>
            <w:r>
              <w:rPr>
                <w:rFonts w:cs="Arial" w:ascii="Arial" w:hAnsi="Arial"/>
                <w:sz w:val="20"/>
              </w:rPr>
              <w:t xml:space="preserve">the estimated quantity of LNG required including the cargo and any LNG that will be required to cool down the LNG Ship’s LNG tanks to the Arrival Temperature and the estimated time that will be required for such cooling, based upon the date the LNG Ship is expected to commence loading; and </w:t>
            </w:r>
          </w:p>
          <w:p>
            <w:pPr>
              <w:pStyle w:val="Normal"/>
              <w:numPr>
                <w:ilvl w:val="0"/>
                <w:numId w:val="5"/>
              </w:numPr>
              <w:tabs>
                <w:tab w:val="clear" w:pos="851"/>
                <w:tab w:val="left" w:pos="752" w:leader="none"/>
              </w:tabs>
              <w:spacing w:lineRule="auto" w:line="240" w:before="0" w:after="120"/>
              <w:ind w:hanging="467" w:start="752" w:end="0"/>
              <w:jc w:val="start"/>
              <w:rPr>
                <w:rFonts w:ascii="Arial" w:hAnsi="Arial" w:cs="Arial"/>
                <w:sz w:val="20"/>
              </w:rPr>
            </w:pPr>
            <w:r>
              <w:rPr>
                <w:rFonts w:cs="Arial" w:ascii="Arial" w:hAnsi="Arial"/>
                <w:sz w:val="20"/>
              </w:rPr>
              <w:t>any operational deficiencies in the LNG Ship that may affect its port performance.</w:t>
            </w:r>
          </w:p>
          <w:p>
            <w:pPr>
              <w:pStyle w:val="Normal"/>
              <w:spacing w:lineRule="auto" w:line="240" w:before="120" w:after="0"/>
              <w:ind w:start="284" w:end="0"/>
              <w:jc w:val="start"/>
              <w:rPr>
                <w:rFonts w:ascii="Arial" w:hAnsi="Arial" w:cs="Arial"/>
                <w:sz w:val="20"/>
              </w:rPr>
            </w:pPr>
            <w:r>
              <w:rPr>
                <w:rFonts w:cs="Arial" w:ascii="Arial" w:hAnsi="Arial"/>
                <w:sz w:val="20"/>
              </w:rPr>
              <w:t xml:space="preserve">The </w:t>
            </w:r>
            <w:r>
              <w:rPr>
                <w:rFonts w:cs="Arial" w:ascii="Arial" w:hAnsi="Arial"/>
                <w:sz w:val="20"/>
              </w:rPr>
              <w:t xml:space="preserve">LNG Ship shall notice OLNG regarding any change in the ETA equal to or greater than twelve (12) hours.  If the LNG Ship’s LNG tanks require cooling or if the cooling requirements or the condition of the LNG Ship should change due to circumstances discovered after transmittal of the notice required by this section, </w:t>
            </w:r>
            <w:r>
              <w:rPr>
                <w:rFonts w:cs="Arial" w:ascii="Arial" w:hAnsi="Arial"/>
                <w:sz w:val="20"/>
              </w:rPr>
              <w:t xml:space="preserve">the </w:t>
            </w:r>
            <w:r>
              <w:rPr>
                <w:rFonts w:cs="Arial" w:ascii="Arial" w:hAnsi="Arial"/>
                <w:sz w:val="20"/>
              </w:rPr>
              <w:t xml:space="preserve">LNG Ship shall give prompt notice thereof to OLNG, setting forth the information required by this section and amending the information previously given to OLNG. </w:t>
            </w:r>
          </w:p>
          <w:p>
            <w:pPr>
              <w:pStyle w:val="Normal"/>
              <w:spacing w:lineRule="auto" w:line="240" w:before="120" w:after="0"/>
              <w:ind w:start="284" w:end="0"/>
              <w:jc w:val="start"/>
              <w:rPr>
                <w:rFonts w:ascii="Arial" w:hAnsi="Arial" w:cs="Arial"/>
                <w:sz w:val="20"/>
              </w:rPr>
            </w:pPr>
            <w:r>
              <w:rPr>
                <w:rFonts w:cs="Arial" w:ascii="Arial" w:hAnsi="Arial"/>
                <w:sz w:val="20"/>
              </w:rPr>
            </w:r>
          </w:p>
        </w:tc>
        <w:tc>
          <w:tcPr>
            <w:tcW w:w="2835" w:type="dxa"/>
            <w:tcBorders>
              <w:top w:val="single" w:sz="6" w:space="0" w:color="000000"/>
              <w:start w:val="single" w:sz="6"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CommentText"/>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LNG Ship</w:t>
            </w:r>
            <w:r>
              <w:rPr>
                <w:rFonts w:cs="Arial" w:ascii="Arial" w:hAnsi="Arial"/>
                <w:sz w:val="20"/>
              </w:rPr>
              <w:t xml:space="preserve"> -&gt; </w:t>
            </w:r>
            <w:r>
              <w:rPr>
                <w:rFonts w:cs="Arial" w:ascii="Arial" w:hAnsi="Arial"/>
                <w:sz w:val="20"/>
              </w:rPr>
              <w:t>OLNG</w:t>
            </w:r>
            <w:r>
              <w:rPr>
                <w:rFonts w:cs="Arial" w:ascii="Arial" w:hAnsi="Arial"/>
                <w:sz w:val="20"/>
              </w:rPr>
              <w:t>,</w:t>
            </w:r>
            <w:r>
              <w:rPr>
                <w:rFonts w:cs="Arial" w:ascii="Arial" w:hAnsi="Arial"/>
                <w:sz w:val="20"/>
              </w:rPr>
              <w:t xml:space="preserve"> DPC</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 xml:space="preserve">s agent </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 xml:space="preserve">By </w:t>
            </w:r>
            <w:r>
              <w:rPr>
                <w:rFonts w:cs="Arial" w:ascii="Arial" w:hAnsi="Arial"/>
                <w:sz w:val="20"/>
                <w:lang w:val="en-GB"/>
              </w:rPr>
              <w:t>fax</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SPA 7.5.1</w:t>
            </w:r>
          </w:p>
          <w:p>
            <w:pPr>
              <w:pStyle w:val="Normal"/>
              <w:widowControl/>
              <w:spacing w:lineRule="auto" w:line="240"/>
              <w:jc w:val="start"/>
              <w:textAlignment w:val="auto"/>
              <w:rPr>
                <w:rFonts w:ascii="Arial" w:hAnsi="Arial" w:cs="Arial"/>
                <w:sz w:val="20"/>
                <w:lang w:val="en-GB"/>
              </w:rPr>
            </w:pPr>
            <w:r>
              <w:rPr>
                <w:rFonts w:cs="Arial" w:ascii="Arial" w:hAnsi="Arial"/>
                <w:sz w:val="20"/>
                <w:lang w:val="en-GB"/>
              </w:rPr>
            </w:r>
          </w:p>
          <w:p>
            <w:pPr>
              <w:pStyle w:val="Normal"/>
              <w:widowControl/>
              <w:spacing w:lineRule="auto" w:line="240"/>
              <w:jc w:val="start"/>
              <w:textAlignment w:val="auto"/>
              <w:rPr>
                <w:sz w:val="20"/>
              </w:rPr>
            </w:pPr>
            <w:r>
              <w:rPr>
                <w:rFonts w:cs="Arial" w:ascii="Arial" w:hAnsi="Arial"/>
                <w:sz w:val="20"/>
                <w:lang w:val="en-GB"/>
              </w:rPr>
              <w:t>Arrival</w:t>
            </w:r>
            <w:r>
              <w:rPr>
                <w:rFonts w:cs="Arial" w:ascii="Arial" w:hAnsi="Arial"/>
                <w:sz w:val="20"/>
              </w:rPr>
              <w:t xml:space="preserve"> </w:t>
            </w:r>
            <w:r>
              <w:rPr>
                <w:rFonts w:cs="Arial" w:ascii="Arial" w:hAnsi="Arial"/>
                <w:sz w:val="20"/>
              </w:rPr>
              <w:t xml:space="preserve">at Loading Port </w:t>
            </w:r>
            <w:r>
              <w:rPr>
                <w:rFonts w:cs="Arial" w:ascii="Arial" w:hAnsi="Arial"/>
                <w:sz w:val="20"/>
              </w:rPr>
              <w:t xml:space="preserve">is the time of </w:t>
            </w:r>
            <w:r>
              <w:rPr>
                <w:rFonts w:cs="Arial" w:ascii="Arial" w:hAnsi="Arial"/>
                <w:sz w:val="20"/>
              </w:rPr>
              <w:t xml:space="preserve">arriving at </w:t>
            </w:r>
            <w:r>
              <w:rPr>
                <w:rFonts w:cs="Arial" w:ascii="Arial" w:hAnsi="Arial"/>
                <w:sz w:val="20"/>
              </w:rPr>
              <w:t>“</w:t>
            </w:r>
            <w:r>
              <w:rPr>
                <w:rFonts w:cs="Arial" w:ascii="Arial" w:hAnsi="Arial"/>
                <w:sz w:val="20"/>
              </w:rPr>
              <w:t>Pilot Boarding Area</w:t>
            </w:r>
            <w:r>
              <w:rPr>
                <w:rFonts w:cs="Arial" w:ascii="Arial" w:hAnsi="Arial"/>
                <w:sz w:val="20"/>
              </w:rPr>
              <w:t xml:space="preserve">” defined in </w:t>
            </w:r>
            <w:r>
              <w:rPr>
                <w:rFonts w:cs="Arial" w:ascii="Arial" w:hAnsi="Arial"/>
                <w:sz w:val="20"/>
              </w:rPr>
              <w:t xml:space="preserve">clause 1.3.2 of Marine Terminal </w:t>
            </w:r>
            <w:r>
              <w:rPr>
                <w:rFonts w:cs="Arial" w:ascii="Arial" w:hAnsi="Arial"/>
                <w:sz w:val="20"/>
              </w:rPr>
              <w:t>Guidelines</w:t>
            </w:r>
            <w:r>
              <w:rPr>
                <w:rFonts w:cs="Arial" w:ascii="Arial" w:hAnsi="Arial"/>
                <w:sz w:val="20"/>
              </w:rPr>
              <w:t xml:space="preserve"> &amp; Procedures.</w:t>
            </w:r>
          </w:p>
          <w:p>
            <w:pPr>
              <w:pStyle w:val="Normal"/>
              <w:spacing w:lineRule="atLeast" w:line="280" w:before="240" w:after="0"/>
              <w:jc w:val="start"/>
              <w:rPr>
                <w:sz w:val="20"/>
              </w:rPr>
            </w:pPr>
            <w:r>
              <w:rPr>
                <w:sz w:val="20"/>
              </w:rPr>
            </w:r>
          </w:p>
          <w:p>
            <w:pPr>
              <w:pStyle w:val="Normal"/>
              <w:spacing w:lineRule="atLeast" w:line="280" w:before="240" w:after="0"/>
              <w:jc w:val="start"/>
              <w:rPr>
                <w:sz w:val="20"/>
              </w:rPr>
            </w:pPr>
            <w:r>
              <w:rPr>
                <w:sz w:val="20"/>
              </w:rPr>
            </w:r>
          </w:p>
          <w:p>
            <w:pPr>
              <w:pStyle w:val="Normal"/>
              <w:spacing w:lineRule="atLeast" w:line="280" w:before="240" w:after="0"/>
              <w:jc w:val="start"/>
              <w:rPr>
                <w:sz w:val="20"/>
              </w:rPr>
            </w:pPr>
            <w:r>
              <w:rPr>
                <w:sz w:val="20"/>
              </w:rPr>
            </w:r>
          </w:p>
          <w:p>
            <w:pPr>
              <w:pStyle w:val="Normal"/>
              <w:spacing w:lineRule="atLeast" w:line="280" w:before="240" w:after="0"/>
              <w:jc w:val="start"/>
              <w:rPr>
                <w:sz w:val="20"/>
              </w:rPr>
            </w:pPr>
            <w:r>
              <w:rPr>
                <w:sz w:val="20"/>
              </w:rPr>
            </w:r>
          </w:p>
        </w:tc>
      </w:tr>
      <w:tr>
        <w:trPr/>
        <w:tc>
          <w:tcPr>
            <w:tcW w:w="7513" w:type="dxa"/>
            <w:tcBorders>
              <w:top w:val="single" w:sz="6" w:space="0" w:color="000000"/>
              <w:start w:val="single" w:sz="6" w:space="0" w:color="000000"/>
              <w:bottom w:val="single" w:sz="4" w:space="0" w:color="000000"/>
              <w:end w:val="single" w:sz="6" w:space="0" w:color="000000"/>
            </w:tcBorders>
          </w:tcPr>
          <w:p>
            <w:pPr>
              <w:pStyle w:val="Normal"/>
              <w:snapToGrid w:val="false"/>
              <w:spacing w:lineRule="auto" w:line="240"/>
              <w:rPr>
                <w:sz w:val="20"/>
              </w:rPr>
            </w:pPr>
            <w:r>
              <w:rPr>
                <w:sz w:val="20"/>
              </w:rPr>
            </w:r>
          </w:p>
          <w:p>
            <w:pPr>
              <w:pStyle w:val="Normal"/>
              <w:numPr>
                <w:ilvl w:val="0"/>
                <w:numId w:val="6"/>
              </w:numPr>
              <w:spacing w:lineRule="auto" w:line="240"/>
              <w:rPr>
                <w:sz w:val="20"/>
              </w:rPr>
            </w:pPr>
            <w:r>
              <w:rPr>
                <w:rFonts w:cs="Arial" w:ascii="Arial" w:hAnsi="Arial"/>
                <w:sz w:val="20"/>
              </w:rPr>
              <w:t xml:space="preserve">Ninety six (96) hours notice </w:t>
            </w:r>
            <w:r>
              <w:rPr>
                <w:rFonts w:cs="Arial" w:ascii="Arial" w:hAnsi="Arial"/>
                <w:b/>
                <w:i/>
                <w:sz w:val="20"/>
              </w:rPr>
              <w:t>(Attachment 2)</w:t>
            </w:r>
          </w:p>
          <w:p>
            <w:pPr>
              <w:pStyle w:val="Normal"/>
              <w:spacing w:lineRule="auto" w:line="240"/>
              <w:rPr>
                <w:rFonts w:ascii="Arial" w:hAnsi="Arial" w:cs="Arial"/>
                <w:b/>
                <w:i/>
                <w:i/>
                <w:sz w:val="20"/>
              </w:rPr>
            </w:pPr>
            <w:r>
              <w:rPr>
                <w:rFonts w:cs="Arial" w:ascii="Arial" w:hAnsi="Arial"/>
                <w:b/>
                <w:i/>
                <w:sz w:val="20"/>
              </w:rPr>
            </w:r>
          </w:p>
          <w:p>
            <w:pPr>
              <w:pStyle w:val="Normal"/>
              <w:spacing w:lineRule="auto" w:line="240" w:before="0" w:after="120"/>
              <w:ind w:start="184" w:end="0"/>
              <w:rPr>
                <w:rFonts w:ascii="Arial" w:hAnsi="Arial" w:cs="Arial"/>
                <w:sz w:val="20"/>
              </w:rPr>
            </w:pPr>
            <w:r>
              <w:rPr>
                <w:rFonts w:cs="Arial" w:ascii="Arial" w:hAnsi="Arial"/>
                <w:sz w:val="20"/>
              </w:rPr>
              <w:t>Ninety six (96) hours prior to the LNG Ship’s arrival at the Loading port,</w:t>
            </w:r>
            <w:r>
              <w:rPr>
                <w:rFonts w:cs="Arial" w:ascii="Arial" w:hAnsi="Arial"/>
                <w:sz w:val="20"/>
              </w:rPr>
              <w:t xml:space="preserve"> the</w:t>
            </w:r>
            <w:r>
              <w:rPr>
                <w:rFonts w:cs="Arial" w:ascii="Arial" w:hAnsi="Arial"/>
                <w:sz w:val="20"/>
              </w:rPr>
              <w:t xml:space="preserve"> LNG Ship shall give notice by facsimile to OLNG confirming or amending the latest ETA notice.  If this ETA changes by more than six (6) hours, </w:t>
            </w:r>
            <w:r>
              <w:rPr>
                <w:rFonts w:cs="Arial" w:ascii="Arial" w:hAnsi="Arial"/>
                <w:sz w:val="20"/>
              </w:rPr>
              <w:t xml:space="preserve">the </w:t>
            </w:r>
            <w:r>
              <w:rPr>
                <w:rFonts w:cs="Arial" w:ascii="Arial" w:hAnsi="Arial"/>
                <w:sz w:val="20"/>
              </w:rPr>
              <w:t>LNG Ship shall promptly give notice of the corrected ETA to OLNG.</w:t>
            </w:r>
          </w:p>
          <w:p>
            <w:pPr>
              <w:pStyle w:val="Normal"/>
              <w:spacing w:lineRule="auto" w:line="240"/>
              <w:ind w:start="181" w:end="0"/>
              <w:rPr>
                <w:rFonts w:ascii="Arial" w:hAnsi="Arial" w:cs="Arial"/>
                <w:sz w:val="20"/>
              </w:rPr>
            </w:pPr>
            <w:r>
              <w:rPr>
                <w:rFonts w:cs="Arial" w:ascii="Arial" w:hAnsi="Arial"/>
                <w:sz w:val="20"/>
              </w:rPr>
            </w:r>
          </w:p>
        </w:tc>
        <w:tc>
          <w:tcPr>
            <w:tcW w:w="2835" w:type="dxa"/>
            <w:tcBorders>
              <w:top w:val="single" w:sz="6" w:space="0" w:color="000000"/>
              <w:start w:val="single" w:sz="6" w:space="0" w:color="000000"/>
              <w:bottom w:val="single" w:sz="4"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LNG Ship</w:t>
            </w:r>
            <w:r>
              <w:rPr>
                <w:rFonts w:cs="Arial" w:ascii="Arial" w:hAnsi="Arial"/>
                <w:sz w:val="20"/>
              </w:rPr>
              <w:t xml:space="preserve"> -&gt; </w:t>
            </w:r>
            <w:r>
              <w:rPr>
                <w:rFonts w:cs="Arial" w:ascii="Arial" w:hAnsi="Arial"/>
                <w:sz w:val="20"/>
              </w:rPr>
              <w:t>OLNG</w:t>
            </w:r>
            <w:r>
              <w:rPr>
                <w:rFonts w:cs="Arial" w:ascii="Arial" w:hAnsi="Arial"/>
                <w:sz w:val="20"/>
              </w:rPr>
              <w:t>,</w:t>
            </w:r>
            <w:r>
              <w:rPr>
                <w:rFonts w:cs="Arial" w:ascii="Arial" w:hAnsi="Arial"/>
                <w:sz w:val="20"/>
              </w:rPr>
              <w:t xml:space="preserve"> DPC</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 xml:space="preserve">s agent </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 xml:space="preserve">By </w:t>
            </w:r>
            <w:r>
              <w:rPr>
                <w:rFonts w:cs="Arial" w:ascii="Arial" w:hAnsi="Arial"/>
                <w:sz w:val="20"/>
                <w:lang w:val="en-GB"/>
              </w:rPr>
              <w:t>fax</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spacing w:lineRule="atLeast" w:line="280" w:before="80" w:after="120"/>
              <w:rPr>
                <w:rFonts w:ascii="Arial" w:hAnsi="Arial" w:cs="Arial"/>
                <w:sz w:val="20"/>
              </w:rPr>
            </w:pPr>
            <w:r>
              <w:rPr>
                <w:rFonts w:cs="Arial" w:ascii="Arial" w:hAnsi="Arial"/>
                <w:sz w:val="20"/>
              </w:rPr>
              <w:t>SPA 7.5.2</w:t>
            </w:r>
          </w:p>
          <w:p>
            <w:pPr>
              <w:pStyle w:val="Normal"/>
              <w:widowControl/>
              <w:spacing w:lineRule="auto" w:line="240"/>
              <w:jc w:val="start"/>
              <w:textAlignment w:val="auto"/>
              <w:rPr>
                <w:rFonts w:ascii="Arial" w:hAnsi="Arial" w:cs="Arial"/>
                <w:sz w:val="20"/>
              </w:rPr>
            </w:pPr>
            <w:r>
              <w:rPr>
                <w:rFonts w:cs="Arial" w:ascii="Arial" w:hAnsi="Arial"/>
                <w:sz w:val="20"/>
              </w:rPr>
            </w:r>
          </w:p>
        </w:tc>
      </w:tr>
    </w:tbl>
    <w:p>
      <w:pPr>
        <w:pStyle w:val="Normal"/>
        <w:rPr/>
      </w:pPr>
      <w:r>
        <w:br w:type="page"/>
      </w:r>
      <w:r>
        <w:rPr/>
      </w:r>
    </w:p>
    <w:tbl>
      <w:tblPr>
        <w:tblW w:w="10348" w:type="dxa"/>
        <w:jc w:val="start"/>
        <w:tblInd w:w="-468" w:type="dxa"/>
        <w:tblLayout w:type="fixed"/>
        <w:tblCellMar>
          <w:top w:w="0" w:type="dxa"/>
          <w:start w:w="99" w:type="dxa"/>
          <w:bottom w:w="0" w:type="dxa"/>
          <w:end w:w="99" w:type="dxa"/>
        </w:tblCellMar>
      </w:tblPr>
      <w:tblGrid>
        <w:gridCol w:w="7513"/>
        <w:gridCol w:w="2835"/>
      </w:tblGrid>
      <w:tr>
        <w:trPr>
          <w:trHeight w:val="454" w:hRule="atLeast"/>
        </w:trPr>
        <w:tc>
          <w:tcPr>
            <w:tcW w:w="7513" w:type="dxa"/>
            <w:tcBorders>
              <w:top w:val="single" w:sz="6" w:space="0" w:color="000000"/>
              <w:start w:val="single" w:sz="6" w:space="0" w:color="000000"/>
              <w:bottom w:val="single" w:sz="6" w:space="0" w:color="000000"/>
              <w:end w:val="single" w:sz="6" w:space="0" w:color="000000"/>
            </w:tcBorders>
          </w:tcPr>
          <w:p>
            <w:pPr>
              <w:pStyle w:val="Normal"/>
              <w:spacing w:lineRule="atLeast" w:line="280" w:before="80" w:after="120"/>
              <w:jc w:val="center"/>
              <w:rPr>
                <w:rFonts w:ascii="Arial" w:hAnsi="Arial" w:cs="Arial"/>
                <w:sz w:val="20"/>
              </w:rPr>
            </w:pPr>
            <w:r>
              <w:rPr>
                <w:rFonts w:cs="Arial" w:ascii="Arial" w:hAnsi="Arial"/>
                <w:sz w:val="20"/>
              </w:rPr>
              <w:t>Procedures</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280" w:before="80" w:after="120"/>
              <w:jc w:val="center"/>
              <w:rPr>
                <w:rFonts w:ascii="Arial" w:hAnsi="Arial" w:cs="Arial"/>
                <w:sz w:val="20"/>
              </w:rPr>
            </w:pPr>
            <w:r>
              <w:rPr>
                <w:rFonts w:cs="Arial" w:ascii="Arial" w:hAnsi="Arial"/>
                <w:sz w:val="20"/>
              </w:rPr>
              <w:t>Remarks</w:t>
            </w:r>
          </w:p>
        </w:tc>
      </w:tr>
      <w:tr>
        <w:trPr/>
        <w:tc>
          <w:tcPr>
            <w:tcW w:w="7513" w:type="dxa"/>
            <w:tcBorders>
              <w:top w:val="single" w:sz="4" w:space="0" w:color="000000"/>
              <w:start w:val="single" w:sz="6" w:space="0" w:color="000000"/>
              <w:end w:val="single" w:sz="6" w:space="0" w:color="000000"/>
            </w:tcBorders>
          </w:tcPr>
          <w:p>
            <w:pPr>
              <w:pStyle w:val="Normal"/>
              <w:snapToGrid w:val="false"/>
              <w:spacing w:lineRule="auto" w:line="240"/>
              <w:jc w:val="start"/>
              <w:rPr>
                <w:rFonts w:ascii="Arial" w:hAnsi="Arial" w:cs="Arial"/>
                <w:sz w:val="20"/>
              </w:rPr>
            </w:pPr>
            <w:r>
              <w:rPr>
                <w:rFonts w:cs="Arial" w:ascii="Arial" w:hAnsi="Arial"/>
                <w:sz w:val="20"/>
              </w:rPr>
            </w:r>
          </w:p>
          <w:p>
            <w:pPr>
              <w:pStyle w:val="Normal"/>
              <w:numPr>
                <w:ilvl w:val="0"/>
                <w:numId w:val="6"/>
              </w:numPr>
              <w:spacing w:lineRule="auto" w:line="240"/>
              <w:ind w:hanging="284" w:start="284" w:end="0"/>
              <w:jc w:val="start"/>
              <w:rPr>
                <w:sz w:val="20"/>
              </w:rPr>
            </w:pPr>
            <w:r>
              <w:rPr>
                <w:rFonts w:cs="Arial" w:ascii="Arial" w:hAnsi="Arial"/>
                <w:sz w:val="20"/>
              </w:rPr>
              <w:t xml:space="preserve">Forty eight (48) hours notice </w:t>
            </w:r>
            <w:r>
              <w:rPr>
                <w:rFonts w:cs="Arial" w:ascii="Arial" w:hAnsi="Arial"/>
                <w:b/>
                <w:i/>
                <w:sz w:val="20"/>
              </w:rPr>
              <w:t>(Attachment 3)</w:t>
            </w:r>
          </w:p>
          <w:p>
            <w:pPr>
              <w:pStyle w:val="Normal"/>
              <w:spacing w:lineRule="auto" w:line="240"/>
              <w:jc w:val="start"/>
              <w:rPr>
                <w:rFonts w:ascii="Arial" w:hAnsi="Arial" w:cs="Arial"/>
                <w:b/>
                <w:i/>
                <w:i/>
                <w:sz w:val="20"/>
              </w:rPr>
            </w:pPr>
            <w:r>
              <w:rPr>
                <w:rFonts w:cs="Arial" w:ascii="Arial" w:hAnsi="Arial"/>
                <w:b/>
                <w:i/>
                <w:sz w:val="20"/>
              </w:rPr>
            </w:r>
          </w:p>
          <w:p>
            <w:pPr>
              <w:pStyle w:val="Normal"/>
              <w:spacing w:lineRule="auto" w:line="240"/>
              <w:ind w:start="318" w:end="0"/>
              <w:jc w:val="start"/>
              <w:rPr>
                <w:rFonts w:ascii="Arial" w:hAnsi="Arial" w:cs="Arial"/>
                <w:sz w:val="20"/>
              </w:rPr>
            </w:pPr>
            <w:r>
              <w:rPr>
                <w:rFonts w:cs="Arial" w:ascii="Arial" w:hAnsi="Arial"/>
                <w:sz w:val="20"/>
              </w:rPr>
              <w:t>Forty eight (48) hours prior to the LNG Ship’s arrival at the Loading port, the LNG Ship shall give notice by facsimile to OLNG confirming or amending the latest ETA notice.  If this ETA changes by more than six (6) hours, the</w:t>
            </w:r>
            <w:r>
              <w:rPr>
                <w:rFonts w:cs="Arial" w:ascii="Arial" w:hAnsi="Arial"/>
                <w:sz w:val="20"/>
              </w:rPr>
              <w:t xml:space="preserve"> LNG Ship s</w:t>
            </w:r>
            <w:r>
              <w:rPr>
                <w:rFonts w:cs="Arial" w:ascii="Arial" w:hAnsi="Arial"/>
                <w:sz w:val="20"/>
              </w:rPr>
              <w:t>hall promptly give notice of the corrected ETA to OLNG.</w:t>
            </w:r>
          </w:p>
          <w:p>
            <w:pPr>
              <w:pStyle w:val="Normal"/>
              <w:spacing w:lineRule="auto" w:line="240"/>
              <w:ind w:start="318" w:end="0"/>
              <w:jc w:val="start"/>
              <w:rPr>
                <w:rFonts w:ascii="Arial" w:hAnsi="Arial" w:cs="Arial"/>
                <w:sz w:val="20"/>
              </w:rPr>
            </w:pPr>
            <w:r>
              <w:rPr>
                <w:rFonts w:cs="Arial" w:ascii="Arial" w:hAnsi="Arial"/>
                <w:sz w:val="20"/>
              </w:rPr>
            </w:r>
          </w:p>
        </w:tc>
        <w:tc>
          <w:tcPr>
            <w:tcW w:w="2835" w:type="dxa"/>
            <w:tcBorders>
              <w:top w:val="single" w:sz="4" w:space="0" w:color="000000"/>
              <w:start w:val="single" w:sz="6"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sz w:val="20"/>
              </w:rPr>
            </w:pPr>
            <w:r>
              <w:rPr>
                <w:sz w:val="20"/>
              </w:rPr>
            </w:r>
          </w:p>
          <w:p>
            <w:pPr>
              <w:pStyle w:val="Normal"/>
              <w:widowControl/>
              <w:spacing w:lineRule="auto" w:line="240"/>
              <w:jc w:val="start"/>
              <w:textAlignment w:val="auto"/>
              <w:rPr>
                <w:sz w:val="20"/>
              </w:rPr>
            </w:pPr>
            <w:r>
              <w:rPr>
                <w:sz w:val="20"/>
              </w:rPr>
            </w:r>
          </w:p>
          <w:p>
            <w:pPr>
              <w:pStyle w:val="Normal"/>
              <w:widowControl/>
              <w:spacing w:lineRule="auto" w:line="240"/>
              <w:jc w:val="start"/>
              <w:textAlignment w:val="auto"/>
              <w:rPr/>
            </w:pPr>
            <w:r>
              <w:rPr>
                <w:rFonts w:cs="Arial" w:ascii="Arial" w:hAnsi="Arial"/>
                <w:sz w:val="20"/>
              </w:rPr>
              <w:t>LNG Ship</w:t>
            </w:r>
            <w:r>
              <w:rPr>
                <w:rFonts w:cs="Arial" w:ascii="Arial" w:hAnsi="Arial"/>
                <w:sz w:val="20"/>
              </w:rPr>
              <w:t xml:space="preserve"> -&gt; </w:t>
            </w:r>
            <w:r>
              <w:rPr>
                <w:rFonts w:cs="Arial" w:ascii="Arial" w:hAnsi="Arial"/>
                <w:sz w:val="20"/>
              </w:rPr>
              <w:t>OLNG</w:t>
            </w:r>
            <w:r>
              <w:rPr>
                <w:rFonts w:cs="Arial" w:ascii="Arial" w:hAnsi="Arial"/>
                <w:sz w:val="20"/>
              </w:rPr>
              <w:t>,</w:t>
            </w:r>
            <w:r>
              <w:rPr>
                <w:rFonts w:cs="Arial" w:ascii="Arial" w:hAnsi="Arial"/>
                <w:sz w:val="20"/>
              </w:rPr>
              <w:t xml:space="preserve"> DPC</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 xml:space="preserve">s agent </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 xml:space="preserve">By </w:t>
            </w:r>
            <w:r>
              <w:rPr>
                <w:rFonts w:cs="Arial" w:ascii="Arial" w:hAnsi="Arial"/>
                <w:sz w:val="20"/>
              </w:rPr>
              <w:t>f</w:t>
            </w:r>
            <w:r>
              <w:rPr>
                <w:rFonts w:cs="Arial" w:ascii="Arial" w:hAnsi="Arial"/>
                <w:sz w:val="20"/>
              </w:rPr>
              <w:t>ax</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SPA 7.5.2(b)</w:t>
            </w:r>
          </w:p>
          <w:p>
            <w:pPr>
              <w:pStyle w:val="Normal"/>
              <w:widowControl/>
              <w:spacing w:lineRule="auto" w:line="240"/>
              <w:jc w:val="start"/>
              <w:textAlignment w:val="auto"/>
              <w:rPr>
                <w:rFonts w:ascii="Arial" w:hAnsi="Arial" w:cs="Arial"/>
                <w:sz w:val="20"/>
              </w:rPr>
            </w:pPr>
            <w:r>
              <w:rPr>
                <w:rFonts w:cs="Arial" w:ascii="Arial" w:hAnsi="Arial"/>
                <w:sz w:val="20"/>
              </w:rPr>
            </w:r>
          </w:p>
        </w:tc>
      </w:tr>
      <w:tr>
        <w:trPr/>
        <w:tc>
          <w:tcPr>
            <w:tcW w:w="7513" w:type="dxa"/>
            <w:tcBorders>
              <w:top w:val="single" w:sz="4" w:space="0" w:color="000000"/>
              <w:start w:val="single" w:sz="6" w:space="0" w:color="000000"/>
              <w:end w:val="single" w:sz="6" w:space="0" w:color="000000"/>
            </w:tcBorders>
          </w:tcPr>
          <w:p>
            <w:pPr>
              <w:pStyle w:val="Normal"/>
              <w:snapToGrid w:val="false"/>
              <w:spacing w:lineRule="auto" w:line="240"/>
              <w:jc w:val="start"/>
              <w:rPr>
                <w:rFonts w:ascii="Arial" w:hAnsi="Arial" w:cs="Arial"/>
                <w:sz w:val="20"/>
              </w:rPr>
            </w:pPr>
            <w:r>
              <w:rPr>
                <w:rFonts w:cs="Arial" w:ascii="Arial" w:hAnsi="Arial"/>
                <w:sz w:val="20"/>
              </w:rPr>
            </w:r>
          </w:p>
          <w:p>
            <w:pPr>
              <w:pStyle w:val="Normal"/>
              <w:numPr>
                <w:ilvl w:val="0"/>
                <w:numId w:val="6"/>
              </w:numPr>
              <w:spacing w:lineRule="auto" w:line="240"/>
              <w:ind w:hanging="284" w:start="284" w:end="0"/>
              <w:jc w:val="start"/>
              <w:rPr>
                <w:sz w:val="20"/>
              </w:rPr>
            </w:pPr>
            <w:r>
              <w:rPr>
                <w:rFonts w:cs="Arial" w:ascii="Arial" w:hAnsi="Arial"/>
                <w:sz w:val="20"/>
              </w:rPr>
              <w:t xml:space="preserve">Twenty four (24) hours notice </w:t>
            </w:r>
            <w:r>
              <w:rPr>
                <w:rFonts w:cs="Arial" w:ascii="Arial" w:hAnsi="Arial"/>
                <w:b/>
                <w:i/>
                <w:sz w:val="20"/>
              </w:rPr>
              <w:t xml:space="preserve">(Attachment </w:t>
            </w:r>
            <w:r>
              <w:rPr>
                <w:rFonts w:cs="Arial" w:ascii="Arial" w:hAnsi="Arial"/>
                <w:b/>
                <w:i/>
                <w:sz w:val="20"/>
              </w:rPr>
              <w:t>4</w:t>
            </w:r>
            <w:r>
              <w:rPr>
                <w:rFonts w:cs="Arial" w:ascii="Arial" w:hAnsi="Arial"/>
                <w:b/>
                <w:i/>
                <w:sz w:val="20"/>
              </w:rPr>
              <w:t>)</w:t>
            </w:r>
          </w:p>
          <w:p>
            <w:pPr>
              <w:pStyle w:val="Normal"/>
              <w:spacing w:lineRule="auto" w:line="240"/>
              <w:jc w:val="start"/>
              <w:rPr>
                <w:rFonts w:ascii="Arial" w:hAnsi="Arial" w:cs="Arial"/>
                <w:b/>
                <w:i/>
                <w:i/>
                <w:sz w:val="20"/>
              </w:rPr>
            </w:pPr>
            <w:r>
              <w:rPr>
                <w:rFonts w:cs="Arial" w:ascii="Arial" w:hAnsi="Arial"/>
                <w:b/>
                <w:i/>
                <w:sz w:val="20"/>
              </w:rPr>
            </w:r>
          </w:p>
          <w:p>
            <w:pPr>
              <w:pStyle w:val="Normal"/>
              <w:spacing w:lineRule="auto" w:line="240"/>
              <w:ind w:start="318" w:end="0"/>
              <w:jc w:val="start"/>
              <w:rPr>
                <w:rFonts w:ascii="Arial" w:hAnsi="Arial" w:cs="Arial"/>
                <w:sz w:val="20"/>
              </w:rPr>
            </w:pPr>
            <w:r>
              <w:rPr>
                <w:rFonts w:cs="Arial" w:ascii="Arial" w:hAnsi="Arial"/>
                <w:sz w:val="20"/>
              </w:rPr>
              <w:t xml:space="preserve">Twenty four (24) hours prior to the LNG Ship’s arrival at the Loading port, the LNG Ship shall give notice by facsimile and by telephone to OLNG confirming or amending the latest ETA notice.  If this ETA changes by more than two (2) hours, the </w:t>
            </w:r>
            <w:r>
              <w:rPr>
                <w:rFonts w:cs="Arial" w:ascii="Arial" w:hAnsi="Arial"/>
                <w:sz w:val="20"/>
              </w:rPr>
              <w:t xml:space="preserve">LNG Ship </w:t>
            </w:r>
            <w:r>
              <w:rPr>
                <w:rFonts w:cs="Arial" w:ascii="Arial" w:hAnsi="Arial"/>
                <w:sz w:val="20"/>
              </w:rPr>
              <w:t>shall promptly give notice of the corrected ETA to OLNG.</w:t>
            </w:r>
          </w:p>
          <w:p>
            <w:pPr>
              <w:pStyle w:val="Normal"/>
              <w:spacing w:lineRule="auto" w:line="240"/>
              <w:ind w:start="318" w:end="0"/>
              <w:jc w:val="start"/>
              <w:rPr>
                <w:rFonts w:ascii="Arial" w:hAnsi="Arial" w:cs="Arial"/>
                <w:sz w:val="20"/>
              </w:rPr>
            </w:pPr>
            <w:r>
              <w:rPr>
                <w:rFonts w:cs="Arial" w:ascii="Arial" w:hAnsi="Arial"/>
                <w:sz w:val="20"/>
              </w:rPr>
            </w:r>
          </w:p>
        </w:tc>
        <w:tc>
          <w:tcPr>
            <w:tcW w:w="2835" w:type="dxa"/>
            <w:tcBorders>
              <w:top w:val="single" w:sz="4" w:space="0" w:color="000000"/>
              <w:start w:val="single" w:sz="6"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sz w:val="20"/>
              </w:rPr>
            </w:pPr>
            <w:r>
              <w:rPr>
                <w:sz w:val="20"/>
              </w:rPr>
            </w:r>
          </w:p>
          <w:p>
            <w:pPr>
              <w:pStyle w:val="CommentText"/>
              <w:rPr>
                <w:sz w:val="20"/>
              </w:rPr>
            </w:pPr>
            <w:r>
              <w:rPr>
                <w:sz w:val="20"/>
              </w:rPr>
            </w:r>
          </w:p>
          <w:p>
            <w:pPr>
              <w:pStyle w:val="Normal"/>
              <w:widowControl/>
              <w:spacing w:lineRule="auto" w:line="240"/>
              <w:jc w:val="start"/>
              <w:textAlignment w:val="auto"/>
              <w:rPr/>
            </w:pPr>
            <w:r>
              <w:rPr>
                <w:rFonts w:cs="Arial" w:ascii="Arial" w:hAnsi="Arial"/>
                <w:sz w:val="20"/>
              </w:rPr>
              <w:t xml:space="preserve">LNG </w:t>
            </w:r>
            <w:r>
              <w:rPr>
                <w:rFonts w:cs="Arial" w:ascii="Arial" w:hAnsi="Arial"/>
                <w:sz w:val="20"/>
                <w:lang w:val="en-GB"/>
              </w:rPr>
              <w:t>Ship</w:t>
            </w:r>
            <w:r>
              <w:rPr>
                <w:rFonts w:cs="Arial" w:ascii="Arial" w:hAnsi="Arial"/>
                <w:sz w:val="20"/>
                <w:lang w:val="en-GB"/>
              </w:rPr>
              <w:t xml:space="preserve"> -&gt; </w:t>
            </w:r>
            <w:r>
              <w:rPr>
                <w:rFonts w:cs="Arial" w:ascii="Arial" w:hAnsi="Arial"/>
                <w:sz w:val="20"/>
                <w:lang w:val="en-GB"/>
              </w:rPr>
              <w:t>OLNG</w:t>
            </w:r>
            <w:r>
              <w:rPr>
                <w:rFonts w:cs="Arial" w:ascii="Arial" w:hAnsi="Arial"/>
                <w:sz w:val="20"/>
                <w:lang w:val="en-GB"/>
              </w:rPr>
              <w:t>,</w:t>
            </w:r>
            <w:r>
              <w:rPr>
                <w:rFonts w:cs="Arial" w:ascii="Arial" w:hAnsi="Arial"/>
                <w:sz w:val="20"/>
              </w:rPr>
              <w:t xml:space="preserve"> DPC</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s agent</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 xml:space="preserve">By </w:t>
            </w:r>
            <w:r>
              <w:rPr>
                <w:rFonts w:cs="Arial" w:ascii="Arial" w:hAnsi="Arial"/>
                <w:sz w:val="20"/>
              </w:rPr>
              <w:t>f</w:t>
            </w:r>
            <w:r>
              <w:rPr>
                <w:rFonts w:cs="Arial" w:ascii="Arial" w:hAnsi="Arial"/>
                <w:sz w:val="20"/>
                <w:lang w:val="en-GB"/>
              </w:rPr>
              <w:t>ax</w:t>
            </w:r>
            <w:r>
              <w:rPr>
                <w:rFonts w:cs="Arial" w:ascii="Arial" w:hAnsi="Arial"/>
                <w:sz w:val="20"/>
              </w:rPr>
              <w:t xml:space="preserve"> and </w:t>
            </w:r>
            <w:r>
              <w:rPr>
                <w:rFonts w:cs="Arial" w:ascii="Arial" w:hAnsi="Arial"/>
                <w:sz w:val="20"/>
              </w:rPr>
              <w:t>by tele</w:t>
            </w:r>
            <w:r>
              <w:rPr>
                <w:rFonts w:cs="Arial" w:ascii="Arial" w:hAnsi="Arial"/>
                <w:sz w:val="20"/>
              </w:rPr>
              <w:t>phone</w:t>
            </w:r>
            <w:r>
              <w:rPr>
                <w:rFonts w:cs="Arial" w:ascii="Arial" w:hAnsi="Arial"/>
                <w:sz w:val="20"/>
              </w:rPr>
              <w:t xml:space="preserve"> if necessary</w:t>
            </w:r>
          </w:p>
          <w:p>
            <w:pPr>
              <w:pStyle w:val="Normal"/>
              <w:widowControl/>
              <w:spacing w:lineRule="auto" w:line="240"/>
              <w:jc w:val="start"/>
              <w:textAlignment w:val="auto"/>
              <w:rPr/>
            </w:pPr>
            <w:r>
              <w:rPr>
                <w:rFonts w:cs="Arial" w:ascii="Arial" w:hAnsi="Arial"/>
                <w:sz w:val="20"/>
              </w:rPr>
              <w:t xml:space="preserve">(to </w:t>
            </w:r>
            <w:r>
              <w:rPr>
                <w:rFonts w:cs="Arial" w:ascii="Arial" w:hAnsi="Arial"/>
                <w:sz w:val="20"/>
              </w:rPr>
              <w:t>DPC</w:t>
            </w:r>
            <w:r>
              <w:rPr>
                <w:rFonts w:cs="Arial" w:ascii="Arial" w:hAnsi="Arial"/>
                <w:sz w:val="20"/>
              </w:rPr>
              <w:t>, by fax only)</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SPA 7.5.3</w:t>
            </w:r>
          </w:p>
          <w:p>
            <w:pPr>
              <w:pStyle w:val="Normal"/>
              <w:widowControl/>
              <w:spacing w:lineRule="auto" w:line="240"/>
              <w:jc w:val="start"/>
              <w:textAlignment w:val="auto"/>
              <w:rPr>
                <w:rFonts w:ascii="Arial" w:hAnsi="Arial" w:cs="Arial"/>
                <w:sz w:val="20"/>
              </w:rPr>
            </w:pPr>
            <w:r>
              <w:rPr>
                <w:rFonts w:cs="Arial" w:ascii="Arial" w:hAnsi="Arial"/>
                <w:sz w:val="20"/>
              </w:rPr>
            </w:r>
          </w:p>
        </w:tc>
      </w:tr>
      <w:tr>
        <w:trPr/>
        <w:tc>
          <w:tcPr>
            <w:tcW w:w="7513" w:type="dxa"/>
            <w:tcBorders>
              <w:top w:val="single" w:sz="4" w:space="0" w:color="000000"/>
              <w:start w:val="single" w:sz="6" w:space="0" w:color="000000"/>
              <w:bottom w:val="single" w:sz="6"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numPr>
                <w:ilvl w:val="0"/>
                <w:numId w:val="6"/>
              </w:numPr>
              <w:spacing w:lineRule="auto" w:line="240"/>
              <w:ind w:hanging="284" w:start="284" w:end="0"/>
              <w:jc w:val="start"/>
              <w:rPr>
                <w:sz w:val="20"/>
              </w:rPr>
            </w:pPr>
            <w:r>
              <w:rPr>
                <w:rFonts w:cs="Arial" w:ascii="Arial" w:hAnsi="Arial"/>
                <w:sz w:val="20"/>
              </w:rPr>
              <w:t xml:space="preserve">Five (5) hours notice </w:t>
            </w:r>
            <w:r>
              <w:rPr>
                <w:rFonts w:cs="Arial" w:ascii="Arial" w:hAnsi="Arial"/>
                <w:b/>
                <w:i/>
                <w:sz w:val="20"/>
              </w:rPr>
              <w:t xml:space="preserve">(Attachment </w:t>
            </w:r>
            <w:r>
              <w:rPr>
                <w:rFonts w:cs="Arial" w:ascii="Arial" w:hAnsi="Arial"/>
                <w:b/>
                <w:i/>
                <w:sz w:val="20"/>
              </w:rPr>
              <w:t>5</w:t>
            </w:r>
            <w:r>
              <w:rPr>
                <w:rFonts w:cs="Arial" w:ascii="Arial" w:hAnsi="Arial"/>
                <w:b/>
                <w:i/>
                <w:sz w:val="20"/>
              </w:rPr>
              <w:t>)</w:t>
            </w:r>
          </w:p>
          <w:p>
            <w:pPr>
              <w:pStyle w:val="Normal"/>
              <w:spacing w:lineRule="auto" w:line="240"/>
              <w:jc w:val="start"/>
              <w:rPr>
                <w:rFonts w:ascii="Arial" w:hAnsi="Arial" w:cs="Arial"/>
                <w:b/>
                <w:i/>
                <w:i/>
                <w:sz w:val="20"/>
              </w:rPr>
            </w:pPr>
            <w:r>
              <w:rPr>
                <w:rFonts w:cs="Arial" w:ascii="Arial" w:hAnsi="Arial"/>
                <w:b/>
                <w:i/>
                <w:sz w:val="20"/>
              </w:rPr>
            </w:r>
          </w:p>
          <w:p>
            <w:pPr>
              <w:pStyle w:val="Normal"/>
              <w:spacing w:lineRule="auto" w:line="240"/>
              <w:ind w:start="318" w:end="0"/>
              <w:jc w:val="start"/>
              <w:rPr/>
            </w:pPr>
            <w:r>
              <w:rPr>
                <w:rFonts w:cs="Arial" w:ascii="Arial" w:hAnsi="Arial"/>
                <w:sz w:val="20"/>
              </w:rPr>
              <w:t>The LNG Ship shall send a final ETA notice by facsimile and telephone five (5) hours prior to the LNG Ship’s arrival at the Loading Port</w:t>
            </w:r>
            <w:r>
              <w:rPr>
                <w:rFonts w:cs="Arial" w:ascii="Arial" w:hAnsi="Arial"/>
                <w:sz w:val="20"/>
              </w:rPr>
              <w:t>.</w:t>
            </w:r>
          </w:p>
          <w:p>
            <w:pPr>
              <w:pStyle w:val="Normal"/>
              <w:spacing w:lineRule="auto" w:line="240"/>
              <w:ind w:start="318" w:end="0"/>
              <w:jc w:val="start"/>
              <w:rPr>
                <w:rFonts w:ascii="Arial" w:hAnsi="Arial" w:cs="Arial"/>
                <w:sz w:val="20"/>
              </w:rPr>
            </w:pPr>
            <w:r>
              <w:rPr>
                <w:rFonts w:cs="Arial" w:ascii="Arial" w:hAnsi="Arial"/>
                <w:sz w:val="20"/>
              </w:rPr>
            </w:r>
          </w:p>
        </w:tc>
        <w:tc>
          <w:tcPr>
            <w:tcW w:w="2835" w:type="dxa"/>
            <w:tcBorders>
              <w:top w:val="single" w:sz="4" w:space="0" w:color="000000"/>
              <w:start w:val="single" w:sz="6" w:space="0" w:color="000000"/>
              <w:bottom w:val="single" w:sz="6"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LNG Ship</w:t>
            </w:r>
            <w:r>
              <w:rPr>
                <w:rFonts w:cs="Arial" w:ascii="Arial" w:hAnsi="Arial"/>
                <w:sz w:val="20"/>
              </w:rPr>
              <w:t xml:space="preserve"> -&gt; </w:t>
            </w:r>
            <w:r>
              <w:rPr>
                <w:rFonts w:cs="Arial" w:ascii="Arial" w:hAnsi="Arial"/>
                <w:sz w:val="20"/>
              </w:rPr>
              <w:t>OLNG</w:t>
            </w:r>
            <w:r>
              <w:rPr>
                <w:rFonts w:cs="Arial" w:ascii="Arial" w:hAnsi="Arial"/>
                <w:sz w:val="20"/>
              </w:rPr>
              <w:t>,</w:t>
            </w:r>
            <w:r>
              <w:rPr>
                <w:rFonts w:cs="Arial" w:ascii="Arial" w:hAnsi="Arial"/>
                <w:sz w:val="20"/>
              </w:rPr>
              <w:t xml:space="preserve"> DPC</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s agent</w:t>
            </w:r>
          </w:p>
          <w:p>
            <w:pPr>
              <w:pStyle w:val="CommentText"/>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 xml:space="preserve">By </w:t>
            </w:r>
            <w:r>
              <w:rPr>
                <w:rFonts w:cs="Arial" w:ascii="Arial" w:hAnsi="Arial"/>
                <w:sz w:val="20"/>
              </w:rPr>
              <w:t xml:space="preserve">fax </w:t>
            </w:r>
            <w:r>
              <w:rPr>
                <w:rFonts w:cs="Arial" w:ascii="Arial" w:hAnsi="Arial"/>
                <w:sz w:val="20"/>
              </w:rPr>
              <w:t xml:space="preserve">and </w:t>
            </w:r>
            <w:r>
              <w:rPr>
                <w:rFonts w:cs="Arial" w:ascii="Arial" w:hAnsi="Arial"/>
                <w:sz w:val="20"/>
              </w:rPr>
              <w:t>by tele</w:t>
            </w:r>
            <w:r>
              <w:rPr>
                <w:rFonts w:cs="Arial" w:ascii="Arial" w:hAnsi="Arial"/>
                <w:sz w:val="20"/>
              </w:rPr>
              <w:t>phone</w:t>
            </w:r>
            <w:r>
              <w:rPr>
                <w:rFonts w:cs="Arial" w:ascii="Arial" w:hAnsi="Arial"/>
                <w:sz w:val="20"/>
              </w:rPr>
              <w:t xml:space="preserve"> if necessary</w:t>
            </w:r>
          </w:p>
          <w:p>
            <w:pPr>
              <w:pStyle w:val="Normal"/>
              <w:widowControl/>
              <w:spacing w:lineRule="auto" w:line="240"/>
              <w:jc w:val="start"/>
              <w:textAlignment w:val="auto"/>
              <w:rPr/>
            </w:pPr>
            <w:r>
              <w:rPr>
                <w:rFonts w:cs="Arial" w:ascii="Arial" w:hAnsi="Arial"/>
                <w:sz w:val="20"/>
              </w:rPr>
              <w:t xml:space="preserve">(to </w:t>
            </w:r>
            <w:r>
              <w:rPr>
                <w:rFonts w:cs="Arial" w:ascii="Arial" w:hAnsi="Arial"/>
                <w:sz w:val="20"/>
              </w:rPr>
              <w:t>DPC</w:t>
            </w:r>
            <w:r>
              <w:rPr>
                <w:rFonts w:cs="Arial" w:ascii="Arial" w:hAnsi="Arial"/>
                <w:sz w:val="20"/>
              </w:rPr>
              <w:t>, by fax only)</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SPA 7.5.4</w:t>
            </w:r>
          </w:p>
          <w:p>
            <w:pPr>
              <w:pStyle w:val="Normal"/>
              <w:widowControl/>
              <w:spacing w:lineRule="auto" w:line="240"/>
              <w:jc w:val="start"/>
              <w:textAlignment w:val="auto"/>
              <w:rPr>
                <w:rFonts w:ascii="Arial" w:hAnsi="Arial" w:cs="Arial"/>
                <w:sz w:val="20"/>
              </w:rPr>
            </w:pPr>
            <w:r>
              <w:rPr>
                <w:rFonts w:cs="Arial" w:ascii="Arial" w:hAnsi="Arial"/>
                <w:sz w:val="20"/>
              </w:rPr>
            </w:r>
          </w:p>
        </w:tc>
      </w:tr>
    </w:tbl>
    <w:p>
      <w:pPr>
        <w:pStyle w:val="Normal"/>
        <w:rPr/>
      </w:pPr>
      <w:r>
        <w:br w:type="page"/>
      </w:r>
      <w:r>
        <w:rPr/>
      </w:r>
    </w:p>
    <w:tbl>
      <w:tblPr>
        <w:tblW w:w="10348" w:type="dxa"/>
        <w:jc w:val="start"/>
        <w:tblInd w:w="-468" w:type="dxa"/>
        <w:tblLayout w:type="fixed"/>
        <w:tblCellMar>
          <w:top w:w="0" w:type="dxa"/>
          <w:start w:w="99" w:type="dxa"/>
          <w:bottom w:w="0" w:type="dxa"/>
          <w:end w:w="99" w:type="dxa"/>
        </w:tblCellMar>
      </w:tblPr>
      <w:tblGrid>
        <w:gridCol w:w="7513"/>
        <w:gridCol w:w="2835"/>
      </w:tblGrid>
      <w:tr>
        <w:trPr>
          <w:trHeight w:val="454" w:hRule="atLeast"/>
        </w:trPr>
        <w:tc>
          <w:tcPr>
            <w:tcW w:w="7513" w:type="dxa"/>
            <w:tcBorders>
              <w:top w:val="single" w:sz="6" w:space="0" w:color="000000"/>
              <w:start w:val="single" w:sz="6" w:space="0" w:color="000000"/>
              <w:bottom w:val="single" w:sz="6" w:space="0" w:color="000000"/>
              <w:end w:val="single" w:sz="6" w:space="0" w:color="000000"/>
            </w:tcBorders>
          </w:tcPr>
          <w:p>
            <w:pPr>
              <w:pStyle w:val="Normal"/>
              <w:spacing w:lineRule="atLeast" w:line="280" w:before="80" w:after="120"/>
              <w:jc w:val="center"/>
              <w:rPr>
                <w:rFonts w:ascii="Arial" w:hAnsi="Arial" w:cs="Arial"/>
                <w:sz w:val="20"/>
              </w:rPr>
            </w:pPr>
            <w:r>
              <w:rPr>
                <w:rFonts w:cs="Arial" w:ascii="Arial" w:hAnsi="Arial"/>
                <w:sz w:val="20"/>
              </w:rPr>
              <w:t>Procedures</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280" w:before="80" w:after="120"/>
              <w:jc w:val="center"/>
              <w:rPr>
                <w:rFonts w:ascii="Arial" w:hAnsi="Arial" w:cs="Arial"/>
                <w:sz w:val="20"/>
              </w:rPr>
            </w:pPr>
            <w:r>
              <w:rPr>
                <w:rFonts w:cs="Arial" w:ascii="Arial" w:hAnsi="Arial"/>
                <w:sz w:val="20"/>
              </w:rPr>
              <w:t>Remarks</w:t>
            </w:r>
          </w:p>
        </w:tc>
      </w:tr>
      <w:tr>
        <w:trPr/>
        <w:tc>
          <w:tcPr>
            <w:tcW w:w="7513" w:type="dxa"/>
            <w:tcBorders>
              <w:top w:val="single" w:sz="6" w:space="0" w:color="000000"/>
              <w:start w:val="single" w:sz="6" w:space="0" w:color="000000"/>
              <w:bottom w:val="single" w:sz="4" w:space="0" w:color="000000"/>
              <w:end w:val="single" w:sz="6" w:space="0" w:color="000000"/>
            </w:tcBorders>
          </w:tcPr>
          <w:p>
            <w:pPr>
              <w:pStyle w:val="CommentText"/>
              <w:snapToGrid w:val="false"/>
              <w:ind w:hanging="459" w:start="459" w:end="0"/>
              <w:rPr>
                <w:rFonts w:ascii="Arial" w:hAnsi="Arial" w:cs="Arial"/>
                <w:b/>
                <w:sz w:val="20"/>
                <w:u w:val="single"/>
              </w:rPr>
            </w:pPr>
            <w:r>
              <w:rPr>
                <w:rFonts w:cs="Arial" w:ascii="Arial" w:hAnsi="Arial"/>
                <w:b/>
                <w:sz w:val="20"/>
                <w:u w:val="single"/>
              </w:rPr>
            </w:r>
          </w:p>
          <w:p>
            <w:pPr>
              <w:pStyle w:val="CommentText"/>
              <w:ind w:hanging="459" w:start="459" w:end="0"/>
              <w:rPr>
                <w:rFonts w:ascii="Arial" w:hAnsi="Arial" w:cs="Arial"/>
                <w:b/>
                <w:i/>
                <w:i/>
              </w:rPr>
            </w:pPr>
            <w:r>
              <w:rPr>
                <w:rFonts w:cs="Arial" w:ascii="Arial" w:hAnsi="Arial"/>
                <w:b/>
                <w:u w:val="single"/>
              </w:rPr>
              <w:t>§3.</w:t>
            </w:r>
            <w:r>
              <w:rPr>
                <w:rFonts w:cs="Arial" w:ascii="Arial" w:hAnsi="Arial"/>
                <w:b/>
                <w:u w:val="single"/>
              </w:rPr>
              <w:tab/>
            </w:r>
            <w:r>
              <w:rPr>
                <w:rFonts w:cs="Arial" w:ascii="Arial" w:hAnsi="Arial"/>
                <w:b/>
                <w:u w:val="single"/>
              </w:rPr>
              <w:t>Notice of Readiness</w:t>
            </w:r>
            <w:r>
              <w:rPr>
                <w:rFonts w:cs="Arial" w:ascii="Arial" w:hAnsi="Arial"/>
                <w:b/>
              </w:rPr>
              <w:t xml:space="preserve"> </w:t>
            </w:r>
            <w:r>
              <w:rPr>
                <w:rFonts w:cs="Arial" w:ascii="Arial" w:hAnsi="Arial"/>
                <w:b/>
                <w:i/>
              </w:rPr>
              <w:t xml:space="preserve">(Attachment </w:t>
            </w:r>
            <w:r>
              <w:rPr>
                <w:rFonts w:cs="Arial" w:ascii="Arial" w:hAnsi="Arial"/>
                <w:b/>
                <w:i/>
              </w:rPr>
              <w:t>6</w:t>
            </w:r>
            <w:r>
              <w:rPr>
                <w:rFonts w:cs="Arial" w:ascii="Arial" w:hAnsi="Arial"/>
                <w:b/>
                <w:i/>
              </w:rPr>
              <w:t>)</w:t>
            </w:r>
          </w:p>
          <w:p>
            <w:pPr>
              <w:pStyle w:val="CommentText"/>
              <w:ind w:hanging="459" w:start="459" w:end="0"/>
              <w:rPr>
                <w:rFonts w:ascii="Arial" w:hAnsi="Arial" w:cs="Arial"/>
                <w:b/>
                <w:i/>
                <w:i/>
                <w:u w:val="single"/>
              </w:rPr>
            </w:pPr>
            <w:r>
              <w:rPr>
                <w:rFonts w:cs="Arial" w:ascii="Arial" w:hAnsi="Arial"/>
                <w:b/>
                <w:i/>
                <w:u w:val="single"/>
              </w:rPr>
            </w:r>
          </w:p>
          <w:p>
            <w:pPr>
              <w:pStyle w:val="Normal"/>
              <w:spacing w:lineRule="atLeast" w:line="280" w:before="0" w:after="120"/>
              <w:ind w:start="181" w:end="0"/>
              <w:jc w:val="start"/>
              <w:rPr/>
            </w:pPr>
            <w:r>
              <w:rPr>
                <w:rFonts w:cs="Arial" w:ascii="Arial" w:hAnsi="Arial"/>
                <w:sz w:val="20"/>
              </w:rPr>
              <w:t xml:space="preserve">The LNG Ship shall give notice of readiness to OLNG (“NOR”) upon the LNG Ship’s arrival at the safe anchorage area or passing the NOR location (to be specified by the port authorities at the Loading Port), </w:t>
            </w:r>
            <w:r>
              <w:rPr>
                <w:rFonts w:cs="Arial" w:ascii="Arial" w:hAnsi="Arial"/>
                <w:sz w:val="20"/>
              </w:rPr>
              <w:t xml:space="preserve">having received all necessary port clearances </w:t>
            </w:r>
            <w:r>
              <w:rPr>
                <w:rFonts w:cs="Arial" w:ascii="Arial" w:hAnsi="Arial"/>
                <w:sz w:val="20"/>
              </w:rPr>
              <w:t>and being able to receive LNG for loading or cooling; provided, however, that in the event the LNG Ship arrives at the Loading Port prior to the scheduled loading date established in the most recently revised Annual Programme (and the SLS), the NOR shall be deemed effective at the earlier of:</w:t>
            </w:r>
          </w:p>
          <w:p>
            <w:pPr>
              <w:pStyle w:val="Normal"/>
              <w:numPr>
                <w:ilvl w:val="0"/>
                <w:numId w:val="2"/>
              </w:numPr>
              <w:spacing w:lineRule="auto" w:line="240" w:before="0" w:after="120"/>
              <w:ind w:hanging="720" w:start="1004" w:end="0"/>
              <w:jc w:val="start"/>
              <w:rPr>
                <w:rFonts w:ascii="Arial" w:hAnsi="Arial" w:cs="Arial"/>
                <w:sz w:val="20"/>
              </w:rPr>
            </w:pPr>
            <w:r>
              <w:rPr>
                <w:rFonts w:cs="Arial" w:ascii="Arial" w:hAnsi="Arial"/>
                <w:sz w:val="20"/>
              </w:rPr>
              <w:t>06:00 hours local time on the scheduled loading date; or</w:t>
            </w:r>
          </w:p>
          <w:p>
            <w:pPr>
              <w:pStyle w:val="Normal"/>
              <w:numPr>
                <w:ilvl w:val="0"/>
                <w:numId w:val="2"/>
              </w:numPr>
              <w:spacing w:lineRule="auto" w:line="240" w:before="0" w:after="120"/>
              <w:ind w:hanging="720" w:start="1004" w:end="0"/>
              <w:jc w:val="start"/>
              <w:rPr>
                <w:rFonts w:ascii="Arial" w:hAnsi="Arial" w:cs="Arial"/>
                <w:sz w:val="20"/>
              </w:rPr>
            </w:pPr>
            <w:r>
              <w:rPr>
                <w:rFonts w:cs="Arial" w:ascii="Arial" w:hAnsi="Arial"/>
                <w:sz w:val="20"/>
              </w:rPr>
              <w:t>the time loading commences</w:t>
            </w:r>
          </w:p>
          <w:p>
            <w:pPr>
              <w:pStyle w:val="Normal"/>
              <w:spacing w:lineRule="auto" w:line="240"/>
              <w:ind w:start="284" w:end="0"/>
              <w:jc w:val="start"/>
              <w:rPr>
                <w:rFonts w:ascii="Arial" w:hAnsi="Arial" w:cs="Arial"/>
                <w:sz w:val="20"/>
              </w:rPr>
            </w:pPr>
            <w:r>
              <w:rPr>
                <w:rFonts w:cs="Arial" w:ascii="Arial" w:hAnsi="Arial"/>
                <w:sz w:val="20"/>
              </w:rPr>
              <w:t xml:space="preserve">When the LNG Ship requires cooling, the LNG Ship shall so inform OLNG at the time of NOR. </w:t>
            </w:r>
          </w:p>
          <w:p>
            <w:pPr>
              <w:pStyle w:val="Normal"/>
              <w:spacing w:lineRule="auto" w:line="240"/>
              <w:ind w:start="284" w:end="0"/>
              <w:jc w:val="start"/>
              <w:rPr>
                <w:rFonts w:ascii="Arial" w:hAnsi="Arial" w:cs="Arial"/>
                <w:sz w:val="20"/>
              </w:rPr>
            </w:pPr>
            <w:r>
              <w:rPr>
                <w:rFonts w:cs="Arial" w:ascii="Arial" w:hAnsi="Arial"/>
                <w:sz w:val="20"/>
              </w:rPr>
            </w:r>
          </w:p>
        </w:tc>
        <w:tc>
          <w:tcPr>
            <w:tcW w:w="2835" w:type="dxa"/>
            <w:tcBorders>
              <w:top w:val="single" w:sz="6" w:space="0" w:color="000000"/>
              <w:start w:val="single" w:sz="6" w:space="0" w:color="000000"/>
              <w:bottom w:val="single" w:sz="4"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LNG Ship</w:t>
            </w:r>
            <w:r>
              <w:rPr>
                <w:rFonts w:cs="Arial" w:ascii="Arial" w:hAnsi="Arial"/>
                <w:sz w:val="20"/>
              </w:rPr>
              <w:t xml:space="preserve"> -&gt; </w:t>
            </w:r>
            <w:r>
              <w:rPr>
                <w:rFonts w:cs="Arial" w:ascii="Arial" w:hAnsi="Arial"/>
                <w:sz w:val="20"/>
              </w:rPr>
              <w:t>OLNG, DPC</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s agent</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 xml:space="preserve">By </w:t>
            </w:r>
            <w:r>
              <w:rPr>
                <w:rFonts w:cs="Arial" w:ascii="Arial" w:hAnsi="Arial"/>
                <w:sz w:val="20"/>
                <w:lang w:val="en-GB"/>
              </w:rPr>
              <w:t>f</w:t>
            </w:r>
            <w:r>
              <w:rPr>
                <w:rFonts w:cs="Arial" w:ascii="Arial" w:hAnsi="Arial"/>
                <w:sz w:val="20"/>
                <w:lang w:val="en-GB"/>
              </w:rPr>
              <w:t>ax</w:t>
            </w:r>
            <w:r>
              <w:rPr>
                <w:rFonts w:cs="Arial" w:ascii="Arial" w:hAnsi="Arial"/>
                <w:sz w:val="20"/>
              </w:rPr>
              <w:t xml:space="preserve"> and </w:t>
            </w:r>
            <w:r>
              <w:rPr>
                <w:rFonts w:cs="Arial" w:ascii="Arial" w:hAnsi="Arial"/>
                <w:sz w:val="20"/>
              </w:rPr>
              <w:t>by tele</w:t>
            </w:r>
            <w:r>
              <w:rPr>
                <w:rFonts w:cs="Arial" w:ascii="Arial" w:hAnsi="Arial"/>
                <w:sz w:val="20"/>
              </w:rPr>
              <w:t>phone</w:t>
            </w:r>
            <w:r>
              <w:rPr>
                <w:rFonts w:cs="Arial" w:ascii="Arial" w:hAnsi="Arial"/>
                <w:sz w:val="20"/>
              </w:rPr>
              <w:t xml:space="preserve"> if necessary</w:t>
            </w:r>
          </w:p>
          <w:p>
            <w:pPr>
              <w:pStyle w:val="Normal"/>
              <w:widowControl/>
              <w:spacing w:lineRule="auto" w:line="240"/>
              <w:jc w:val="start"/>
              <w:textAlignment w:val="auto"/>
              <w:rPr/>
            </w:pPr>
            <w:r>
              <w:rPr>
                <w:rFonts w:cs="Arial" w:ascii="Arial" w:hAnsi="Arial"/>
                <w:sz w:val="20"/>
              </w:rPr>
              <w:t xml:space="preserve">(to </w:t>
            </w:r>
            <w:r>
              <w:rPr>
                <w:rFonts w:cs="Arial" w:ascii="Arial" w:hAnsi="Arial"/>
                <w:sz w:val="20"/>
              </w:rPr>
              <w:t>DPC</w:t>
            </w:r>
            <w:r>
              <w:rPr>
                <w:rFonts w:cs="Arial" w:ascii="Arial" w:hAnsi="Arial"/>
                <w:sz w:val="20"/>
              </w:rPr>
              <w:t>, by fax only)</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 xml:space="preserve">NOR location and timing </w:t>
            </w:r>
            <w:r>
              <w:rPr>
                <w:rFonts w:cs="Arial" w:ascii="Arial" w:hAnsi="Arial"/>
                <w:sz w:val="20"/>
              </w:rPr>
              <w:t xml:space="preserve">is the time of </w:t>
            </w:r>
            <w:r>
              <w:rPr>
                <w:rFonts w:cs="Arial" w:ascii="Arial" w:hAnsi="Arial"/>
                <w:sz w:val="20"/>
              </w:rPr>
              <w:t xml:space="preserve">arriving at </w:t>
            </w:r>
            <w:r>
              <w:rPr>
                <w:rFonts w:cs="Arial" w:ascii="Arial" w:hAnsi="Arial"/>
                <w:sz w:val="20"/>
              </w:rPr>
              <w:t>“</w:t>
            </w:r>
            <w:r>
              <w:rPr>
                <w:rFonts w:cs="Arial" w:ascii="Arial" w:hAnsi="Arial"/>
                <w:sz w:val="20"/>
              </w:rPr>
              <w:t>Pilot Boarding Area</w:t>
            </w:r>
            <w:r>
              <w:rPr>
                <w:rFonts w:cs="Arial" w:ascii="Arial" w:hAnsi="Arial"/>
                <w:sz w:val="20"/>
              </w:rPr>
              <w:t xml:space="preserve">” defined in </w:t>
            </w:r>
            <w:r>
              <w:rPr>
                <w:rFonts w:cs="Arial" w:ascii="Arial" w:hAnsi="Arial"/>
                <w:sz w:val="20"/>
              </w:rPr>
              <w:t xml:space="preserve">clause 1.3.2 of Marine Terminal </w:t>
            </w:r>
            <w:r>
              <w:rPr>
                <w:rFonts w:cs="Arial" w:ascii="Arial" w:hAnsi="Arial"/>
                <w:sz w:val="20"/>
              </w:rPr>
              <w:t>Guidelines</w:t>
            </w:r>
            <w:r>
              <w:rPr>
                <w:rFonts w:cs="Arial" w:ascii="Arial" w:hAnsi="Arial"/>
                <w:sz w:val="20"/>
              </w:rPr>
              <w:t xml:space="preserve"> &amp; Procedures.</w:t>
            </w:r>
          </w:p>
          <w:p>
            <w:pPr>
              <w:pStyle w:val="CommentText"/>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SPA 7.6</w:t>
            </w:r>
            <w:r>
              <w:rPr>
                <w:rFonts w:cs="Arial" w:ascii="Arial" w:hAnsi="Arial"/>
                <w:sz w:val="20"/>
              </w:rPr>
              <w:t xml:space="preserve"> and</w:t>
            </w:r>
            <w:r>
              <w:rPr>
                <w:rFonts w:cs="Arial" w:ascii="Arial" w:hAnsi="Arial"/>
                <w:sz w:val="20"/>
              </w:rPr>
              <w:t xml:space="preserve"> 7.8</w:t>
            </w:r>
          </w:p>
          <w:p>
            <w:pPr>
              <w:pStyle w:val="Normal"/>
              <w:widowControl/>
              <w:spacing w:lineRule="auto" w:line="240"/>
              <w:jc w:val="start"/>
              <w:textAlignment w:val="auto"/>
              <w:rPr>
                <w:rFonts w:ascii="Arial" w:hAnsi="Arial" w:cs="Arial"/>
                <w:sz w:val="20"/>
              </w:rPr>
            </w:pPr>
            <w:r>
              <w:rPr>
                <w:rFonts w:cs="Arial" w:ascii="Arial" w:hAnsi="Arial"/>
                <w:sz w:val="20"/>
              </w:rPr>
            </w:r>
          </w:p>
        </w:tc>
      </w:tr>
      <w:tr>
        <w:trPr/>
        <w:tc>
          <w:tcPr>
            <w:tcW w:w="7513" w:type="dxa"/>
            <w:tcBorders>
              <w:start w:val="single" w:sz="6" w:space="0" w:color="000000"/>
              <w:bottom w:val="single" w:sz="4" w:space="0" w:color="000000"/>
              <w:end w:val="single" w:sz="6" w:space="0" w:color="000000"/>
            </w:tcBorders>
          </w:tcPr>
          <w:p>
            <w:pPr>
              <w:pStyle w:val="CommentText"/>
              <w:snapToGrid w:val="false"/>
              <w:ind w:hanging="459" w:start="459" w:end="0"/>
              <w:rPr>
                <w:rFonts w:ascii="Arial" w:hAnsi="Arial" w:cs="Arial"/>
                <w:b/>
                <w:sz w:val="20"/>
                <w:u w:val="single"/>
              </w:rPr>
            </w:pPr>
            <w:r>
              <w:rPr>
                <w:rFonts w:cs="Arial" w:ascii="Arial" w:hAnsi="Arial"/>
                <w:b/>
                <w:sz w:val="20"/>
                <w:u w:val="single"/>
              </w:rPr>
            </w:r>
          </w:p>
          <w:p>
            <w:pPr>
              <w:pStyle w:val="CommentText"/>
              <w:ind w:hanging="459" w:start="459" w:end="0"/>
              <w:rPr>
                <w:rFonts w:ascii="Arial" w:hAnsi="Arial" w:cs="Arial"/>
                <w:b/>
                <w:i/>
                <w:i/>
              </w:rPr>
            </w:pPr>
            <w:r>
              <w:rPr>
                <w:rFonts w:cs="Arial" w:ascii="Arial" w:hAnsi="Arial"/>
                <w:b/>
                <w:u w:val="single"/>
              </w:rPr>
              <w:t>§4.</w:t>
            </w:r>
            <w:r>
              <w:rPr>
                <w:rFonts w:cs="Arial" w:ascii="Arial" w:hAnsi="Arial"/>
                <w:b/>
                <w:u w:val="single"/>
              </w:rPr>
              <w:tab/>
            </w:r>
            <w:r>
              <w:rPr>
                <w:rFonts w:cs="Arial" w:ascii="Arial" w:hAnsi="Arial"/>
                <w:b/>
                <w:u w:val="single"/>
              </w:rPr>
              <w:t>Berthing Assignments</w:t>
            </w:r>
            <w:r>
              <w:rPr>
                <w:rFonts w:cs="Arial" w:ascii="Arial" w:hAnsi="Arial"/>
                <w:b/>
              </w:rPr>
              <w:t xml:space="preserve"> </w:t>
            </w:r>
            <w:r>
              <w:rPr>
                <w:rFonts w:cs="Arial" w:ascii="Arial" w:hAnsi="Arial"/>
                <w:b/>
                <w:i/>
              </w:rPr>
              <w:t xml:space="preserve">(Attachment </w:t>
            </w:r>
            <w:r>
              <w:rPr>
                <w:rFonts w:cs="Arial" w:ascii="Arial" w:hAnsi="Arial"/>
                <w:b/>
                <w:i/>
              </w:rPr>
              <w:t>7</w:t>
            </w:r>
            <w:r>
              <w:rPr>
                <w:rFonts w:cs="Arial" w:ascii="Arial" w:hAnsi="Arial"/>
                <w:b/>
                <w:i/>
              </w:rPr>
              <w:t>)</w:t>
            </w:r>
          </w:p>
          <w:p>
            <w:pPr>
              <w:pStyle w:val="CommentText"/>
              <w:ind w:hanging="459" w:start="459" w:end="0"/>
              <w:rPr>
                <w:rFonts w:ascii="Arial" w:hAnsi="Arial" w:cs="Arial"/>
                <w:b/>
                <w:i/>
                <w:i/>
                <w:u w:val="single"/>
              </w:rPr>
            </w:pPr>
            <w:r>
              <w:rPr>
                <w:rFonts w:cs="Arial" w:ascii="Arial" w:hAnsi="Arial"/>
                <w:b/>
                <w:i/>
                <w:u w:val="single"/>
              </w:rPr>
            </w:r>
          </w:p>
          <w:p>
            <w:pPr>
              <w:pStyle w:val="Normal"/>
              <w:spacing w:lineRule="auto" w:line="240"/>
              <w:ind w:start="181" w:end="0"/>
              <w:jc w:val="start"/>
              <w:rPr>
                <w:rFonts w:ascii="Arial" w:hAnsi="Arial" w:cs="Arial"/>
                <w:sz w:val="20"/>
              </w:rPr>
            </w:pPr>
            <w:r>
              <w:rPr>
                <w:rFonts w:cs="Arial" w:ascii="Arial" w:hAnsi="Arial"/>
                <w:sz w:val="20"/>
              </w:rPr>
              <w:t xml:space="preserve">OLNG shall </w:t>
            </w:r>
            <w:r>
              <w:rPr>
                <w:rFonts w:cs="Arial" w:ascii="Arial" w:hAnsi="Arial"/>
                <w:sz w:val="20"/>
              </w:rPr>
              <w:t xml:space="preserve">issue Berthing Assignment (when necessary considering the circumstance) upon the receipt of NOR to </w:t>
            </w:r>
            <w:r>
              <w:rPr>
                <w:rFonts w:cs="Arial" w:ascii="Arial" w:hAnsi="Arial"/>
                <w:sz w:val="20"/>
              </w:rPr>
              <w:t xml:space="preserve">determine the berthing sequence of the LNG Ship and all other vessels at the Loading Port in order best to ensure compliance with the overall loading schedule of the Loading Port facilities (including, without limitation, the Annual Programme (and the SLS)) and shall notify the LNG Ship of berthing priority, upon receipt of the Notice of Readiness.  </w:t>
            </w:r>
          </w:p>
          <w:p>
            <w:pPr>
              <w:pStyle w:val="Normal"/>
              <w:spacing w:lineRule="auto" w:line="240"/>
              <w:ind w:start="181" w:end="0"/>
              <w:jc w:val="start"/>
              <w:rPr>
                <w:rFonts w:ascii="Arial" w:hAnsi="Arial" w:cs="Arial"/>
                <w:sz w:val="20"/>
              </w:rPr>
            </w:pPr>
            <w:r>
              <w:rPr>
                <w:rFonts w:cs="Arial" w:ascii="Arial" w:hAnsi="Arial"/>
                <w:sz w:val="20"/>
              </w:rPr>
            </w:r>
          </w:p>
        </w:tc>
        <w:tc>
          <w:tcPr>
            <w:tcW w:w="2835" w:type="dxa"/>
            <w:tcBorders>
              <w:start w:val="single" w:sz="6" w:space="0" w:color="000000"/>
              <w:bottom w:val="single" w:sz="4" w:space="0" w:color="000000"/>
              <w:end w:val="single" w:sz="6" w:space="0" w:color="000000"/>
            </w:tcBorders>
          </w:tcPr>
          <w:p>
            <w:pPr>
              <w:pStyle w:val="Normal"/>
              <w:widowControl/>
              <w:snapToGrid w:val="false"/>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pPr>
            <w:r>
              <w:rPr>
                <w:rFonts w:cs="Arial" w:ascii="Arial" w:hAnsi="Arial"/>
                <w:sz w:val="20"/>
              </w:rPr>
              <w:t xml:space="preserve">OLNG </w:t>
            </w:r>
            <w:r>
              <w:rPr>
                <w:rFonts w:cs="Arial" w:ascii="Arial" w:hAnsi="Arial"/>
                <w:sz w:val="20"/>
              </w:rPr>
              <w:t xml:space="preserve">-&gt; </w:t>
            </w:r>
            <w:r>
              <w:rPr>
                <w:rFonts w:cs="Arial" w:ascii="Arial" w:hAnsi="Arial"/>
                <w:sz w:val="20"/>
              </w:rPr>
              <w:t>LNG Ship</w:t>
            </w:r>
            <w:r>
              <w:rPr>
                <w:rFonts w:cs="Arial" w:ascii="Arial" w:hAnsi="Arial"/>
                <w:sz w:val="20"/>
              </w:rPr>
              <w:t xml:space="preserve">, </w:t>
            </w:r>
            <w:r>
              <w:rPr>
                <w:rFonts w:cs="Arial" w:ascii="Arial" w:hAnsi="Arial"/>
                <w:sz w:val="20"/>
              </w:rPr>
              <w:t>DPC</w:t>
            </w:r>
            <w:r>
              <w:rPr>
                <w:rFonts w:cs="Arial" w:ascii="Arial" w:hAnsi="Arial"/>
                <w:sz w:val="20"/>
              </w:rPr>
              <w:t xml:space="preserve">, </w:t>
            </w:r>
            <w:r>
              <w:rPr>
                <w:rFonts w:cs="Arial" w:ascii="Arial" w:hAnsi="Arial"/>
                <w:sz w:val="20"/>
              </w:rPr>
              <w:t>DPC’</w:t>
            </w:r>
            <w:r>
              <w:rPr>
                <w:rFonts w:cs="Arial" w:ascii="Arial" w:hAnsi="Arial"/>
                <w:sz w:val="20"/>
              </w:rPr>
              <w:t>s representative, and LNG Ship</w:t>
            </w:r>
            <w:r>
              <w:rPr>
                <w:rFonts w:cs="Arial" w:ascii="Arial" w:hAnsi="Arial"/>
                <w:sz w:val="20"/>
              </w:rPr>
              <w:t>’</w:t>
            </w:r>
            <w:r>
              <w:rPr>
                <w:rFonts w:cs="Arial" w:ascii="Arial" w:hAnsi="Arial"/>
                <w:sz w:val="20"/>
              </w:rPr>
              <w:t>s agent</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 xml:space="preserve">By </w:t>
            </w:r>
            <w:r>
              <w:rPr>
                <w:rFonts w:cs="Arial" w:ascii="Arial" w:hAnsi="Arial"/>
                <w:sz w:val="20"/>
                <w:lang w:val="en-GB"/>
              </w:rPr>
              <w:t>f</w:t>
            </w:r>
            <w:r>
              <w:rPr>
                <w:rFonts w:cs="Arial" w:ascii="Arial" w:hAnsi="Arial"/>
                <w:sz w:val="20"/>
                <w:lang w:val="en-GB"/>
              </w:rPr>
              <w:t>ax</w:t>
            </w:r>
          </w:p>
          <w:p>
            <w:pPr>
              <w:pStyle w:val="Normal"/>
              <w:widowControl/>
              <w:spacing w:lineRule="auto" w:line="240"/>
              <w:jc w:val="start"/>
              <w:textAlignment w:val="auto"/>
              <w:rPr>
                <w:rFonts w:ascii="Arial" w:hAnsi="Arial" w:cs="Arial"/>
                <w:sz w:val="20"/>
              </w:rPr>
            </w:pPr>
            <w:r>
              <w:rPr>
                <w:rFonts w:cs="Arial" w:ascii="Arial" w:hAnsi="Arial"/>
                <w:sz w:val="20"/>
              </w:rPr>
            </w:r>
          </w:p>
          <w:p>
            <w:pPr>
              <w:pStyle w:val="Normal"/>
              <w:widowControl/>
              <w:spacing w:lineRule="auto" w:line="240"/>
              <w:jc w:val="start"/>
              <w:textAlignment w:val="auto"/>
              <w:rPr>
                <w:rFonts w:ascii="Arial" w:hAnsi="Arial" w:cs="Arial"/>
                <w:sz w:val="20"/>
              </w:rPr>
            </w:pPr>
            <w:r>
              <w:rPr>
                <w:rFonts w:cs="Arial" w:ascii="Arial" w:hAnsi="Arial"/>
                <w:sz w:val="20"/>
              </w:rPr>
              <w:t>SPA 7.7 and 7.10</w:t>
            </w:r>
          </w:p>
          <w:p>
            <w:pPr>
              <w:pStyle w:val="Normal"/>
              <w:widowControl/>
              <w:spacing w:lineRule="auto" w:line="240"/>
              <w:jc w:val="start"/>
              <w:textAlignment w:val="auto"/>
              <w:rPr>
                <w:rFonts w:ascii="Arial" w:hAnsi="Arial" w:cs="Arial"/>
                <w:sz w:val="20"/>
              </w:rPr>
            </w:pPr>
            <w:r>
              <w:rPr>
                <w:rFonts w:cs="Arial" w:ascii="Arial" w:hAnsi="Arial"/>
                <w:sz w:val="20"/>
              </w:rPr>
            </w:r>
          </w:p>
        </w:tc>
      </w:tr>
    </w:tbl>
    <w:p>
      <w:pPr>
        <w:pStyle w:val="Normal"/>
        <w:rPr>
          <w:sz w:val="20"/>
        </w:rPr>
      </w:pPr>
      <w:r>
        <w:rPr>
          <w:sz w:val="20"/>
        </w:rPr>
      </w:r>
      <w:r>
        <w:br w:type="page"/>
      </w:r>
    </w:p>
    <w:p>
      <w:pPr>
        <w:pStyle w:val="Normal"/>
        <w:jc w:val="end"/>
        <w:rPr>
          <w:b/>
          <w:i/>
          <w:i/>
          <w:sz w:val="20"/>
        </w:rPr>
      </w:pPr>
      <w:r>
        <w:rPr>
          <w:rFonts w:eastAsia="Arial" w:cs="Arial" w:ascii="Arial" w:hAnsi="Arial"/>
          <w:b/>
          <w:i/>
          <w:sz w:val="20"/>
        </w:rPr>
        <w:t xml:space="preserve"> </w:t>
      </w:r>
      <w:r>
        <w:rPr>
          <w:rFonts w:cs="Arial" w:ascii="Arial" w:hAnsi="Arial"/>
          <w:b/>
          <w:i/>
          <w:sz w:val="20"/>
        </w:rPr>
        <w:t>Attachment 1</w:t>
      </w:r>
    </w:p>
    <w:p>
      <w:pPr>
        <w:pStyle w:val="Normal"/>
        <w:rPr>
          <w:b/>
          <w:i/>
          <w:i/>
          <w:sz w:val="20"/>
        </w:rPr>
      </w:pPr>
      <w:r>
        <w:rPr>
          <w:b/>
          <w:i/>
          <w:sz w:val="20"/>
        </w:rPr>
      </w:r>
    </w:p>
    <w:p>
      <w:pPr>
        <w:pStyle w:val="Normal"/>
        <w:tabs>
          <w:tab w:val="clear" w:pos="851"/>
          <w:tab w:val="left" w:pos="1843" w:leader="none"/>
        </w:tabs>
        <w:spacing w:before="0" w:after="120"/>
        <w:rPr/>
      </w:pPr>
      <w:r>
        <w:rPr>
          <w:rFonts w:cs="Arial" w:ascii="Arial" w:hAnsi="Arial"/>
          <w:b/>
          <w:sz w:val="20"/>
        </w:rPr>
        <w:t>Date:</w:t>
      </w:r>
      <w:r>
        <w:rPr>
          <w:rFonts w:cs="Arial" w:ascii="Arial" w:hAnsi="Arial"/>
          <w:sz w:val="20"/>
        </w:rPr>
        <w:tab/>
      </w:r>
      <w:r>
        <w:rPr>
          <w:rFonts w:cs="Arial" w:ascii="Arial" w:hAnsi="Arial"/>
          <w:sz w:val="20"/>
        </w:rPr>
        <w:t>DD/MM/YYYY</w:t>
      </w:r>
    </w:p>
    <w:p>
      <w:pPr>
        <w:pStyle w:val="CommentText"/>
        <w:tabs>
          <w:tab w:val="clear" w:pos="851"/>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Oman LNG L.</w:t>
      </w:r>
      <w:r>
        <w:rPr>
          <w:rFonts w:cs="Arial" w:ascii="Arial" w:hAnsi="Arial"/>
        </w:rPr>
        <w:t>L</w:t>
      </w:r>
      <w:r>
        <w:rPr>
          <w:rFonts w:cs="Arial" w:ascii="Arial" w:hAnsi="Arial"/>
        </w:rPr>
        <w:t xml:space="preserve">.C </w:t>
      </w:r>
    </w:p>
    <w:p>
      <w:pPr>
        <w:pStyle w:val="Heading6"/>
        <w:spacing w:before="0" w:after="120"/>
        <w:ind w:hanging="0" w:start="1843" w:end="0"/>
        <w:rPr>
          <w:rFonts w:ascii="Arial" w:hAnsi="Arial" w:cs="Arial"/>
          <w:sz w:val="20"/>
        </w:rPr>
      </w:pPr>
      <w:r>
        <w:rPr>
          <w:rFonts w:cs="Arial" w:ascii="Arial" w:hAnsi="Arial"/>
          <w:sz w:val="20"/>
        </w:rPr>
        <w:t>Attn: Qalhat Port Marine Base</w:t>
      </w:r>
    </w:p>
    <w:p>
      <w:pPr>
        <w:pStyle w:val="Normal"/>
        <w:tabs>
          <w:tab w:val="clear" w:pos="851"/>
          <w:tab w:val="left" w:pos="1843" w:leader="none"/>
        </w:tabs>
        <w:spacing w:before="0" w:after="120"/>
        <w:rPr>
          <w:rFonts w:ascii="Arial" w:hAnsi="Arial" w:cs="Arial"/>
          <w:sz w:val="20"/>
        </w:rPr>
      </w:pPr>
      <w:r>
        <w:rPr>
          <w:rFonts w:cs="Arial" w:ascii="Arial" w:hAnsi="Arial"/>
          <w:b/>
          <w:sz w:val="20"/>
        </w:rPr>
        <w:t>Facsimile Number:</w:t>
      </w:r>
      <w:r>
        <w:rPr>
          <w:rFonts w:cs="Arial" w:ascii="Arial" w:hAnsi="Arial"/>
          <w:sz w:val="20"/>
        </w:rPr>
        <w:tab/>
      </w:r>
    </w:p>
    <w:p>
      <w:pPr>
        <w:pStyle w:val="CommentText"/>
        <w:tabs>
          <w:tab w:val="clear" w:pos="851"/>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851"/>
          <w:tab w:val="left" w:pos="1843" w:leader="none"/>
        </w:tabs>
        <w:rPr/>
      </w:pPr>
      <w:r>
        <w:rPr>
          <w:rFonts w:cs="Arial" w:ascii="Arial" w:hAnsi="Arial"/>
          <w:b/>
          <w:sz w:val="20"/>
        </w:rPr>
        <w:t>From:</w:t>
      </w:r>
      <w:r>
        <w:rPr>
          <w:rFonts w:cs="Arial" w:ascii="Arial" w:hAnsi="Arial"/>
          <w:sz w:val="20"/>
        </w:rPr>
        <w:tab/>
        <w:t xml:space="preserve">The Master of the </w:t>
      </w:r>
      <w:r>
        <w:rPr>
          <w:rFonts w:cs="Arial" w:ascii="Arial" w:hAnsi="Arial"/>
          <w:sz w:val="20"/>
        </w:rPr>
        <w:t xml:space="preserve">LNG Ship </w:t>
      </w:r>
    </w:p>
    <w:p>
      <w:pPr>
        <w:pStyle w:val="Normal"/>
        <w:tabs>
          <w:tab w:val="clear" w:pos="851"/>
          <w:tab w:val="left" w:pos="1843" w:leader="none"/>
        </w:tabs>
        <w:ind w:firstLine="1843" w:end="0"/>
        <w:rPr>
          <w:rFonts w:ascii="Arial" w:hAnsi="Arial" w:cs="Arial"/>
          <w:sz w:val="20"/>
        </w:rPr>
      </w:pPr>
      <w:r>
        <w:rPr>
          <w:rFonts w:cs="Arial" w:ascii="Arial" w:hAnsi="Arial"/>
          <w:sz w:val="20"/>
        </w:rPr>
      </w:r>
    </w:p>
    <w:p>
      <w:pPr>
        <w:pStyle w:val="Heading6"/>
        <w:tabs>
          <w:tab w:val="clear" w:pos="851"/>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tabs>
          <w:tab w:val="clear" w:pos="851"/>
          <w:tab w:val="left" w:pos="1843" w:leader="none"/>
        </w:tabs>
        <w:spacing w:lineRule="auto" w:line="240"/>
        <w:jc w:val="start"/>
        <w:rPr>
          <w:rFonts w:ascii="Arial" w:hAnsi="Arial" w:cs="Arial"/>
          <w:sz w:val="20"/>
        </w:rPr>
      </w:pPr>
      <w:r>
        <w:rPr>
          <w:rFonts w:cs="Arial" w:ascii="Arial" w:hAnsi="Arial"/>
          <w:b/>
          <w:sz w:val="20"/>
        </w:rPr>
        <w:t>Cc:</w:t>
      </w:r>
      <w:r>
        <w:rPr>
          <w:rFonts w:cs="Arial" w:ascii="Arial" w:hAnsi="Arial"/>
          <w:sz w:val="20"/>
        </w:rPr>
        <w:t xml:space="preserve"> </w:t>
      </w:r>
      <w:r>
        <w:rPr>
          <w:rFonts w:cs="Arial" w:ascii="Arial" w:hAnsi="Arial"/>
          <w:sz w:val="20"/>
        </w:rPr>
        <w:tab/>
      </w:r>
      <w:r>
        <w:rPr>
          <w:rFonts w:cs="Arial" w:ascii="Arial" w:hAnsi="Arial"/>
          <w:sz w:val="20"/>
        </w:rPr>
        <w:t xml:space="preserve">Dabhol Power Company </w:t>
        <w:br/>
        <w:tab/>
        <w:t xml:space="preserve">Attn: </w:t>
      </w:r>
    </w:p>
    <w:p>
      <w:pPr>
        <w:pStyle w:val="Normal"/>
        <w:tabs>
          <w:tab w:val="clear" w:pos="851"/>
          <w:tab w:val="left" w:pos="1843" w:leader="none"/>
        </w:tabs>
        <w:spacing w:lineRule="auto" w:line="240"/>
        <w:rPr/>
      </w:pPr>
      <w:r>
        <w:rPr>
          <w:rFonts w:cs="Arial" w:ascii="Arial" w:hAnsi="Arial"/>
          <w:b/>
          <w:sz w:val="20"/>
        </w:rPr>
        <w:t>Cc:</w:t>
        <w:tab/>
      </w:r>
      <w:r>
        <w:rPr>
          <w:rFonts w:cs="Arial" w:ascii="Arial" w:hAnsi="Arial"/>
          <w:sz w:val="20"/>
        </w:rPr>
        <w:t>DPC’</w:t>
      </w:r>
      <w:r>
        <w:rPr>
          <w:rFonts w:cs="Arial" w:ascii="Arial" w:hAnsi="Arial"/>
          <w:sz w:val="20"/>
        </w:rPr>
        <w:t>s Representative</w:t>
      </w:r>
    </w:p>
    <w:p>
      <w:pPr>
        <w:pStyle w:val="Normal"/>
        <w:tabs>
          <w:tab w:val="clear" w:pos="851"/>
          <w:tab w:val="left" w:pos="1843" w:leader="none"/>
        </w:tabs>
        <w:spacing w:lineRule="auto" w:line="240"/>
        <w:rPr/>
      </w:pPr>
      <w:r>
        <w:rPr>
          <w:rFonts w:cs="Arial" w:ascii="Arial" w:hAnsi="Arial"/>
          <w:b/>
          <w:sz w:val="20"/>
        </w:rPr>
        <w:t>Cc:</w:t>
      </w:r>
      <w:r>
        <w:rPr>
          <w:rFonts w:cs="Arial" w:ascii="Arial" w:hAnsi="Arial"/>
          <w:sz w:val="20"/>
        </w:rPr>
        <w:tab/>
        <w:t>OLNG Marketing &amp; Shipping</w:t>
      </w:r>
    </w:p>
    <w:p>
      <w:pPr>
        <w:pStyle w:val="Normal"/>
        <w:tabs>
          <w:tab w:val="clear" w:pos="851"/>
          <w:tab w:val="left" w:pos="1843" w:leader="none"/>
        </w:tabs>
        <w:spacing w:lineRule="auto" w:line="240"/>
        <w:rPr>
          <w:rFonts w:ascii="Arial" w:hAnsi="Arial" w:cs="Arial"/>
          <w:b/>
          <w:sz w:val="20"/>
        </w:rPr>
      </w:pPr>
      <w:r>
        <w:rPr>
          <w:rFonts w:cs="Arial" w:ascii="Arial" w:hAnsi="Arial"/>
          <w:b/>
          <w:sz w:val="20"/>
        </w:rPr>
        <w:t>Cc:</w:t>
        <w:tab/>
      </w:r>
      <w:r>
        <w:rPr>
          <w:rFonts w:cs="Arial" w:ascii="Arial" w:hAnsi="Arial"/>
          <w:sz w:val="20"/>
        </w:rPr>
        <w:t>LNG Ship</w:t>
      </w:r>
      <w:r>
        <w:rPr>
          <w:rFonts w:cs="Arial" w:ascii="Arial" w:hAnsi="Arial"/>
          <w:sz w:val="20"/>
        </w:rPr>
        <w:t>’</w:t>
      </w:r>
      <w:r>
        <w:rPr>
          <w:rFonts w:cs="Arial" w:ascii="Arial" w:hAnsi="Arial"/>
          <w:sz w:val="20"/>
        </w:rPr>
        <w:t>s Agent</w:t>
      </w:r>
    </w:p>
    <w:p>
      <w:pPr>
        <w:pStyle w:val="Heading1"/>
        <w:ind w:hanging="0" w:start="0"/>
        <w:rPr/>
      </w:pPr>
      <w:r>
        <w:rPr>
          <w:b/>
        </w:rPr>
        <w:t>Re:</w:t>
      </w:r>
      <w:r>
        <w:rPr>
          <w:b/>
        </w:rPr>
        <w:t xml:space="preserve"> </w:t>
      </w:r>
      <w:r>
        <w:rPr>
          <w:b/>
        </w:rPr>
        <w:t>Departure Notice</w:t>
      </w:r>
    </w:p>
    <w:p>
      <w:pPr>
        <w:pStyle w:val="Normal"/>
        <w:spacing w:lineRule="exact" w:line="280" w:before="240" w:after="0"/>
        <w:jc w:val="start"/>
        <w:rPr>
          <w:sz w:val="20"/>
        </w:rPr>
      </w:pPr>
      <w:r>
        <w:rPr>
          <w:rFonts w:cs="Arial" w:ascii="Arial" w:hAnsi="Arial"/>
          <w:sz w:val="20"/>
        </w:rPr>
        <w:t>Name of Vessel</w:t>
      </w:r>
      <w:r>
        <w:rPr>
          <w:rFonts w:cs="Arial" w:ascii="Arial" w:hAnsi="Arial"/>
          <w:sz w:val="20"/>
        </w:rPr>
        <w:t xml:space="preserve"> and Call Sign</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t>Voyage Number:</w:t>
      </w:r>
    </w:p>
    <w:p>
      <w:pPr>
        <w:pStyle w:val="Normal"/>
        <w:spacing w:lineRule="exact" w:line="280" w:before="240" w:after="0"/>
        <w:jc w:val="start"/>
        <w:rPr/>
      </w:pPr>
      <w:r>
        <w:rPr>
          <w:rFonts w:cs="Arial" w:ascii="Arial" w:hAnsi="Arial"/>
          <w:sz w:val="20"/>
        </w:rPr>
        <w:t xml:space="preserve">Cargo </w:t>
      </w:r>
      <w:r>
        <w:rPr>
          <w:rFonts w:cs="Arial" w:ascii="Arial" w:hAnsi="Arial"/>
          <w:sz w:val="20"/>
        </w:rPr>
        <w:t>N</w:t>
      </w:r>
      <w:r>
        <w:rPr>
          <w:rFonts w:cs="Arial" w:ascii="Arial" w:hAnsi="Arial"/>
          <w:sz w:val="20"/>
        </w:rPr>
        <w:t>umber:</w:t>
      </w:r>
    </w:p>
    <w:p>
      <w:pPr>
        <w:pStyle w:val="Normal"/>
        <w:spacing w:lineRule="exact" w:line="280" w:before="240" w:after="0"/>
        <w:jc w:val="start"/>
        <w:rPr>
          <w:rFonts w:ascii="Arial" w:hAnsi="Arial" w:cs="Arial"/>
          <w:sz w:val="20"/>
        </w:rPr>
      </w:pPr>
      <w:r>
        <w:rPr>
          <w:rFonts w:cs="Arial" w:ascii="Arial" w:hAnsi="Arial"/>
          <w:sz w:val="20"/>
        </w:rPr>
        <w:t>Time/Date/Place of Departure:</w:t>
      </w:r>
    </w:p>
    <w:p>
      <w:pPr>
        <w:pStyle w:val="Normal"/>
        <w:spacing w:lineRule="exact" w:line="280" w:before="240" w:after="0"/>
        <w:jc w:val="start"/>
        <w:rPr>
          <w:rFonts w:ascii="Arial" w:hAnsi="Arial" w:cs="Arial"/>
          <w:sz w:val="20"/>
        </w:rPr>
      </w:pPr>
      <w:r>
        <w:rPr>
          <w:rFonts w:cs="Arial" w:ascii="Arial" w:hAnsi="Arial"/>
          <w:sz w:val="20"/>
        </w:rPr>
        <w:t xml:space="preserve">ETA </w:t>
      </w:r>
      <w:r>
        <w:rPr>
          <w:rFonts w:cs="Arial" w:ascii="Arial" w:hAnsi="Arial"/>
          <w:sz w:val="20"/>
        </w:rPr>
        <w:t>Qalhat Pilot Boarding Area</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t>Arrival Draught at Qalhat:</w:t>
      </w:r>
    </w:p>
    <w:p>
      <w:pPr>
        <w:pStyle w:val="Normal"/>
        <w:spacing w:lineRule="exact" w:line="280" w:before="240" w:after="0"/>
        <w:jc w:val="start"/>
        <w:rPr>
          <w:rFonts w:ascii="Arial" w:hAnsi="Arial" w:cs="Arial"/>
          <w:sz w:val="20"/>
        </w:rPr>
      </w:pPr>
      <w:r>
        <w:rPr>
          <w:rFonts w:cs="Arial" w:ascii="Arial" w:hAnsi="Arial"/>
          <w:sz w:val="20"/>
        </w:rPr>
        <w:t>LNG Quantity Required and Estimated Time for Cooldown:</w:t>
      </w:r>
    </w:p>
    <w:p>
      <w:pPr>
        <w:pStyle w:val="BodyText"/>
        <w:tabs>
          <w:tab w:val="clear" w:pos="5120"/>
        </w:tabs>
        <w:spacing w:lineRule="exact" w:line="280" w:before="240" w:after="0"/>
        <w:rPr/>
      </w:pPr>
      <w:r>
        <w:rPr/>
        <w:t xml:space="preserve">Any </w:t>
      </w:r>
      <w:r>
        <w:rPr/>
        <w:t xml:space="preserve">Known </w:t>
      </w:r>
      <w:r>
        <w:rPr/>
        <w:t xml:space="preserve">Deficiencies </w:t>
      </w:r>
      <w:r>
        <w:rPr/>
        <w:t>Affecting Port and Loading Performance (including CTMS, List &amp; Trim)</w:t>
      </w:r>
      <w:r>
        <w:rPr/>
        <w:t>:</w:t>
      </w:r>
    </w:p>
    <w:p>
      <w:pPr>
        <w:pStyle w:val="Normal"/>
        <w:spacing w:lineRule="exact" w:line="280" w:before="240" w:after="0"/>
        <w:jc w:val="start"/>
        <w:rPr>
          <w:rFonts w:ascii="Arial" w:hAnsi="Arial" w:cs="Arial"/>
          <w:sz w:val="20"/>
        </w:rPr>
      </w:pPr>
      <w:r>
        <w:rPr>
          <w:rFonts w:cs="Arial" w:ascii="Arial" w:hAnsi="Arial"/>
          <w:sz w:val="20"/>
        </w:rPr>
        <w:t>Others:</w:t>
      </w:r>
    </w:p>
    <w:p>
      <w:pPr>
        <w:pStyle w:val="Normal"/>
        <w:spacing w:lineRule="exact" w:line="280" w:before="240" w:after="0"/>
        <w:jc w:val="start"/>
        <w:rPr>
          <w:rFonts w:ascii="Arial" w:hAnsi="Arial" w:cs="Arial"/>
          <w:sz w:val="20"/>
        </w:rPr>
      </w:pPr>
      <w:r>
        <w:rPr>
          <w:rFonts w:cs="Arial" w:ascii="Arial" w:hAnsi="Arial"/>
          <w:sz w:val="20"/>
        </w:rPr>
        <w:t>Master’s Name:</w:t>
      </w:r>
    </w:p>
    <w:p>
      <w:pPr>
        <w:pStyle w:val="Normal"/>
        <w:spacing w:lineRule="exact" w:line="280" w:before="240" w:after="0"/>
        <w:jc w:val="start"/>
        <w:rPr>
          <w:rFonts w:ascii="Arial" w:hAnsi="Arial" w:cs="Arial"/>
          <w:sz w:val="20"/>
        </w:rPr>
      </w:pPr>
      <w:r>
        <w:rPr>
          <w:rFonts w:cs="Arial" w:ascii="Arial" w:hAnsi="Arial"/>
          <w:sz w:val="20"/>
        </w:rPr>
        <w:t>Last Port:</w:t>
      </w:r>
    </w:p>
    <w:p>
      <w:pPr>
        <w:pStyle w:val="Normal"/>
        <w:spacing w:lineRule="exact" w:line="280" w:before="240" w:after="0"/>
        <w:jc w:val="start"/>
        <w:rPr>
          <w:rFonts w:ascii="Arial" w:hAnsi="Arial" w:cs="Arial"/>
          <w:sz w:val="20"/>
        </w:rPr>
      </w:pPr>
      <w:r>
        <w:rPr>
          <w:rFonts w:cs="Arial" w:ascii="Arial" w:hAnsi="Arial"/>
          <w:sz w:val="20"/>
        </w:rPr>
        <w:t>Number of Crew:</w:t>
      </w:r>
    </w:p>
    <w:p>
      <w:pPr>
        <w:pStyle w:val="Normal"/>
        <w:spacing w:lineRule="exact" w:line="280" w:before="240" w:after="0"/>
        <w:jc w:val="start"/>
        <w:rPr>
          <w:rFonts w:ascii="Arial" w:hAnsi="Arial" w:cs="Arial"/>
          <w:sz w:val="20"/>
        </w:rPr>
      </w:pPr>
      <w:r>
        <w:rPr>
          <w:rFonts w:cs="Arial" w:ascii="Arial" w:hAnsi="Arial"/>
          <w:sz w:val="20"/>
        </w:rPr>
      </w:r>
    </w:p>
    <w:p>
      <w:pPr>
        <w:pStyle w:val="Normal"/>
        <w:spacing w:lineRule="exact" w:line="280" w:before="240" w:after="0"/>
        <w:rPr>
          <w:rFonts w:ascii="Arial" w:hAnsi="Arial" w:cs="Arial"/>
          <w:sz w:val="20"/>
          <w:u w:val="single"/>
        </w:rPr>
      </w:pPr>
      <w:r>
        <w:rPr>
          <w:rFonts w:cs="Arial" w:ascii="Arial" w:hAnsi="Arial"/>
          <w:sz w:val="20"/>
          <w:u w:val="single"/>
        </w:rPr>
        <w:t>Master</w:t>
        <w:tab/>
        <w:tab/>
        <w:tab/>
      </w:r>
    </w:p>
    <w:p>
      <w:pPr>
        <w:pStyle w:val="Normal"/>
        <w:spacing w:lineRule="exact" w:line="280" w:before="120" w:after="0"/>
        <w:jc w:val="start"/>
        <w:rPr>
          <w:rFonts w:ascii="Arial" w:hAnsi="Arial" w:cs="Arial"/>
          <w:sz w:val="20"/>
          <w:u w:val="single"/>
        </w:rPr>
      </w:pPr>
      <w:r>
        <w:rPr>
          <w:rFonts w:cs="Arial" w:ascii="Arial" w:hAnsi="Arial"/>
          <w:sz w:val="20"/>
          <w:u w:val="single"/>
        </w:rPr>
      </w:r>
      <w:r>
        <w:br w:type="page"/>
      </w:r>
    </w:p>
    <w:p>
      <w:pPr>
        <w:pStyle w:val="Normal"/>
        <w:spacing w:lineRule="exact" w:line="280" w:before="120" w:after="0"/>
        <w:jc w:val="end"/>
        <w:rPr>
          <w:b/>
          <w:i/>
          <w:i/>
          <w:sz w:val="20"/>
        </w:rPr>
      </w:pPr>
      <w:r>
        <w:rPr>
          <w:rFonts w:cs="Arial" w:ascii="Arial" w:hAnsi="Arial"/>
          <w:b/>
          <w:i/>
          <w:sz w:val="20"/>
        </w:rPr>
        <w:t>Attachment 2</w:t>
      </w:r>
    </w:p>
    <w:p>
      <w:pPr>
        <w:pStyle w:val="Normal"/>
        <w:jc w:val="end"/>
        <w:rPr>
          <w:b/>
          <w:i/>
          <w:i/>
          <w:sz w:val="20"/>
        </w:rPr>
      </w:pPr>
      <w:r>
        <w:rPr>
          <w:b/>
          <w:i/>
          <w:sz w:val="20"/>
        </w:rPr>
      </w:r>
    </w:p>
    <w:p>
      <w:pPr>
        <w:pStyle w:val="Normal"/>
        <w:tabs>
          <w:tab w:val="clear" w:pos="851"/>
          <w:tab w:val="left" w:pos="1843" w:leader="none"/>
        </w:tabs>
        <w:spacing w:before="0" w:after="120"/>
        <w:rPr/>
      </w:pPr>
      <w:r>
        <w:rPr>
          <w:rFonts w:cs="Arial" w:ascii="Arial" w:hAnsi="Arial"/>
          <w:b/>
          <w:sz w:val="20"/>
        </w:rPr>
        <w:t>Date:</w:t>
      </w:r>
      <w:r>
        <w:rPr>
          <w:rFonts w:cs="Arial" w:ascii="Arial" w:hAnsi="Arial"/>
          <w:sz w:val="20"/>
        </w:rPr>
        <w:tab/>
      </w:r>
      <w:r>
        <w:rPr>
          <w:rFonts w:cs="Arial" w:ascii="Arial" w:hAnsi="Arial"/>
          <w:sz w:val="20"/>
        </w:rPr>
        <w:t>DD/MM/YYYY</w:t>
      </w:r>
    </w:p>
    <w:p>
      <w:pPr>
        <w:pStyle w:val="CommentText"/>
        <w:tabs>
          <w:tab w:val="clear" w:pos="851"/>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Oman LNG L.</w:t>
      </w:r>
      <w:r>
        <w:rPr>
          <w:rFonts w:cs="Arial" w:ascii="Arial" w:hAnsi="Arial"/>
        </w:rPr>
        <w:t>L</w:t>
      </w:r>
      <w:r>
        <w:rPr>
          <w:rFonts w:cs="Arial" w:ascii="Arial" w:hAnsi="Arial"/>
        </w:rPr>
        <w:t xml:space="preserve">.C </w:t>
      </w:r>
    </w:p>
    <w:p>
      <w:pPr>
        <w:pStyle w:val="Heading6"/>
        <w:spacing w:before="0" w:after="120"/>
        <w:ind w:hanging="0" w:start="1843" w:end="0"/>
        <w:rPr>
          <w:rFonts w:ascii="Arial" w:hAnsi="Arial" w:cs="Arial"/>
          <w:b/>
          <w:sz w:val="20"/>
        </w:rPr>
      </w:pPr>
      <w:r>
        <w:rPr>
          <w:rFonts w:cs="Arial" w:ascii="Arial" w:hAnsi="Arial"/>
          <w:sz w:val="20"/>
        </w:rPr>
        <w:t>Attn: Qalhat Port Marine Base</w:t>
      </w:r>
    </w:p>
    <w:p>
      <w:pPr>
        <w:pStyle w:val="Normal"/>
        <w:tabs>
          <w:tab w:val="clear" w:pos="851"/>
          <w:tab w:val="left" w:pos="1843" w:leader="none"/>
        </w:tabs>
        <w:spacing w:before="0" w:after="120"/>
        <w:rPr>
          <w:rFonts w:ascii="Arial" w:hAnsi="Arial" w:cs="Arial"/>
          <w:sz w:val="20"/>
        </w:rPr>
      </w:pPr>
      <w:r>
        <w:rPr>
          <w:rFonts w:cs="Arial" w:ascii="Arial" w:hAnsi="Arial"/>
          <w:b/>
          <w:sz w:val="20"/>
        </w:rPr>
        <w:t>Facsimile Number:</w:t>
      </w:r>
      <w:r>
        <w:rPr>
          <w:rFonts w:cs="Arial" w:ascii="Arial" w:hAnsi="Arial"/>
          <w:sz w:val="20"/>
        </w:rPr>
        <w:tab/>
      </w:r>
    </w:p>
    <w:p>
      <w:pPr>
        <w:pStyle w:val="CommentText"/>
        <w:tabs>
          <w:tab w:val="clear" w:pos="851"/>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851"/>
          <w:tab w:val="left" w:pos="1843" w:leader="none"/>
        </w:tabs>
        <w:rPr/>
      </w:pPr>
      <w:r>
        <w:rPr>
          <w:rFonts w:cs="Arial" w:ascii="Arial" w:hAnsi="Arial"/>
          <w:b/>
          <w:sz w:val="20"/>
        </w:rPr>
        <w:t>From:</w:t>
      </w:r>
      <w:r>
        <w:rPr>
          <w:rFonts w:cs="Arial" w:ascii="Arial" w:hAnsi="Arial"/>
          <w:sz w:val="20"/>
        </w:rPr>
        <w:tab/>
        <w:t xml:space="preserve">The Master of the </w:t>
      </w:r>
      <w:r>
        <w:rPr>
          <w:rFonts w:cs="Arial" w:ascii="Arial" w:hAnsi="Arial"/>
          <w:sz w:val="20"/>
        </w:rPr>
        <w:t xml:space="preserve">LNG Ship </w:t>
      </w:r>
    </w:p>
    <w:p>
      <w:pPr>
        <w:pStyle w:val="Normal"/>
        <w:tabs>
          <w:tab w:val="clear" w:pos="851"/>
          <w:tab w:val="left" w:pos="1843" w:leader="none"/>
        </w:tabs>
        <w:ind w:firstLine="1843" w:end="0"/>
        <w:rPr>
          <w:rFonts w:ascii="Arial" w:hAnsi="Arial" w:cs="Arial"/>
          <w:sz w:val="20"/>
        </w:rPr>
      </w:pPr>
      <w:r>
        <w:rPr>
          <w:rFonts w:cs="Arial" w:ascii="Arial" w:hAnsi="Arial"/>
          <w:sz w:val="20"/>
        </w:rPr>
      </w:r>
    </w:p>
    <w:p>
      <w:pPr>
        <w:pStyle w:val="Heading6"/>
        <w:tabs>
          <w:tab w:val="clear" w:pos="851"/>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tabs>
          <w:tab w:val="clear" w:pos="851"/>
          <w:tab w:val="left" w:pos="1800" w:leader="none"/>
        </w:tabs>
        <w:spacing w:lineRule="auto" w:line="240"/>
        <w:jc w:val="start"/>
        <w:rPr>
          <w:rFonts w:ascii="Arial" w:hAnsi="Arial" w:cs="Arial"/>
          <w:sz w:val="20"/>
        </w:rPr>
      </w:pPr>
      <w:r>
        <w:rPr>
          <w:rFonts w:cs="Arial" w:ascii="Arial" w:hAnsi="Arial"/>
          <w:b/>
          <w:sz w:val="20"/>
        </w:rPr>
        <w:t>Cc:</w:t>
      </w:r>
      <w:r>
        <w:rPr>
          <w:rFonts w:cs="Arial" w:ascii="Arial" w:hAnsi="Arial"/>
          <w:sz w:val="20"/>
        </w:rPr>
        <w:t xml:space="preserve"> </w:t>
      </w:r>
      <w:r>
        <w:rPr>
          <w:rFonts w:cs="Arial" w:ascii="Arial" w:hAnsi="Arial"/>
          <w:sz w:val="20"/>
        </w:rPr>
        <w:tab/>
      </w:r>
      <w:r>
        <w:rPr>
          <w:rFonts w:cs="Arial" w:ascii="Arial" w:hAnsi="Arial"/>
          <w:sz w:val="20"/>
        </w:rPr>
        <w:t>Dabhol Power Comapny</w:t>
        <w:br/>
        <w:tab/>
        <w:t xml:space="preserve">Attn: </w:t>
      </w:r>
    </w:p>
    <w:p>
      <w:pPr>
        <w:pStyle w:val="Normal"/>
        <w:tabs>
          <w:tab w:val="clear" w:pos="851"/>
          <w:tab w:val="left" w:pos="1800" w:leader="none"/>
        </w:tabs>
        <w:spacing w:lineRule="auto" w:line="240"/>
        <w:rPr/>
      </w:pPr>
      <w:r>
        <w:rPr>
          <w:rFonts w:cs="Arial" w:ascii="Arial" w:hAnsi="Arial"/>
          <w:b/>
          <w:sz w:val="20"/>
        </w:rPr>
        <w:t>Cc:</w:t>
        <w:tab/>
      </w:r>
      <w:r>
        <w:rPr>
          <w:rFonts w:cs="Arial" w:ascii="Arial" w:hAnsi="Arial"/>
          <w:b/>
          <w:sz w:val="20"/>
        </w:rPr>
        <w:t>DPC</w:t>
      </w:r>
      <w:r>
        <w:rPr>
          <w:rFonts w:cs="Arial" w:ascii="Arial" w:hAnsi="Arial"/>
          <w:sz w:val="20"/>
        </w:rPr>
        <w:t>’</w:t>
      </w:r>
      <w:r>
        <w:rPr>
          <w:rFonts w:cs="Arial" w:ascii="Arial" w:hAnsi="Arial"/>
          <w:sz w:val="20"/>
        </w:rPr>
        <w:t>s Representative</w:t>
      </w:r>
    </w:p>
    <w:p>
      <w:pPr>
        <w:pStyle w:val="Normal"/>
        <w:tabs>
          <w:tab w:val="clear" w:pos="851"/>
          <w:tab w:val="left" w:pos="1800" w:leader="none"/>
        </w:tabs>
        <w:spacing w:lineRule="auto" w:line="240"/>
        <w:rPr/>
      </w:pPr>
      <w:r>
        <w:rPr>
          <w:rFonts w:cs="Arial" w:ascii="Arial" w:hAnsi="Arial"/>
          <w:b/>
          <w:sz w:val="20"/>
        </w:rPr>
        <w:t>Cc:</w:t>
      </w:r>
      <w:r>
        <w:rPr>
          <w:rFonts w:cs="Arial" w:ascii="Arial" w:hAnsi="Arial"/>
          <w:sz w:val="20"/>
        </w:rPr>
        <w:tab/>
        <w:t>OLNG Marketing &amp; Shipping</w:t>
      </w:r>
    </w:p>
    <w:p>
      <w:pPr>
        <w:pStyle w:val="Normal"/>
        <w:tabs>
          <w:tab w:val="clear" w:pos="851"/>
          <w:tab w:val="left" w:pos="1800" w:leader="none"/>
        </w:tabs>
        <w:spacing w:lineRule="auto" w:line="240"/>
        <w:rPr>
          <w:rFonts w:ascii="Arial" w:hAnsi="Arial" w:cs="Arial"/>
          <w:b/>
          <w:sz w:val="20"/>
        </w:rPr>
      </w:pPr>
      <w:r>
        <w:rPr>
          <w:rFonts w:cs="Arial" w:ascii="Arial" w:hAnsi="Arial"/>
          <w:b/>
          <w:sz w:val="20"/>
        </w:rPr>
        <w:t>Cc:</w:t>
        <w:tab/>
      </w:r>
      <w:r>
        <w:rPr>
          <w:rFonts w:cs="Arial" w:ascii="Arial" w:hAnsi="Arial"/>
          <w:sz w:val="20"/>
        </w:rPr>
        <w:t>LNG Ship</w:t>
      </w:r>
      <w:r>
        <w:rPr>
          <w:rFonts w:cs="Arial" w:ascii="Arial" w:hAnsi="Arial"/>
          <w:sz w:val="20"/>
        </w:rPr>
        <w:t>’</w:t>
      </w:r>
      <w:r>
        <w:rPr>
          <w:rFonts w:cs="Arial" w:ascii="Arial" w:hAnsi="Arial"/>
          <w:sz w:val="20"/>
        </w:rPr>
        <w:t>s Agent</w:t>
      </w:r>
    </w:p>
    <w:p>
      <w:pPr>
        <w:pStyle w:val="Heading2"/>
        <w:spacing w:before="120" w:after="120"/>
        <w:ind w:hanging="0" w:start="0"/>
        <w:rPr/>
      </w:pPr>
      <w:r>
        <w:rPr/>
        <w:t xml:space="preserve">Re: </w:t>
      </w:r>
      <w:r>
        <w:rPr/>
        <w:t>96 Hours Notice</w:t>
      </w:r>
    </w:p>
    <w:p>
      <w:pPr>
        <w:pStyle w:val="Normal"/>
        <w:spacing w:lineRule="exact" w:line="280" w:before="240" w:after="0"/>
        <w:jc w:val="start"/>
        <w:rPr/>
      </w:pPr>
      <w:r>
        <w:rPr>
          <w:rFonts w:cs="Arial" w:ascii="Arial" w:hAnsi="Arial"/>
          <w:sz w:val="20"/>
        </w:rPr>
        <w:t>Name of Vessel</w:t>
      </w:r>
      <w:r>
        <w:rPr>
          <w:rFonts w:cs="Arial" w:ascii="Arial" w:hAnsi="Arial"/>
          <w:sz w:val="20"/>
        </w:rPr>
        <w:t xml:space="preserve"> and Call Sign</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t>Voyage Number:</w:t>
      </w:r>
    </w:p>
    <w:p>
      <w:pPr>
        <w:pStyle w:val="Normal"/>
        <w:spacing w:lineRule="exact" w:line="280" w:before="240" w:after="0"/>
        <w:jc w:val="start"/>
        <w:rPr/>
      </w:pPr>
      <w:r>
        <w:rPr>
          <w:rFonts w:cs="Arial" w:ascii="Arial" w:hAnsi="Arial"/>
          <w:sz w:val="20"/>
        </w:rPr>
        <w:t xml:space="preserve">Cargo </w:t>
      </w:r>
      <w:r>
        <w:rPr>
          <w:rFonts w:cs="Arial" w:ascii="Arial" w:hAnsi="Arial"/>
          <w:sz w:val="20"/>
        </w:rPr>
        <w:t>N</w:t>
      </w:r>
      <w:r>
        <w:rPr>
          <w:rFonts w:cs="Arial" w:ascii="Arial" w:hAnsi="Arial"/>
          <w:sz w:val="20"/>
        </w:rPr>
        <w:t>umber:</w:t>
      </w:r>
    </w:p>
    <w:p>
      <w:pPr>
        <w:pStyle w:val="Normal"/>
        <w:spacing w:lineRule="atLeast" w:line="280" w:before="240" w:after="0"/>
        <w:jc w:val="start"/>
        <w:rPr>
          <w:sz w:val="20"/>
        </w:rPr>
      </w:pPr>
      <w:r>
        <w:rPr>
          <w:rFonts w:cs="Arial" w:ascii="Arial" w:hAnsi="Arial"/>
          <w:sz w:val="20"/>
        </w:rPr>
        <w:t>ETA Loading Port:             (If revised, “former ETA was XX:XX</w:t>
      </w:r>
      <w:r>
        <w:rPr>
          <w:rFonts w:cs="Arial" w:ascii="Arial" w:hAnsi="Arial"/>
          <w:sz w:val="20"/>
        </w:rPr>
        <w:t>"</w:t>
      </w:r>
      <w:r>
        <w:rPr>
          <w:rFonts w:cs="Arial" w:ascii="Arial" w:hAnsi="Arial"/>
          <w:sz w:val="20"/>
        </w:rPr>
        <w:t>)</w:t>
      </w:r>
    </w:p>
    <w:p>
      <w:pPr>
        <w:pStyle w:val="Normal"/>
        <w:spacing w:lineRule="exact" w:line="280" w:before="240" w:after="0"/>
        <w:jc w:val="start"/>
        <w:rPr>
          <w:sz w:val="20"/>
        </w:rPr>
      </w:pPr>
      <w:r>
        <w:rPr>
          <w:rFonts w:cs="Arial" w:ascii="Arial" w:hAnsi="Arial"/>
          <w:sz w:val="20"/>
        </w:rPr>
        <w:t xml:space="preserve">Others: (Any </w:t>
      </w:r>
      <w:r>
        <w:rPr>
          <w:rFonts w:cs="Arial" w:ascii="Arial" w:hAnsi="Arial"/>
          <w:sz w:val="20"/>
        </w:rPr>
        <w:t xml:space="preserve">Known </w:t>
      </w:r>
      <w:r>
        <w:rPr>
          <w:rFonts w:cs="Arial" w:ascii="Arial" w:hAnsi="Arial"/>
          <w:sz w:val="20"/>
        </w:rPr>
        <w:t xml:space="preserve">Deficiencies </w:t>
      </w:r>
      <w:r>
        <w:rPr>
          <w:rFonts w:cs="Arial" w:ascii="Arial" w:hAnsi="Arial"/>
          <w:sz w:val="20"/>
        </w:rPr>
        <w:t>Affecting Port and Loading Performance</w:t>
      </w:r>
      <w:r>
        <w:rPr>
          <w:rFonts w:cs="Arial" w:ascii="Arial" w:hAnsi="Arial"/>
          <w:sz w:val="20"/>
        </w:rPr>
        <w:t>, etc</w:t>
      </w:r>
      <w:r>
        <w:rPr>
          <w:rFonts w:cs="Arial" w:ascii="Arial" w:hAnsi="Arial"/>
          <w:sz w:val="20"/>
        </w:rPr>
        <w:t>.</w:t>
      </w:r>
      <w:r>
        <w:rPr>
          <w:rFonts w:cs="Arial" w:ascii="Arial" w:hAnsi="Arial"/>
          <w:sz w:val="20"/>
        </w:rPr>
        <w:t>)</w:t>
      </w:r>
    </w:p>
    <w:p>
      <w:pPr>
        <w:pStyle w:val="Normal"/>
        <w:spacing w:lineRule="exact" w:line="280" w:before="240" w:after="0"/>
        <w:jc w:val="start"/>
        <w:rPr>
          <w:sz w:val="20"/>
        </w:rPr>
      </w:pPr>
      <w:r>
        <w:rPr>
          <w:sz w:val="20"/>
        </w:rPr>
      </w:r>
    </w:p>
    <w:p>
      <w:pPr>
        <w:pStyle w:val="Normal"/>
        <w:spacing w:lineRule="atLeast" w:line="280" w:before="240" w:after="0"/>
        <w:rPr>
          <w:sz w:val="20"/>
        </w:rPr>
      </w:pPr>
      <w:r>
        <w:rPr>
          <w:rFonts w:cs="Arial" w:ascii="Arial" w:hAnsi="Arial"/>
          <w:sz w:val="20"/>
          <w:u w:val="single"/>
        </w:rPr>
        <w:t>Master</w:t>
        <w:tab/>
        <w:tab/>
        <w:tab/>
      </w:r>
      <w:r>
        <w:br w:type="page"/>
      </w:r>
    </w:p>
    <w:p>
      <w:pPr>
        <w:pStyle w:val="Normal"/>
        <w:spacing w:lineRule="exact" w:line="280" w:before="120" w:after="0"/>
        <w:jc w:val="end"/>
        <w:rPr>
          <w:b/>
          <w:i/>
          <w:i/>
          <w:sz w:val="20"/>
        </w:rPr>
      </w:pPr>
      <w:r>
        <w:rPr>
          <w:rFonts w:cs="Arial" w:ascii="Arial" w:hAnsi="Arial"/>
          <w:b/>
          <w:i/>
          <w:sz w:val="20"/>
        </w:rPr>
        <w:t>Attachment 3</w:t>
      </w:r>
    </w:p>
    <w:p>
      <w:pPr>
        <w:pStyle w:val="Normal"/>
        <w:jc w:val="end"/>
        <w:rPr>
          <w:b/>
          <w:i/>
          <w:i/>
          <w:sz w:val="20"/>
        </w:rPr>
      </w:pPr>
      <w:r>
        <w:rPr>
          <w:b/>
          <w:i/>
          <w:sz w:val="20"/>
        </w:rPr>
      </w:r>
    </w:p>
    <w:p>
      <w:pPr>
        <w:pStyle w:val="Normal"/>
        <w:tabs>
          <w:tab w:val="clear" w:pos="851"/>
          <w:tab w:val="left" w:pos="1843" w:leader="none"/>
        </w:tabs>
        <w:spacing w:before="0" w:after="120"/>
        <w:rPr/>
      </w:pPr>
      <w:r>
        <w:rPr>
          <w:rFonts w:cs="Arial" w:ascii="Arial" w:hAnsi="Arial"/>
          <w:b/>
          <w:sz w:val="20"/>
        </w:rPr>
        <w:t>Date:</w:t>
      </w:r>
      <w:r>
        <w:rPr>
          <w:rFonts w:cs="Arial" w:ascii="Arial" w:hAnsi="Arial"/>
          <w:sz w:val="20"/>
        </w:rPr>
        <w:tab/>
      </w:r>
      <w:r>
        <w:rPr>
          <w:rFonts w:cs="Arial" w:ascii="Arial" w:hAnsi="Arial"/>
          <w:sz w:val="20"/>
        </w:rPr>
        <w:t>DD/MM/YYYY</w:t>
      </w:r>
    </w:p>
    <w:p>
      <w:pPr>
        <w:pStyle w:val="CommentText"/>
        <w:tabs>
          <w:tab w:val="clear" w:pos="851"/>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 xml:space="preserve">Oman LNG L.C.C </w:t>
      </w:r>
    </w:p>
    <w:p>
      <w:pPr>
        <w:pStyle w:val="Heading6"/>
        <w:spacing w:before="0" w:after="120"/>
        <w:ind w:hanging="0" w:start="1843" w:end="0"/>
        <w:rPr>
          <w:rFonts w:ascii="Arial" w:hAnsi="Arial" w:cs="Arial"/>
          <w:b/>
          <w:sz w:val="20"/>
        </w:rPr>
      </w:pPr>
      <w:r>
        <w:rPr>
          <w:rFonts w:cs="Arial" w:ascii="Arial" w:hAnsi="Arial"/>
          <w:sz w:val="20"/>
        </w:rPr>
        <w:t>Attn: Qalhat Port Marine Base</w:t>
      </w:r>
    </w:p>
    <w:p>
      <w:pPr>
        <w:pStyle w:val="Normal"/>
        <w:tabs>
          <w:tab w:val="clear" w:pos="851"/>
          <w:tab w:val="left" w:pos="1843" w:leader="none"/>
        </w:tabs>
        <w:spacing w:before="0" w:after="120"/>
        <w:rPr>
          <w:rFonts w:ascii="Arial" w:hAnsi="Arial" w:cs="Arial"/>
          <w:sz w:val="20"/>
        </w:rPr>
      </w:pPr>
      <w:r>
        <w:rPr>
          <w:rFonts w:cs="Arial" w:ascii="Arial" w:hAnsi="Arial"/>
          <w:b/>
          <w:sz w:val="20"/>
        </w:rPr>
        <w:t>Facsimile Number:</w:t>
      </w:r>
      <w:r>
        <w:rPr>
          <w:rFonts w:cs="Arial" w:ascii="Arial" w:hAnsi="Arial"/>
          <w:sz w:val="20"/>
        </w:rPr>
        <w:tab/>
      </w:r>
    </w:p>
    <w:p>
      <w:pPr>
        <w:pStyle w:val="CommentText"/>
        <w:tabs>
          <w:tab w:val="clear" w:pos="851"/>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851"/>
          <w:tab w:val="left" w:pos="1843" w:leader="none"/>
        </w:tabs>
        <w:rPr/>
      </w:pPr>
      <w:r>
        <w:rPr>
          <w:rFonts w:cs="Arial" w:ascii="Arial" w:hAnsi="Arial"/>
          <w:b/>
          <w:sz w:val="20"/>
        </w:rPr>
        <w:t>From:</w:t>
      </w:r>
      <w:r>
        <w:rPr>
          <w:rFonts w:cs="Arial" w:ascii="Arial" w:hAnsi="Arial"/>
          <w:sz w:val="20"/>
        </w:rPr>
        <w:tab/>
        <w:t xml:space="preserve">The Master of the </w:t>
      </w:r>
      <w:r>
        <w:rPr>
          <w:rFonts w:cs="Arial" w:ascii="Arial" w:hAnsi="Arial"/>
          <w:sz w:val="20"/>
        </w:rPr>
        <w:t xml:space="preserve">LNG Ship </w:t>
      </w:r>
    </w:p>
    <w:p>
      <w:pPr>
        <w:pStyle w:val="Normal"/>
        <w:tabs>
          <w:tab w:val="clear" w:pos="851"/>
          <w:tab w:val="left" w:pos="1843" w:leader="none"/>
        </w:tabs>
        <w:ind w:firstLine="1843" w:end="0"/>
        <w:rPr>
          <w:rFonts w:ascii="Arial" w:hAnsi="Arial" w:cs="Arial"/>
          <w:sz w:val="20"/>
        </w:rPr>
      </w:pPr>
      <w:r>
        <w:rPr>
          <w:rFonts w:cs="Arial" w:ascii="Arial" w:hAnsi="Arial"/>
          <w:sz w:val="20"/>
        </w:rPr>
      </w:r>
    </w:p>
    <w:p>
      <w:pPr>
        <w:pStyle w:val="Heading6"/>
        <w:tabs>
          <w:tab w:val="clear" w:pos="851"/>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tabs>
          <w:tab w:val="clear" w:pos="851"/>
          <w:tab w:val="left" w:pos="1800" w:leader="none"/>
        </w:tabs>
        <w:spacing w:lineRule="auto" w:line="240"/>
        <w:jc w:val="start"/>
        <w:rPr>
          <w:rFonts w:ascii="Arial" w:hAnsi="Arial" w:cs="Arial"/>
          <w:sz w:val="20"/>
        </w:rPr>
      </w:pPr>
      <w:r>
        <w:rPr>
          <w:rFonts w:cs="Arial" w:ascii="Arial" w:hAnsi="Arial"/>
          <w:b/>
          <w:sz w:val="20"/>
        </w:rPr>
        <w:t>Cc:</w:t>
      </w:r>
      <w:r>
        <w:rPr>
          <w:rFonts w:cs="Arial" w:ascii="Arial" w:hAnsi="Arial"/>
          <w:sz w:val="20"/>
        </w:rPr>
        <w:t xml:space="preserve"> </w:t>
      </w:r>
      <w:r>
        <w:rPr>
          <w:rFonts w:cs="Arial" w:ascii="Arial" w:hAnsi="Arial"/>
          <w:sz w:val="20"/>
        </w:rPr>
        <w:tab/>
      </w:r>
      <w:r>
        <w:rPr>
          <w:rFonts w:cs="Arial" w:ascii="Arial" w:hAnsi="Arial"/>
          <w:sz w:val="20"/>
        </w:rPr>
        <w:t>Dabhol Power Company</w:t>
        <w:br/>
        <w:tab/>
        <w:t xml:space="preserve">Attn: </w:t>
      </w:r>
    </w:p>
    <w:p>
      <w:pPr>
        <w:pStyle w:val="Normal"/>
        <w:tabs>
          <w:tab w:val="clear" w:pos="851"/>
          <w:tab w:val="left" w:pos="1800" w:leader="none"/>
        </w:tabs>
        <w:spacing w:lineRule="auto" w:line="240"/>
        <w:rPr/>
      </w:pPr>
      <w:r>
        <w:rPr>
          <w:rFonts w:cs="Arial" w:ascii="Arial" w:hAnsi="Arial"/>
          <w:b/>
          <w:sz w:val="20"/>
        </w:rPr>
        <w:t>Cc:</w:t>
        <w:tab/>
      </w:r>
      <w:r>
        <w:rPr>
          <w:rFonts w:cs="Arial" w:ascii="Arial" w:hAnsi="Arial"/>
          <w:sz w:val="20"/>
        </w:rPr>
        <w:t>DPC’</w:t>
      </w:r>
      <w:r>
        <w:rPr>
          <w:rFonts w:cs="Arial" w:ascii="Arial" w:hAnsi="Arial"/>
          <w:sz w:val="20"/>
        </w:rPr>
        <w:t>s Representative</w:t>
      </w:r>
    </w:p>
    <w:p>
      <w:pPr>
        <w:pStyle w:val="Normal"/>
        <w:tabs>
          <w:tab w:val="clear" w:pos="851"/>
          <w:tab w:val="left" w:pos="1800" w:leader="none"/>
        </w:tabs>
        <w:spacing w:lineRule="auto" w:line="240"/>
        <w:rPr/>
      </w:pPr>
      <w:r>
        <w:rPr>
          <w:rFonts w:cs="Arial" w:ascii="Arial" w:hAnsi="Arial"/>
          <w:b/>
          <w:sz w:val="20"/>
        </w:rPr>
        <w:t>Cc:</w:t>
      </w:r>
      <w:r>
        <w:rPr>
          <w:rFonts w:cs="Arial" w:ascii="Arial" w:hAnsi="Arial"/>
          <w:sz w:val="20"/>
        </w:rPr>
        <w:tab/>
        <w:t>OLNG Marketing &amp; Shipping</w:t>
      </w:r>
    </w:p>
    <w:p>
      <w:pPr>
        <w:pStyle w:val="Normal"/>
        <w:tabs>
          <w:tab w:val="clear" w:pos="851"/>
          <w:tab w:val="left" w:pos="1800" w:leader="none"/>
        </w:tabs>
        <w:spacing w:lineRule="auto" w:line="240"/>
        <w:rPr>
          <w:rFonts w:ascii="Arial" w:hAnsi="Arial" w:cs="Arial"/>
          <w:b/>
          <w:sz w:val="20"/>
        </w:rPr>
      </w:pPr>
      <w:r>
        <w:rPr>
          <w:rFonts w:cs="Arial" w:ascii="Arial" w:hAnsi="Arial"/>
          <w:b/>
          <w:sz w:val="20"/>
        </w:rPr>
        <w:t>Cc:</w:t>
        <w:tab/>
      </w:r>
      <w:r>
        <w:rPr>
          <w:rFonts w:cs="Arial" w:ascii="Arial" w:hAnsi="Arial"/>
          <w:sz w:val="20"/>
        </w:rPr>
        <w:t>LNG Ship</w:t>
      </w:r>
      <w:r>
        <w:rPr>
          <w:rFonts w:cs="Arial" w:ascii="Arial" w:hAnsi="Arial"/>
          <w:sz w:val="20"/>
        </w:rPr>
        <w:t>’</w:t>
      </w:r>
      <w:r>
        <w:rPr>
          <w:rFonts w:cs="Arial" w:ascii="Arial" w:hAnsi="Arial"/>
          <w:sz w:val="20"/>
        </w:rPr>
        <w:t>s Agent</w:t>
      </w:r>
    </w:p>
    <w:p>
      <w:pPr>
        <w:pStyle w:val="Heading2"/>
        <w:spacing w:before="120" w:after="120"/>
        <w:ind w:hanging="0" w:start="0"/>
        <w:rPr/>
      </w:pPr>
      <w:r>
        <w:rPr/>
        <w:t xml:space="preserve">Re: </w:t>
      </w:r>
      <w:r>
        <w:rPr/>
        <w:t>48 Hours Notice</w:t>
      </w:r>
    </w:p>
    <w:p>
      <w:pPr>
        <w:pStyle w:val="Normal"/>
        <w:spacing w:lineRule="exact" w:line="280" w:before="240" w:after="0"/>
        <w:jc w:val="start"/>
        <w:rPr/>
      </w:pPr>
      <w:r>
        <w:rPr>
          <w:rFonts w:cs="Arial" w:ascii="Arial" w:hAnsi="Arial"/>
          <w:sz w:val="20"/>
        </w:rPr>
        <w:t>Name of Vessel</w:t>
      </w:r>
      <w:r>
        <w:rPr>
          <w:rFonts w:cs="Arial" w:ascii="Arial" w:hAnsi="Arial"/>
          <w:sz w:val="20"/>
        </w:rPr>
        <w:t xml:space="preserve"> and Call Sign</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t>Voyage Number:</w:t>
      </w:r>
    </w:p>
    <w:p>
      <w:pPr>
        <w:pStyle w:val="Normal"/>
        <w:spacing w:lineRule="exact" w:line="280" w:before="240" w:after="0"/>
        <w:jc w:val="start"/>
        <w:rPr/>
      </w:pPr>
      <w:r>
        <w:rPr>
          <w:rFonts w:cs="Arial" w:ascii="Arial" w:hAnsi="Arial"/>
          <w:sz w:val="20"/>
        </w:rPr>
        <w:t xml:space="preserve">Cargo </w:t>
      </w:r>
      <w:r>
        <w:rPr>
          <w:rFonts w:cs="Arial" w:ascii="Arial" w:hAnsi="Arial"/>
          <w:sz w:val="20"/>
        </w:rPr>
        <w:t>N</w:t>
      </w:r>
      <w:r>
        <w:rPr>
          <w:rFonts w:cs="Arial" w:ascii="Arial" w:hAnsi="Arial"/>
          <w:sz w:val="20"/>
        </w:rPr>
        <w:t>umber:</w:t>
      </w:r>
    </w:p>
    <w:p>
      <w:pPr>
        <w:pStyle w:val="Normal"/>
        <w:spacing w:lineRule="atLeast" w:line="280" w:before="240" w:after="0"/>
        <w:jc w:val="start"/>
        <w:rPr>
          <w:rFonts w:ascii="Arial" w:hAnsi="Arial" w:cs="Arial"/>
          <w:sz w:val="20"/>
        </w:rPr>
      </w:pPr>
      <w:r>
        <w:rPr>
          <w:rFonts w:cs="Arial" w:ascii="Arial" w:hAnsi="Arial"/>
          <w:sz w:val="20"/>
        </w:rPr>
        <w:t>ETA Loading Port:             (If revised, “former ETA was XX:XX</w:t>
      </w:r>
      <w:r>
        <w:rPr>
          <w:rFonts w:cs="Arial" w:ascii="Arial" w:hAnsi="Arial"/>
          <w:sz w:val="20"/>
        </w:rPr>
        <w:t>"</w:t>
      </w:r>
      <w:r>
        <w:rPr>
          <w:rFonts w:cs="Arial" w:ascii="Arial" w:hAnsi="Arial"/>
          <w:sz w:val="20"/>
        </w:rPr>
        <w:t>)</w:t>
      </w:r>
    </w:p>
    <w:p>
      <w:pPr>
        <w:pStyle w:val="Normal"/>
        <w:spacing w:lineRule="atLeast" w:line="280" w:before="240" w:after="0"/>
        <w:jc w:val="start"/>
        <w:rPr>
          <w:rFonts w:ascii="Arial" w:hAnsi="Arial" w:cs="Arial"/>
          <w:sz w:val="20"/>
        </w:rPr>
      </w:pPr>
      <w:r>
        <w:rPr>
          <w:rFonts w:cs="Arial" w:ascii="Arial" w:hAnsi="Arial"/>
          <w:sz w:val="20"/>
        </w:rPr>
        <w:t>Arrival Draught at Qalhat:</w:t>
      </w:r>
    </w:p>
    <w:p>
      <w:pPr>
        <w:pStyle w:val="Normal"/>
        <w:spacing w:lineRule="atLeast" w:line="280" w:before="240" w:after="0"/>
        <w:jc w:val="start"/>
        <w:rPr/>
      </w:pPr>
      <w:r>
        <w:rPr>
          <w:rFonts w:cs="Arial" w:ascii="Arial" w:hAnsi="Arial"/>
          <w:sz w:val="20"/>
        </w:rPr>
        <w:t xml:space="preserve">Estimated Cargo Tank </w:t>
      </w:r>
      <w:r>
        <w:rPr>
          <w:rFonts w:cs="Arial" w:ascii="Arial" w:hAnsi="Arial"/>
          <w:sz w:val="20"/>
        </w:rPr>
        <w:t>Temperatures</w:t>
      </w:r>
      <w:r>
        <w:rPr>
          <w:rFonts w:cs="Arial" w:ascii="Arial" w:hAnsi="Arial"/>
          <w:sz w:val="20"/>
        </w:rPr>
        <w:t xml:space="preserve"> </w:t>
      </w:r>
      <w:r>
        <w:rPr>
          <w:rFonts w:cs="Arial" w:ascii="Arial" w:hAnsi="Arial"/>
          <w:sz w:val="20"/>
        </w:rPr>
        <w:t xml:space="preserve">at </w:t>
      </w:r>
      <w:r>
        <w:rPr>
          <w:rFonts w:cs="Arial" w:ascii="Arial" w:hAnsi="Arial"/>
          <w:sz w:val="20"/>
        </w:rPr>
        <w:t xml:space="preserve">the </w:t>
      </w:r>
      <w:r>
        <w:rPr>
          <w:rFonts w:cs="Arial" w:ascii="Arial" w:hAnsi="Arial"/>
          <w:sz w:val="20"/>
        </w:rPr>
        <w:t>Equator</w:t>
      </w:r>
      <w:r>
        <w:rPr>
          <w:rFonts w:cs="Arial" w:ascii="Arial" w:hAnsi="Arial"/>
          <w:sz w:val="20"/>
        </w:rPr>
        <w:t>:</w:t>
      </w:r>
    </w:p>
    <w:p>
      <w:pPr>
        <w:pStyle w:val="Normal"/>
        <w:spacing w:lineRule="exact" w:line="280"/>
        <w:jc w:val="start"/>
        <w:rPr/>
      </w:pPr>
      <w:r>
        <w:rPr>
          <w:sz w:val="20"/>
        </w:rPr>
        <w:tab/>
      </w:r>
      <w:r>
        <w:rPr>
          <w:rFonts w:cs="Arial" w:ascii="Arial" w:hAnsi="Arial"/>
          <w:sz w:val="20"/>
        </w:rPr>
        <w:t>Tank No.1:</w:t>
      </w:r>
    </w:p>
    <w:p>
      <w:pPr>
        <w:pStyle w:val="Normal"/>
        <w:spacing w:lineRule="exact" w:line="280"/>
        <w:jc w:val="start"/>
        <w:rPr>
          <w:rFonts w:ascii="Arial" w:hAnsi="Arial" w:cs="Arial"/>
          <w:sz w:val="20"/>
        </w:rPr>
      </w:pPr>
      <w:r>
        <w:rPr>
          <w:rFonts w:cs="Arial" w:ascii="Arial" w:hAnsi="Arial"/>
          <w:sz w:val="20"/>
        </w:rPr>
        <w:tab/>
        <w:t>Tank No.2:</w:t>
      </w:r>
    </w:p>
    <w:p>
      <w:pPr>
        <w:pStyle w:val="Normal"/>
        <w:spacing w:lineRule="exact" w:line="280"/>
        <w:jc w:val="start"/>
        <w:rPr>
          <w:rFonts w:ascii="Arial" w:hAnsi="Arial" w:cs="Arial"/>
          <w:sz w:val="20"/>
        </w:rPr>
      </w:pPr>
      <w:r>
        <w:rPr>
          <w:rFonts w:cs="Arial" w:ascii="Arial" w:hAnsi="Arial"/>
          <w:sz w:val="20"/>
        </w:rPr>
        <w:tab/>
        <w:t>Tank No.3:</w:t>
      </w:r>
    </w:p>
    <w:p>
      <w:pPr>
        <w:pStyle w:val="Normal"/>
        <w:spacing w:lineRule="exact" w:line="280"/>
        <w:jc w:val="start"/>
        <w:rPr>
          <w:rFonts w:ascii="Arial" w:hAnsi="Arial" w:cs="Arial"/>
          <w:sz w:val="20"/>
        </w:rPr>
      </w:pPr>
      <w:r>
        <w:rPr>
          <w:rFonts w:cs="Arial" w:ascii="Arial" w:hAnsi="Arial"/>
          <w:sz w:val="20"/>
        </w:rPr>
        <w:tab/>
        <w:t>Tank No.4:</w:t>
      </w:r>
    </w:p>
    <w:p>
      <w:pPr>
        <w:pStyle w:val="BodyText"/>
        <w:tabs>
          <w:tab w:val="clear" w:pos="5120"/>
        </w:tabs>
        <w:spacing w:before="0" w:after="0"/>
        <w:rPr/>
      </w:pPr>
      <w:r>
        <w:rPr/>
        <w:tab/>
        <w:t>Tank No.5:</w:t>
      </w:r>
    </w:p>
    <w:p>
      <w:pPr>
        <w:pStyle w:val="Normal"/>
        <w:spacing w:lineRule="atLeast" w:line="280" w:before="240" w:after="0"/>
        <w:jc w:val="start"/>
        <w:rPr>
          <w:rFonts w:ascii="Arial" w:hAnsi="Arial" w:cs="Arial"/>
          <w:sz w:val="20"/>
        </w:rPr>
      </w:pPr>
      <w:r>
        <w:rPr>
          <w:rFonts w:cs="Arial" w:ascii="Arial" w:hAnsi="Arial"/>
          <w:sz w:val="20"/>
        </w:rPr>
        <w:t>Followings have been tested and/or are fully operational:</w:t>
      </w:r>
    </w:p>
    <w:p>
      <w:pPr>
        <w:pStyle w:val="Normal"/>
        <w:tabs>
          <w:tab w:val="clear" w:pos="851"/>
          <w:tab w:val="left" w:pos="840" w:leader="none"/>
          <w:tab w:val="left" w:pos="1200" w:leader="none"/>
        </w:tabs>
        <w:spacing w:lineRule="atLeast" w:line="280"/>
        <w:jc w:val="start"/>
        <w:rPr>
          <w:rFonts w:ascii="Arial" w:hAnsi="Arial" w:cs="Arial"/>
          <w:sz w:val="20"/>
        </w:rPr>
      </w:pPr>
      <w:r>
        <w:rPr>
          <w:rFonts w:cs="Arial" w:ascii="Arial" w:hAnsi="Arial"/>
          <w:sz w:val="20"/>
        </w:rPr>
        <w:tab/>
        <w:t>1.</w:t>
        <w:tab/>
        <w:t>Navigation, Mooring, Safety &amp; Engine Systems</w:t>
      </w:r>
    </w:p>
    <w:p>
      <w:pPr>
        <w:pStyle w:val="Normal"/>
        <w:tabs>
          <w:tab w:val="clear" w:pos="851"/>
          <w:tab w:val="left" w:pos="840" w:leader="none"/>
          <w:tab w:val="left" w:pos="1200" w:leader="none"/>
        </w:tabs>
        <w:spacing w:lineRule="atLeast" w:line="280"/>
        <w:jc w:val="start"/>
        <w:rPr>
          <w:rFonts w:ascii="Arial" w:hAnsi="Arial" w:cs="Arial"/>
          <w:sz w:val="20"/>
        </w:rPr>
      </w:pPr>
      <w:r>
        <w:rPr>
          <w:rFonts w:cs="Arial" w:ascii="Arial" w:hAnsi="Arial"/>
          <w:sz w:val="20"/>
        </w:rPr>
        <w:tab/>
        <w:t>2.</w:t>
        <w:tab/>
        <w:t>Cargo System &amp; Boil Off Control Systems</w:t>
      </w:r>
    </w:p>
    <w:p>
      <w:pPr>
        <w:pStyle w:val="Normal"/>
        <w:tabs>
          <w:tab w:val="clear" w:pos="851"/>
          <w:tab w:val="left" w:pos="840" w:leader="none"/>
          <w:tab w:val="left" w:pos="1200" w:leader="none"/>
        </w:tabs>
        <w:spacing w:lineRule="atLeast" w:line="280"/>
        <w:jc w:val="start"/>
        <w:rPr>
          <w:rFonts w:ascii="Arial" w:hAnsi="Arial" w:cs="Arial"/>
          <w:sz w:val="20"/>
        </w:rPr>
      </w:pPr>
      <w:r>
        <w:rPr>
          <w:rFonts w:cs="Arial" w:ascii="Arial" w:hAnsi="Arial"/>
          <w:sz w:val="20"/>
        </w:rPr>
        <w:tab/>
        <w:t>3.</w:t>
        <w:tab/>
        <w:t>Gas Detection Systems</w:t>
      </w:r>
    </w:p>
    <w:p>
      <w:pPr>
        <w:pStyle w:val="CommentText"/>
        <w:widowControl w:val="false"/>
        <w:tabs>
          <w:tab w:val="clear" w:pos="851"/>
          <w:tab w:val="left" w:pos="840" w:leader="none"/>
          <w:tab w:val="left" w:pos="1200" w:leader="none"/>
        </w:tabs>
        <w:spacing w:lineRule="atLeast" w:line="280"/>
        <w:textAlignment w:val="baseline"/>
        <w:rPr>
          <w:rFonts w:ascii="Arial" w:hAnsi="Arial" w:cs="Arial"/>
          <w:lang w:val="en-US" w:eastAsia="ja-JP"/>
        </w:rPr>
      </w:pPr>
      <w:r>
        <w:rPr>
          <w:rFonts w:cs="Arial" w:ascii="Arial" w:hAnsi="Arial"/>
          <w:lang w:val="en-US" w:eastAsia="ja-JP"/>
        </w:rPr>
        <w:tab/>
        <w:t>4.</w:t>
        <w:tab/>
        <w:t>ESD System, Alarms and Interlocks</w:t>
      </w:r>
    </w:p>
    <w:p>
      <w:pPr>
        <w:pStyle w:val="Normal"/>
        <w:tabs>
          <w:tab w:val="clear" w:pos="851"/>
          <w:tab w:val="left" w:pos="840" w:leader="none"/>
          <w:tab w:val="left" w:pos="1200" w:leader="none"/>
        </w:tabs>
        <w:spacing w:lineRule="atLeast" w:line="280"/>
        <w:jc w:val="start"/>
        <w:rPr>
          <w:rFonts w:ascii="Arial" w:hAnsi="Arial" w:cs="Arial"/>
          <w:sz w:val="20"/>
        </w:rPr>
      </w:pPr>
      <w:r>
        <w:rPr>
          <w:rFonts w:cs="Arial" w:ascii="Arial" w:hAnsi="Arial"/>
          <w:sz w:val="20"/>
        </w:rPr>
        <w:tab/>
        <w:t>5.</w:t>
        <w:tab/>
        <w:t>Cargo Tank High Level Alarms</w:t>
      </w:r>
    </w:p>
    <w:p>
      <w:pPr>
        <w:pStyle w:val="CommentText"/>
        <w:widowControl w:val="false"/>
        <w:tabs>
          <w:tab w:val="clear" w:pos="851"/>
          <w:tab w:val="left" w:pos="840" w:leader="none"/>
          <w:tab w:val="left" w:pos="1200" w:leader="none"/>
        </w:tabs>
        <w:spacing w:lineRule="atLeast" w:line="280"/>
        <w:textAlignment w:val="baseline"/>
        <w:rPr>
          <w:rFonts w:ascii="Arial" w:hAnsi="Arial" w:cs="Arial"/>
          <w:lang w:val="en-US" w:eastAsia="ja-JP"/>
        </w:rPr>
      </w:pPr>
      <w:r>
        <w:rPr>
          <w:rFonts w:cs="Arial" w:ascii="Arial" w:hAnsi="Arial"/>
          <w:lang w:val="en-US" w:eastAsia="ja-JP"/>
        </w:rPr>
        <w:tab/>
        <w:t>6.</w:t>
        <w:tab/>
        <w:t>High &amp; Low Pressure Alarms</w:t>
      </w:r>
    </w:p>
    <w:p>
      <w:pPr>
        <w:pStyle w:val="Normal"/>
        <w:tabs>
          <w:tab w:val="clear" w:pos="851"/>
          <w:tab w:val="left" w:pos="840" w:leader="none"/>
          <w:tab w:val="left" w:pos="1200" w:leader="none"/>
        </w:tabs>
        <w:spacing w:lineRule="atLeast" w:line="280"/>
        <w:jc w:val="start"/>
        <w:rPr>
          <w:rFonts w:ascii="Arial" w:hAnsi="Arial" w:cs="Arial"/>
          <w:sz w:val="20"/>
        </w:rPr>
      </w:pPr>
      <w:r>
        <w:rPr>
          <w:rFonts w:cs="Arial" w:ascii="Arial" w:hAnsi="Arial"/>
          <w:sz w:val="20"/>
        </w:rPr>
        <w:tab/>
        <w:t>7.</w:t>
        <w:tab/>
        <w:t>Remotely Operated Valves</w:t>
      </w:r>
    </w:p>
    <w:p>
      <w:pPr>
        <w:pStyle w:val="Normal"/>
        <w:tabs>
          <w:tab w:val="clear" w:pos="851"/>
          <w:tab w:val="left" w:pos="840" w:leader="none"/>
          <w:tab w:val="left" w:pos="1200" w:leader="none"/>
        </w:tabs>
        <w:spacing w:lineRule="atLeast" w:line="280"/>
        <w:ind w:firstLine="851" w:end="0"/>
        <w:jc w:val="start"/>
        <w:rPr>
          <w:rFonts w:ascii="Arial" w:hAnsi="Arial" w:cs="Arial"/>
          <w:sz w:val="20"/>
        </w:rPr>
      </w:pPr>
      <w:r>
        <w:rPr>
          <w:rFonts w:cs="Arial" w:ascii="Arial" w:hAnsi="Arial"/>
          <w:sz w:val="20"/>
        </w:rPr>
        <w:t>8.</w:t>
        <w:tab/>
        <w:t>Cargo Tanks/Lines are Free of Oxygen</w:t>
      </w:r>
    </w:p>
    <w:p>
      <w:pPr>
        <w:pStyle w:val="Normal"/>
        <w:tabs>
          <w:tab w:val="clear" w:pos="851"/>
          <w:tab w:val="left" w:pos="840" w:leader="none"/>
          <w:tab w:val="left" w:pos="1200" w:leader="none"/>
        </w:tabs>
        <w:spacing w:lineRule="atLeast" w:line="280"/>
        <w:ind w:firstLine="851" w:end="0"/>
        <w:jc w:val="start"/>
        <w:rPr>
          <w:rFonts w:ascii="Arial" w:hAnsi="Arial" w:cs="Arial"/>
          <w:sz w:val="20"/>
        </w:rPr>
      </w:pPr>
      <w:r>
        <w:rPr>
          <w:rFonts w:cs="Arial" w:ascii="Arial" w:hAnsi="Arial"/>
          <w:sz w:val="20"/>
        </w:rPr>
        <w:t>9.</w:t>
        <w:tab/>
        <w:t>No Tank Leakage</w:t>
        <w:tab/>
      </w:r>
    </w:p>
    <w:p>
      <w:pPr>
        <w:pStyle w:val="Normal"/>
        <w:spacing w:lineRule="exact" w:line="280" w:before="240" w:after="0"/>
        <w:jc w:val="start"/>
        <w:rPr/>
      </w:pPr>
      <w:r>
        <w:rPr>
          <w:rFonts w:cs="Arial" w:ascii="Arial" w:hAnsi="Arial"/>
          <w:sz w:val="20"/>
        </w:rPr>
        <w:t xml:space="preserve">Others: (Any </w:t>
      </w:r>
      <w:r>
        <w:rPr>
          <w:rFonts w:cs="Arial" w:ascii="Arial" w:hAnsi="Arial"/>
          <w:sz w:val="20"/>
        </w:rPr>
        <w:t>Known</w:t>
      </w:r>
      <w:r>
        <w:rPr>
          <w:rFonts w:cs="Arial" w:ascii="Arial" w:hAnsi="Arial"/>
          <w:sz w:val="20"/>
        </w:rPr>
        <w:t xml:space="preserve"> Deficiencies </w:t>
      </w:r>
      <w:r>
        <w:rPr>
          <w:rFonts w:cs="Arial" w:ascii="Arial" w:hAnsi="Arial"/>
          <w:sz w:val="20"/>
        </w:rPr>
        <w:t>Affecting Port Performance</w:t>
      </w:r>
      <w:r>
        <w:rPr>
          <w:rFonts w:cs="Arial" w:ascii="Arial" w:hAnsi="Arial"/>
          <w:sz w:val="20"/>
        </w:rPr>
        <w:t>, etc</w:t>
      </w:r>
      <w:r>
        <w:rPr>
          <w:rFonts w:cs="Arial" w:ascii="Arial" w:hAnsi="Arial"/>
          <w:sz w:val="20"/>
        </w:rPr>
        <w:t>.</w:t>
      </w:r>
      <w:r>
        <w:rPr>
          <w:rFonts w:cs="Arial" w:ascii="Arial" w:hAnsi="Arial"/>
          <w:sz w:val="20"/>
        </w:rPr>
        <w:t>)</w:t>
      </w:r>
    </w:p>
    <w:p>
      <w:pPr>
        <w:pStyle w:val="Normal"/>
        <w:spacing w:lineRule="atLeast" w:line="280" w:before="240" w:after="0"/>
        <w:rPr>
          <w:sz w:val="20"/>
        </w:rPr>
      </w:pPr>
      <w:r>
        <w:rPr>
          <w:rFonts w:cs="Arial" w:ascii="Arial" w:hAnsi="Arial"/>
          <w:sz w:val="20"/>
          <w:u w:val="single"/>
        </w:rPr>
        <w:t>Master</w:t>
        <w:tab/>
        <w:tab/>
        <w:tab/>
      </w:r>
      <w:r>
        <w:br w:type="page"/>
      </w:r>
    </w:p>
    <w:p>
      <w:pPr>
        <w:pStyle w:val="Normal"/>
        <w:spacing w:lineRule="exact" w:line="280" w:before="120" w:after="0"/>
        <w:jc w:val="end"/>
        <w:rPr>
          <w:b/>
          <w:i/>
          <w:i/>
          <w:sz w:val="20"/>
        </w:rPr>
      </w:pPr>
      <w:r>
        <w:rPr>
          <w:rFonts w:cs="Arial" w:ascii="Arial" w:hAnsi="Arial"/>
          <w:b/>
          <w:i/>
          <w:sz w:val="20"/>
        </w:rPr>
        <w:t xml:space="preserve">Attachment </w:t>
      </w:r>
      <w:r>
        <w:rPr>
          <w:rFonts w:cs="Arial" w:ascii="Arial" w:hAnsi="Arial"/>
          <w:b/>
          <w:i/>
          <w:sz w:val="20"/>
        </w:rPr>
        <w:t>4</w:t>
      </w:r>
    </w:p>
    <w:p>
      <w:pPr>
        <w:pStyle w:val="Normal"/>
        <w:jc w:val="end"/>
        <w:rPr>
          <w:b/>
          <w:i/>
          <w:i/>
          <w:sz w:val="20"/>
        </w:rPr>
      </w:pPr>
      <w:r>
        <w:rPr>
          <w:b/>
          <w:i/>
          <w:sz w:val="20"/>
        </w:rPr>
      </w:r>
    </w:p>
    <w:p>
      <w:pPr>
        <w:pStyle w:val="Normal"/>
        <w:tabs>
          <w:tab w:val="clear" w:pos="851"/>
          <w:tab w:val="left" w:pos="1843" w:leader="none"/>
        </w:tabs>
        <w:spacing w:before="0" w:after="120"/>
        <w:rPr/>
      </w:pPr>
      <w:r>
        <w:rPr>
          <w:rFonts w:cs="Arial" w:ascii="Arial" w:hAnsi="Arial"/>
          <w:b/>
          <w:sz w:val="20"/>
        </w:rPr>
        <w:t>Date:</w:t>
      </w:r>
      <w:r>
        <w:rPr>
          <w:rFonts w:cs="Arial" w:ascii="Arial" w:hAnsi="Arial"/>
          <w:sz w:val="20"/>
        </w:rPr>
        <w:tab/>
      </w:r>
      <w:r>
        <w:rPr>
          <w:rFonts w:cs="Arial" w:ascii="Arial" w:hAnsi="Arial"/>
          <w:sz w:val="20"/>
        </w:rPr>
        <w:t>DD/MM/YYYY</w:t>
      </w:r>
    </w:p>
    <w:p>
      <w:pPr>
        <w:pStyle w:val="CommentText"/>
        <w:tabs>
          <w:tab w:val="clear" w:pos="851"/>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 xml:space="preserve">Oman LNG L.C.C </w:t>
      </w:r>
    </w:p>
    <w:p>
      <w:pPr>
        <w:pStyle w:val="Heading6"/>
        <w:spacing w:before="0" w:after="120"/>
        <w:ind w:hanging="0" w:start="1843" w:end="0"/>
        <w:rPr>
          <w:rFonts w:ascii="Arial" w:hAnsi="Arial" w:cs="Arial"/>
          <w:b/>
          <w:sz w:val="20"/>
        </w:rPr>
      </w:pPr>
      <w:r>
        <w:rPr>
          <w:rFonts w:cs="Arial" w:ascii="Arial" w:hAnsi="Arial"/>
          <w:sz w:val="20"/>
        </w:rPr>
        <w:t>Attn: Qalhat Port Marine Base</w:t>
      </w:r>
    </w:p>
    <w:p>
      <w:pPr>
        <w:pStyle w:val="Normal"/>
        <w:tabs>
          <w:tab w:val="clear" w:pos="851"/>
          <w:tab w:val="left" w:pos="1843" w:leader="none"/>
        </w:tabs>
        <w:spacing w:before="0" w:after="120"/>
        <w:rPr>
          <w:rFonts w:ascii="Arial" w:hAnsi="Arial" w:cs="Arial"/>
          <w:sz w:val="20"/>
        </w:rPr>
      </w:pPr>
      <w:r>
        <w:rPr>
          <w:rFonts w:cs="Arial" w:ascii="Arial" w:hAnsi="Arial"/>
          <w:b/>
          <w:sz w:val="20"/>
        </w:rPr>
        <w:t>Facsimile Number:</w:t>
      </w:r>
      <w:r>
        <w:rPr>
          <w:rFonts w:cs="Arial" w:ascii="Arial" w:hAnsi="Arial"/>
          <w:sz w:val="20"/>
        </w:rPr>
        <w:tab/>
      </w:r>
    </w:p>
    <w:p>
      <w:pPr>
        <w:pStyle w:val="CommentText"/>
        <w:tabs>
          <w:tab w:val="clear" w:pos="851"/>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851"/>
          <w:tab w:val="left" w:pos="1843" w:leader="none"/>
        </w:tabs>
        <w:rPr/>
      </w:pPr>
      <w:r>
        <w:rPr>
          <w:rFonts w:cs="Arial" w:ascii="Arial" w:hAnsi="Arial"/>
          <w:b/>
          <w:sz w:val="20"/>
        </w:rPr>
        <w:t>From:</w:t>
      </w:r>
      <w:r>
        <w:rPr>
          <w:rFonts w:cs="Arial" w:ascii="Arial" w:hAnsi="Arial"/>
          <w:sz w:val="20"/>
        </w:rPr>
        <w:tab/>
        <w:t xml:space="preserve">The Master of the </w:t>
      </w:r>
      <w:r>
        <w:rPr>
          <w:rFonts w:cs="Arial" w:ascii="Arial" w:hAnsi="Arial"/>
          <w:sz w:val="20"/>
        </w:rPr>
        <w:t xml:space="preserve">LNG Ship </w:t>
      </w:r>
    </w:p>
    <w:p>
      <w:pPr>
        <w:pStyle w:val="Normal"/>
        <w:tabs>
          <w:tab w:val="clear" w:pos="851"/>
          <w:tab w:val="left" w:pos="1843" w:leader="none"/>
        </w:tabs>
        <w:ind w:firstLine="1843" w:end="0"/>
        <w:rPr>
          <w:rFonts w:ascii="Arial" w:hAnsi="Arial" w:cs="Arial"/>
          <w:sz w:val="20"/>
        </w:rPr>
      </w:pPr>
      <w:r>
        <w:rPr>
          <w:rFonts w:cs="Arial" w:ascii="Arial" w:hAnsi="Arial"/>
          <w:sz w:val="20"/>
        </w:rPr>
      </w:r>
    </w:p>
    <w:p>
      <w:pPr>
        <w:pStyle w:val="Heading6"/>
        <w:tabs>
          <w:tab w:val="clear" w:pos="851"/>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tabs>
          <w:tab w:val="clear" w:pos="851"/>
          <w:tab w:val="left" w:pos="1800" w:leader="none"/>
        </w:tabs>
        <w:spacing w:lineRule="auto" w:line="240"/>
        <w:jc w:val="start"/>
        <w:rPr>
          <w:rFonts w:ascii="Arial" w:hAnsi="Arial" w:cs="Arial"/>
          <w:sz w:val="20"/>
        </w:rPr>
      </w:pPr>
      <w:r>
        <w:rPr>
          <w:rFonts w:cs="Arial" w:ascii="Arial" w:hAnsi="Arial"/>
          <w:b/>
          <w:sz w:val="20"/>
        </w:rPr>
        <w:t>Cc:</w:t>
      </w:r>
      <w:r>
        <w:rPr>
          <w:rFonts w:cs="Arial" w:ascii="Arial" w:hAnsi="Arial"/>
          <w:sz w:val="20"/>
        </w:rPr>
        <w:t xml:space="preserve"> </w:t>
      </w:r>
      <w:r>
        <w:rPr>
          <w:rFonts w:cs="Arial" w:ascii="Arial" w:hAnsi="Arial"/>
          <w:sz w:val="20"/>
        </w:rPr>
        <w:tab/>
      </w:r>
      <w:r>
        <w:rPr>
          <w:rFonts w:cs="Arial" w:ascii="Arial" w:hAnsi="Arial"/>
          <w:sz w:val="20"/>
        </w:rPr>
        <w:t>Dabhol Power Company</w:t>
        <w:br/>
        <w:tab/>
        <w:t xml:space="preserve">Attn: </w:t>
      </w:r>
    </w:p>
    <w:p>
      <w:pPr>
        <w:pStyle w:val="Normal"/>
        <w:tabs>
          <w:tab w:val="clear" w:pos="851"/>
          <w:tab w:val="left" w:pos="1800" w:leader="none"/>
        </w:tabs>
        <w:spacing w:lineRule="auto" w:line="240"/>
        <w:rPr/>
      </w:pPr>
      <w:r>
        <w:rPr>
          <w:rFonts w:cs="Arial" w:ascii="Arial" w:hAnsi="Arial"/>
          <w:b/>
          <w:sz w:val="20"/>
        </w:rPr>
        <w:t>Cc:</w:t>
        <w:tab/>
      </w:r>
      <w:r>
        <w:rPr>
          <w:rFonts w:cs="Arial" w:ascii="Arial" w:hAnsi="Arial"/>
          <w:sz w:val="20"/>
        </w:rPr>
        <w:t>DPC’</w:t>
      </w:r>
      <w:r>
        <w:rPr>
          <w:rFonts w:cs="Arial" w:ascii="Arial" w:hAnsi="Arial"/>
          <w:sz w:val="20"/>
        </w:rPr>
        <w:t>s Representative</w:t>
      </w:r>
    </w:p>
    <w:p>
      <w:pPr>
        <w:pStyle w:val="Normal"/>
        <w:tabs>
          <w:tab w:val="clear" w:pos="851"/>
          <w:tab w:val="left" w:pos="1800" w:leader="none"/>
        </w:tabs>
        <w:spacing w:lineRule="auto" w:line="240"/>
        <w:rPr/>
      </w:pPr>
      <w:r>
        <w:rPr>
          <w:rFonts w:cs="Arial" w:ascii="Arial" w:hAnsi="Arial"/>
          <w:b/>
          <w:sz w:val="20"/>
        </w:rPr>
        <w:t>Cc:</w:t>
      </w:r>
      <w:r>
        <w:rPr>
          <w:rFonts w:cs="Arial" w:ascii="Arial" w:hAnsi="Arial"/>
          <w:sz w:val="20"/>
        </w:rPr>
        <w:tab/>
        <w:t>OLNG Marketing &amp; Shipping</w:t>
      </w:r>
    </w:p>
    <w:p>
      <w:pPr>
        <w:pStyle w:val="Normal"/>
        <w:tabs>
          <w:tab w:val="clear" w:pos="851"/>
          <w:tab w:val="left" w:pos="1800" w:leader="none"/>
        </w:tabs>
        <w:spacing w:lineRule="auto" w:line="240"/>
        <w:rPr>
          <w:rFonts w:ascii="Arial" w:hAnsi="Arial" w:cs="Arial"/>
          <w:b/>
          <w:sz w:val="20"/>
        </w:rPr>
      </w:pPr>
      <w:r>
        <w:rPr>
          <w:rFonts w:cs="Arial" w:ascii="Arial" w:hAnsi="Arial"/>
          <w:b/>
          <w:sz w:val="20"/>
        </w:rPr>
        <w:t>Cc:</w:t>
        <w:tab/>
      </w:r>
      <w:r>
        <w:rPr>
          <w:rFonts w:cs="Arial" w:ascii="Arial" w:hAnsi="Arial"/>
          <w:sz w:val="20"/>
        </w:rPr>
        <w:t>LNG Ship</w:t>
      </w:r>
      <w:r>
        <w:rPr>
          <w:rFonts w:cs="Arial" w:ascii="Arial" w:hAnsi="Arial"/>
          <w:sz w:val="20"/>
        </w:rPr>
        <w:t>’</w:t>
      </w:r>
      <w:r>
        <w:rPr>
          <w:rFonts w:cs="Arial" w:ascii="Arial" w:hAnsi="Arial"/>
          <w:sz w:val="20"/>
        </w:rPr>
        <w:t>s Agent</w:t>
      </w:r>
    </w:p>
    <w:p>
      <w:pPr>
        <w:pStyle w:val="Heading2"/>
        <w:spacing w:before="120" w:after="120"/>
        <w:ind w:hanging="0" w:start="0"/>
        <w:rPr/>
      </w:pPr>
      <w:r>
        <w:rPr/>
        <w:t xml:space="preserve">Re: </w:t>
      </w:r>
      <w:r>
        <w:rPr/>
        <w:t>24 Hours Notice</w:t>
      </w:r>
    </w:p>
    <w:p>
      <w:pPr>
        <w:pStyle w:val="Normal"/>
        <w:spacing w:lineRule="exact" w:line="280" w:before="240" w:after="0"/>
        <w:jc w:val="start"/>
        <w:rPr/>
      </w:pPr>
      <w:r>
        <w:rPr>
          <w:rFonts w:cs="Arial" w:ascii="Arial" w:hAnsi="Arial"/>
          <w:sz w:val="20"/>
        </w:rPr>
        <w:t>Name of Vessel</w:t>
      </w:r>
      <w:r>
        <w:rPr>
          <w:rFonts w:cs="Arial" w:ascii="Arial" w:hAnsi="Arial"/>
          <w:sz w:val="20"/>
        </w:rPr>
        <w:t xml:space="preserve"> and Call Sign</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t>Voyage Number:</w:t>
      </w:r>
    </w:p>
    <w:p>
      <w:pPr>
        <w:pStyle w:val="Normal"/>
        <w:spacing w:lineRule="exact" w:line="280" w:before="240" w:after="0"/>
        <w:jc w:val="start"/>
        <w:rPr>
          <w:rFonts w:ascii="Arial" w:hAnsi="Arial" w:cs="Arial"/>
          <w:sz w:val="20"/>
        </w:rPr>
      </w:pPr>
      <w:r>
        <w:rPr>
          <w:rFonts w:cs="Arial" w:ascii="Arial" w:hAnsi="Arial"/>
          <w:sz w:val="20"/>
        </w:rPr>
        <w:t>Cargo number:</w:t>
      </w:r>
    </w:p>
    <w:p>
      <w:pPr>
        <w:pStyle w:val="Normal"/>
        <w:spacing w:lineRule="atLeast" w:line="280" w:before="240" w:after="0"/>
        <w:jc w:val="start"/>
        <w:rPr>
          <w:rFonts w:ascii="Arial" w:hAnsi="Arial" w:cs="Arial"/>
          <w:sz w:val="20"/>
        </w:rPr>
      </w:pPr>
      <w:r>
        <w:rPr>
          <w:rFonts w:cs="Arial" w:ascii="Arial" w:hAnsi="Arial"/>
          <w:sz w:val="20"/>
        </w:rPr>
        <w:t>ETA Loading Port:             (If revised, “former ETA was XX:XX)</w:t>
      </w:r>
    </w:p>
    <w:p>
      <w:pPr>
        <w:pStyle w:val="Normal"/>
        <w:spacing w:lineRule="atLeast" w:line="280" w:before="240" w:after="0"/>
        <w:jc w:val="start"/>
        <w:rPr>
          <w:rFonts w:ascii="Arial" w:hAnsi="Arial" w:cs="Arial"/>
          <w:sz w:val="20"/>
        </w:rPr>
      </w:pPr>
      <w:r>
        <w:rPr>
          <w:rFonts w:cs="Arial" w:ascii="Arial" w:hAnsi="Arial"/>
          <w:sz w:val="20"/>
        </w:rPr>
        <w:t>Followings have been Confirmed:</w:t>
      </w:r>
    </w:p>
    <w:p>
      <w:pPr>
        <w:pStyle w:val="Normal"/>
        <w:spacing w:lineRule="atLeast" w:line="280"/>
        <w:ind w:firstLine="851" w:end="0"/>
        <w:jc w:val="start"/>
        <w:rPr>
          <w:rFonts w:ascii="Arial" w:hAnsi="Arial" w:cs="Arial"/>
          <w:sz w:val="20"/>
        </w:rPr>
      </w:pPr>
      <w:r>
        <w:rPr>
          <w:rFonts w:cs="Arial" w:ascii="Arial" w:hAnsi="Arial"/>
          <w:sz w:val="20"/>
        </w:rPr>
        <w:t xml:space="preserve">1. Pratique Message has been sent via Ship's Agent </w:t>
      </w:r>
    </w:p>
    <w:p>
      <w:pPr>
        <w:pStyle w:val="Normal"/>
        <w:spacing w:lineRule="atLeast" w:line="280"/>
        <w:ind w:firstLine="851" w:end="0"/>
        <w:jc w:val="start"/>
        <w:rPr>
          <w:rFonts w:ascii="Arial" w:hAnsi="Arial" w:cs="Arial"/>
          <w:sz w:val="20"/>
        </w:rPr>
      </w:pPr>
      <w:r>
        <w:rPr>
          <w:rFonts w:cs="Arial" w:ascii="Arial" w:hAnsi="Arial"/>
          <w:sz w:val="20"/>
        </w:rPr>
        <w:t>2. Ballast Change has been Carried Out</w:t>
      </w:r>
    </w:p>
    <w:p>
      <w:pPr>
        <w:pStyle w:val="Normal"/>
        <w:spacing w:lineRule="exact" w:line="280" w:before="240" w:after="0"/>
        <w:jc w:val="start"/>
        <w:rPr/>
      </w:pPr>
      <w:r>
        <w:rPr>
          <w:rFonts w:cs="Arial" w:ascii="Arial" w:hAnsi="Arial"/>
          <w:sz w:val="20"/>
        </w:rPr>
        <w:t xml:space="preserve">Others: (Any </w:t>
      </w:r>
      <w:r>
        <w:rPr>
          <w:rFonts w:cs="Arial" w:ascii="Arial" w:hAnsi="Arial"/>
          <w:sz w:val="20"/>
        </w:rPr>
        <w:t xml:space="preserve">Known </w:t>
      </w:r>
      <w:r>
        <w:rPr>
          <w:rFonts w:cs="Arial" w:ascii="Arial" w:hAnsi="Arial"/>
          <w:sz w:val="20"/>
        </w:rPr>
        <w:t xml:space="preserve">Deficiencies </w:t>
      </w:r>
      <w:r>
        <w:rPr>
          <w:rFonts w:cs="Arial" w:ascii="Arial" w:hAnsi="Arial"/>
          <w:sz w:val="20"/>
        </w:rPr>
        <w:t>Affecting Port and Loading Performance</w:t>
      </w:r>
      <w:r>
        <w:rPr>
          <w:rFonts w:cs="Arial" w:ascii="Arial" w:hAnsi="Arial"/>
          <w:sz w:val="20"/>
        </w:rPr>
        <w:t>, etc</w:t>
      </w:r>
      <w:r>
        <w:rPr>
          <w:rFonts w:cs="Arial" w:ascii="Arial" w:hAnsi="Arial"/>
          <w:sz w:val="20"/>
        </w:rPr>
        <w:t>.</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r>
    </w:p>
    <w:p>
      <w:pPr>
        <w:pStyle w:val="Normal"/>
        <w:spacing w:lineRule="atLeast" w:line="280" w:before="240" w:after="0"/>
        <w:rPr>
          <w:sz w:val="20"/>
        </w:rPr>
      </w:pPr>
      <w:r>
        <w:rPr>
          <w:rFonts w:cs="Arial" w:ascii="Arial" w:hAnsi="Arial"/>
          <w:sz w:val="20"/>
          <w:u w:val="single"/>
        </w:rPr>
        <w:t>Master</w:t>
        <w:tab/>
        <w:tab/>
        <w:tab/>
      </w:r>
    </w:p>
    <w:p>
      <w:pPr>
        <w:pStyle w:val="Normal"/>
        <w:jc w:val="end"/>
        <w:rPr>
          <w:sz w:val="20"/>
        </w:rPr>
      </w:pPr>
      <w:r>
        <w:rPr>
          <w:sz w:val="20"/>
        </w:rPr>
      </w:r>
      <w:r>
        <w:br w:type="page"/>
      </w:r>
    </w:p>
    <w:p>
      <w:pPr>
        <w:pStyle w:val="Normal"/>
        <w:spacing w:lineRule="exact" w:line="280" w:before="120" w:after="0"/>
        <w:jc w:val="end"/>
        <w:rPr>
          <w:b/>
          <w:i/>
          <w:i/>
          <w:sz w:val="20"/>
        </w:rPr>
      </w:pPr>
      <w:r>
        <w:rPr>
          <w:rFonts w:cs="Arial" w:ascii="Arial" w:hAnsi="Arial"/>
          <w:b/>
          <w:i/>
          <w:sz w:val="20"/>
        </w:rPr>
        <w:t xml:space="preserve">Attachment </w:t>
      </w:r>
      <w:r>
        <w:rPr>
          <w:rFonts w:cs="Arial" w:ascii="Arial" w:hAnsi="Arial"/>
          <w:b/>
          <w:i/>
          <w:sz w:val="20"/>
        </w:rPr>
        <w:t>5</w:t>
      </w:r>
    </w:p>
    <w:p>
      <w:pPr>
        <w:pStyle w:val="Normal"/>
        <w:jc w:val="end"/>
        <w:rPr>
          <w:b/>
          <w:i/>
          <w:i/>
          <w:sz w:val="20"/>
        </w:rPr>
      </w:pPr>
      <w:r>
        <w:rPr>
          <w:b/>
          <w:i/>
          <w:sz w:val="20"/>
        </w:rPr>
      </w:r>
    </w:p>
    <w:p>
      <w:pPr>
        <w:pStyle w:val="Normal"/>
        <w:tabs>
          <w:tab w:val="clear" w:pos="851"/>
          <w:tab w:val="left" w:pos="1843" w:leader="none"/>
        </w:tabs>
        <w:spacing w:before="0" w:after="120"/>
        <w:rPr/>
      </w:pPr>
      <w:r>
        <w:rPr>
          <w:rFonts w:cs="Arial" w:ascii="Arial" w:hAnsi="Arial"/>
          <w:b/>
          <w:sz w:val="20"/>
        </w:rPr>
        <w:t>Date:</w:t>
      </w:r>
      <w:r>
        <w:rPr>
          <w:rFonts w:cs="Arial" w:ascii="Arial" w:hAnsi="Arial"/>
          <w:sz w:val="20"/>
        </w:rPr>
        <w:tab/>
      </w:r>
      <w:r>
        <w:rPr>
          <w:rFonts w:cs="Arial" w:ascii="Arial" w:hAnsi="Arial"/>
          <w:sz w:val="20"/>
        </w:rPr>
        <w:t>DD/MM/YYYY</w:t>
      </w:r>
    </w:p>
    <w:p>
      <w:pPr>
        <w:pStyle w:val="CommentText"/>
        <w:tabs>
          <w:tab w:val="clear" w:pos="851"/>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 xml:space="preserve">Oman LNG L.C.C </w:t>
      </w:r>
    </w:p>
    <w:p>
      <w:pPr>
        <w:pStyle w:val="Heading6"/>
        <w:spacing w:before="0" w:after="120"/>
        <w:ind w:hanging="0" w:start="1843" w:end="0"/>
        <w:rPr>
          <w:rFonts w:ascii="Arial" w:hAnsi="Arial" w:cs="Arial"/>
          <w:b/>
          <w:sz w:val="20"/>
        </w:rPr>
      </w:pPr>
      <w:r>
        <w:rPr>
          <w:rFonts w:cs="Arial" w:ascii="Arial" w:hAnsi="Arial"/>
          <w:sz w:val="20"/>
        </w:rPr>
        <w:t>Attn: Qalhat Port Marine Base</w:t>
      </w:r>
    </w:p>
    <w:p>
      <w:pPr>
        <w:pStyle w:val="Normal"/>
        <w:tabs>
          <w:tab w:val="clear" w:pos="851"/>
          <w:tab w:val="left" w:pos="1843" w:leader="none"/>
        </w:tabs>
        <w:spacing w:before="0" w:after="120"/>
        <w:rPr>
          <w:rFonts w:ascii="Arial" w:hAnsi="Arial" w:cs="Arial"/>
          <w:sz w:val="20"/>
        </w:rPr>
      </w:pPr>
      <w:r>
        <w:rPr>
          <w:rFonts w:cs="Arial" w:ascii="Arial" w:hAnsi="Arial"/>
          <w:b/>
          <w:sz w:val="20"/>
        </w:rPr>
        <w:t>Facsimile Number:</w:t>
      </w:r>
      <w:r>
        <w:rPr>
          <w:rFonts w:cs="Arial" w:ascii="Arial" w:hAnsi="Arial"/>
          <w:sz w:val="20"/>
        </w:rPr>
        <w:tab/>
      </w:r>
    </w:p>
    <w:p>
      <w:pPr>
        <w:pStyle w:val="CommentText"/>
        <w:tabs>
          <w:tab w:val="clear" w:pos="851"/>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851"/>
          <w:tab w:val="left" w:pos="1843" w:leader="none"/>
        </w:tabs>
        <w:rPr/>
      </w:pPr>
      <w:r>
        <w:rPr>
          <w:rFonts w:cs="Arial" w:ascii="Arial" w:hAnsi="Arial"/>
          <w:b/>
          <w:sz w:val="20"/>
        </w:rPr>
        <w:t>From:</w:t>
      </w:r>
      <w:r>
        <w:rPr>
          <w:rFonts w:cs="Arial" w:ascii="Arial" w:hAnsi="Arial"/>
          <w:sz w:val="20"/>
        </w:rPr>
        <w:tab/>
        <w:t xml:space="preserve">The Master of the </w:t>
      </w:r>
      <w:r>
        <w:rPr>
          <w:rFonts w:cs="Arial" w:ascii="Arial" w:hAnsi="Arial"/>
          <w:sz w:val="20"/>
        </w:rPr>
        <w:t xml:space="preserve">LNG Ship </w:t>
      </w:r>
    </w:p>
    <w:p>
      <w:pPr>
        <w:pStyle w:val="Normal"/>
        <w:tabs>
          <w:tab w:val="clear" w:pos="851"/>
          <w:tab w:val="left" w:pos="1843" w:leader="none"/>
        </w:tabs>
        <w:ind w:firstLine="1843" w:end="0"/>
        <w:rPr>
          <w:rFonts w:ascii="Arial" w:hAnsi="Arial" w:cs="Arial"/>
          <w:sz w:val="20"/>
        </w:rPr>
      </w:pPr>
      <w:r>
        <w:rPr>
          <w:rFonts w:cs="Arial" w:ascii="Arial" w:hAnsi="Arial"/>
          <w:sz w:val="20"/>
        </w:rPr>
      </w:r>
    </w:p>
    <w:p>
      <w:pPr>
        <w:pStyle w:val="Heading6"/>
        <w:tabs>
          <w:tab w:val="clear" w:pos="851"/>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tabs>
          <w:tab w:val="clear" w:pos="851"/>
          <w:tab w:val="left" w:pos="1800" w:leader="none"/>
        </w:tabs>
        <w:spacing w:lineRule="auto" w:line="240"/>
        <w:jc w:val="start"/>
        <w:rPr>
          <w:rFonts w:ascii="Arial" w:hAnsi="Arial" w:cs="Arial"/>
          <w:sz w:val="20"/>
        </w:rPr>
      </w:pPr>
      <w:r>
        <w:rPr>
          <w:rFonts w:cs="Arial" w:ascii="Arial" w:hAnsi="Arial"/>
          <w:b/>
          <w:sz w:val="20"/>
        </w:rPr>
        <w:t>Cc:</w:t>
      </w:r>
      <w:r>
        <w:rPr>
          <w:rFonts w:cs="Arial" w:ascii="Arial" w:hAnsi="Arial"/>
          <w:sz w:val="20"/>
        </w:rPr>
        <w:t xml:space="preserve"> </w:t>
      </w:r>
      <w:r>
        <w:rPr>
          <w:rFonts w:cs="Arial" w:ascii="Arial" w:hAnsi="Arial"/>
          <w:sz w:val="20"/>
        </w:rPr>
        <w:tab/>
      </w:r>
      <w:r>
        <w:rPr>
          <w:rFonts w:cs="Arial" w:ascii="Arial" w:hAnsi="Arial"/>
          <w:sz w:val="20"/>
        </w:rPr>
        <w:t>Dabhol Power Company</w:t>
        <w:tab/>
        <w:t xml:space="preserve">Attn: </w:t>
      </w:r>
    </w:p>
    <w:p>
      <w:pPr>
        <w:pStyle w:val="Normal"/>
        <w:tabs>
          <w:tab w:val="clear" w:pos="851"/>
          <w:tab w:val="left" w:pos="1800" w:leader="none"/>
        </w:tabs>
        <w:spacing w:lineRule="auto" w:line="240"/>
        <w:rPr/>
      </w:pPr>
      <w:r>
        <w:rPr>
          <w:rFonts w:cs="Arial" w:ascii="Arial" w:hAnsi="Arial"/>
          <w:b/>
          <w:sz w:val="20"/>
        </w:rPr>
        <w:t>Cc:</w:t>
        <w:tab/>
      </w:r>
      <w:r>
        <w:rPr>
          <w:rFonts w:cs="Arial" w:ascii="Arial" w:hAnsi="Arial"/>
          <w:sz w:val="20"/>
        </w:rPr>
        <w:t>DPC’</w:t>
      </w:r>
      <w:r>
        <w:rPr>
          <w:rFonts w:cs="Arial" w:ascii="Arial" w:hAnsi="Arial"/>
          <w:sz w:val="20"/>
        </w:rPr>
        <w:t>s Representative</w:t>
      </w:r>
    </w:p>
    <w:p>
      <w:pPr>
        <w:pStyle w:val="Normal"/>
        <w:tabs>
          <w:tab w:val="clear" w:pos="851"/>
          <w:tab w:val="left" w:pos="1800" w:leader="none"/>
        </w:tabs>
        <w:spacing w:lineRule="auto" w:line="240"/>
        <w:rPr/>
      </w:pPr>
      <w:r>
        <w:rPr>
          <w:rFonts w:cs="Arial" w:ascii="Arial" w:hAnsi="Arial"/>
          <w:b/>
          <w:sz w:val="20"/>
        </w:rPr>
        <w:t>Cc:</w:t>
      </w:r>
      <w:r>
        <w:rPr>
          <w:rFonts w:cs="Arial" w:ascii="Arial" w:hAnsi="Arial"/>
          <w:sz w:val="20"/>
        </w:rPr>
        <w:tab/>
        <w:t>OLNG Marketing &amp; Shipping</w:t>
      </w:r>
    </w:p>
    <w:p>
      <w:pPr>
        <w:pStyle w:val="Normal"/>
        <w:tabs>
          <w:tab w:val="clear" w:pos="851"/>
          <w:tab w:val="left" w:pos="1800" w:leader="none"/>
        </w:tabs>
        <w:spacing w:lineRule="auto" w:line="240"/>
        <w:rPr>
          <w:rFonts w:ascii="Arial" w:hAnsi="Arial" w:cs="Arial"/>
          <w:b/>
          <w:sz w:val="20"/>
        </w:rPr>
      </w:pPr>
      <w:r>
        <w:rPr>
          <w:rFonts w:cs="Arial" w:ascii="Arial" w:hAnsi="Arial"/>
          <w:b/>
          <w:sz w:val="20"/>
        </w:rPr>
        <w:t>Cc:</w:t>
        <w:tab/>
      </w:r>
      <w:r>
        <w:rPr>
          <w:rFonts w:cs="Arial" w:ascii="Arial" w:hAnsi="Arial"/>
          <w:sz w:val="20"/>
        </w:rPr>
        <w:t>LNG Ship</w:t>
      </w:r>
      <w:r>
        <w:rPr>
          <w:rFonts w:cs="Arial" w:ascii="Arial" w:hAnsi="Arial"/>
          <w:sz w:val="20"/>
        </w:rPr>
        <w:t>’</w:t>
      </w:r>
      <w:r>
        <w:rPr>
          <w:rFonts w:cs="Arial" w:ascii="Arial" w:hAnsi="Arial"/>
          <w:sz w:val="20"/>
        </w:rPr>
        <w:t>s Agent</w:t>
      </w:r>
    </w:p>
    <w:p>
      <w:pPr>
        <w:pStyle w:val="Heading2"/>
        <w:spacing w:before="120" w:after="120"/>
        <w:ind w:hanging="0" w:start="0"/>
        <w:rPr/>
      </w:pPr>
      <w:r>
        <w:rPr/>
        <w:t xml:space="preserve">Re: </w:t>
      </w:r>
      <w:r>
        <w:rPr/>
        <w:t>5 Hours Notice</w:t>
      </w:r>
    </w:p>
    <w:p>
      <w:pPr>
        <w:pStyle w:val="Normal"/>
        <w:spacing w:lineRule="exact" w:line="280" w:before="240" w:after="0"/>
        <w:jc w:val="start"/>
        <w:rPr/>
      </w:pPr>
      <w:r>
        <w:rPr>
          <w:rFonts w:cs="Arial" w:ascii="Arial" w:hAnsi="Arial"/>
          <w:sz w:val="20"/>
        </w:rPr>
        <w:t>Name of Vessel</w:t>
      </w:r>
      <w:r>
        <w:rPr>
          <w:rFonts w:cs="Arial" w:ascii="Arial" w:hAnsi="Arial"/>
          <w:sz w:val="20"/>
        </w:rPr>
        <w:t xml:space="preserve"> and Call Sign</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t>Voyage Number:</w:t>
      </w:r>
    </w:p>
    <w:p>
      <w:pPr>
        <w:pStyle w:val="Normal"/>
        <w:spacing w:lineRule="exact" w:line="280" w:before="240" w:after="0"/>
        <w:jc w:val="start"/>
        <w:rPr>
          <w:rFonts w:ascii="Arial" w:hAnsi="Arial" w:cs="Arial"/>
          <w:sz w:val="20"/>
        </w:rPr>
      </w:pPr>
      <w:r>
        <w:rPr>
          <w:rFonts w:cs="Arial" w:ascii="Arial" w:hAnsi="Arial"/>
          <w:sz w:val="20"/>
        </w:rPr>
        <w:t>Cargo Number:</w:t>
      </w:r>
    </w:p>
    <w:p>
      <w:pPr>
        <w:pStyle w:val="Normal"/>
        <w:spacing w:lineRule="atLeast" w:line="280" w:before="240" w:after="0"/>
        <w:jc w:val="start"/>
        <w:rPr>
          <w:rFonts w:ascii="Arial" w:hAnsi="Arial" w:cs="Arial"/>
          <w:sz w:val="20"/>
        </w:rPr>
      </w:pPr>
      <w:r>
        <w:rPr>
          <w:rFonts w:cs="Arial" w:ascii="Arial" w:hAnsi="Arial"/>
          <w:sz w:val="20"/>
        </w:rPr>
        <w:t>ETA Loading Port:             (If revised, “former ETA was XX:XX)</w:t>
      </w:r>
    </w:p>
    <w:p>
      <w:pPr>
        <w:pStyle w:val="Normal"/>
        <w:spacing w:lineRule="exact" w:line="280" w:before="240" w:after="0"/>
        <w:jc w:val="start"/>
        <w:rPr/>
      </w:pPr>
      <w:r>
        <w:rPr>
          <w:rFonts w:cs="Arial" w:ascii="Arial" w:hAnsi="Arial"/>
          <w:sz w:val="20"/>
        </w:rPr>
        <w:t xml:space="preserve">Cargo </w:t>
      </w:r>
      <w:r>
        <w:rPr>
          <w:rFonts w:cs="Arial" w:ascii="Arial" w:hAnsi="Arial"/>
          <w:sz w:val="20"/>
        </w:rPr>
        <w:t>Tank Temperature</w:t>
      </w:r>
      <w:r>
        <w:rPr>
          <w:rFonts w:cs="Arial" w:ascii="Arial" w:hAnsi="Arial"/>
          <w:sz w:val="20"/>
        </w:rPr>
        <w:t>s</w:t>
      </w:r>
      <w:r>
        <w:rPr>
          <w:rFonts w:cs="Arial" w:ascii="Arial" w:hAnsi="Arial"/>
          <w:sz w:val="20"/>
        </w:rPr>
        <w:t xml:space="preserve"> at </w:t>
      </w:r>
      <w:r>
        <w:rPr>
          <w:rFonts w:cs="Arial" w:ascii="Arial" w:hAnsi="Arial"/>
          <w:sz w:val="20"/>
        </w:rPr>
        <w:t xml:space="preserve">the </w:t>
      </w:r>
      <w:r>
        <w:rPr>
          <w:rFonts w:cs="Arial" w:ascii="Arial" w:hAnsi="Arial"/>
          <w:sz w:val="20"/>
        </w:rPr>
        <w:t>Equator:</w:t>
      </w:r>
    </w:p>
    <w:p>
      <w:pPr>
        <w:pStyle w:val="Normal"/>
        <w:spacing w:lineRule="exact" w:line="280"/>
        <w:jc w:val="start"/>
        <w:rPr/>
      </w:pPr>
      <w:r>
        <w:rPr>
          <w:sz w:val="20"/>
        </w:rPr>
        <w:tab/>
      </w:r>
      <w:r>
        <w:rPr>
          <w:rFonts w:cs="Arial" w:ascii="Arial" w:hAnsi="Arial"/>
          <w:sz w:val="20"/>
        </w:rPr>
        <w:t>Tank No.1:</w:t>
      </w:r>
    </w:p>
    <w:p>
      <w:pPr>
        <w:pStyle w:val="Normal"/>
        <w:spacing w:lineRule="exact" w:line="280"/>
        <w:jc w:val="start"/>
        <w:rPr>
          <w:rFonts w:ascii="Arial" w:hAnsi="Arial" w:cs="Arial"/>
          <w:sz w:val="20"/>
        </w:rPr>
      </w:pPr>
      <w:r>
        <w:rPr>
          <w:rFonts w:cs="Arial" w:ascii="Arial" w:hAnsi="Arial"/>
          <w:sz w:val="20"/>
        </w:rPr>
        <w:tab/>
        <w:t>Tank No.2:</w:t>
      </w:r>
    </w:p>
    <w:p>
      <w:pPr>
        <w:pStyle w:val="Normal"/>
        <w:spacing w:lineRule="exact" w:line="280"/>
        <w:jc w:val="start"/>
        <w:rPr>
          <w:rFonts w:ascii="Arial" w:hAnsi="Arial" w:cs="Arial"/>
          <w:sz w:val="20"/>
        </w:rPr>
      </w:pPr>
      <w:r>
        <w:rPr>
          <w:rFonts w:cs="Arial" w:ascii="Arial" w:hAnsi="Arial"/>
          <w:sz w:val="20"/>
        </w:rPr>
        <w:tab/>
        <w:t>Tank No.3:</w:t>
      </w:r>
    </w:p>
    <w:p>
      <w:pPr>
        <w:pStyle w:val="Normal"/>
        <w:spacing w:lineRule="exact" w:line="280"/>
        <w:jc w:val="start"/>
        <w:rPr>
          <w:rFonts w:ascii="Arial" w:hAnsi="Arial" w:cs="Arial"/>
          <w:sz w:val="20"/>
        </w:rPr>
      </w:pPr>
      <w:r>
        <w:rPr>
          <w:rFonts w:cs="Arial" w:ascii="Arial" w:hAnsi="Arial"/>
          <w:sz w:val="20"/>
        </w:rPr>
        <w:tab/>
        <w:t>Tank No.4:</w:t>
      </w:r>
    </w:p>
    <w:p>
      <w:pPr>
        <w:pStyle w:val="Normal"/>
        <w:spacing w:lineRule="exact" w:line="280"/>
        <w:jc w:val="start"/>
        <w:rPr>
          <w:rFonts w:ascii="Arial" w:hAnsi="Arial" w:cs="Arial"/>
          <w:sz w:val="20"/>
        </w:rPr>
      </w:pPr>
      <w:r>
        <w:rPr>
          <w:rFonts w:cs="Arial" w:ascii="Arial" w:hAnsi="Arial"/>
          <w:sz w:val="20"/>
        </w:rPr>
        <w:tab/>
        <w:t>Tank No.5:</w:t>
      </w:r>
    </w:p>
    <w:p>
      <w:pPr>
        <w:pStyle w:val="Normal"/>
        <w:spacing w:lineRule="exact" w:line="280" w:before="240" w:after="0"/>
        <w:jc w:val="start"/>
        <w:rPr/>
      </w:pPr>
      <w:r>
        <w:rPr>
          <w:rFonts w:cs="Arial" w:ascii="Arial" w:hAnsi="Arial"/>
          <w:sz w:val="20"/>
        </w:rPr>
        <w:t xml:space="preserve">Others: (Any </w:t>
      </w:r>
      <w:r>
        <w:rPr>
          <w:rFonts w:cs="Arial" w:ascii="Arial" w:hAnsi="Arial"/>
          <w:sz w:val="20"/>
        </w:rPr>
        <w:t>Known</w:t>
      </w:r>
      <w:r>
        <w:rPr>
          <w:rFonts w:cs="Arial" w:ascii="Arial" w:hAnsi="Arial"/>
          <w:sz w:val="20"/>
        </w:rPr>
        <w:t xml:space="preserve"> Deficiencies </w:t>
      </w:r>
      <w:r>
        <w:rPr>
          <w:rFonts w:cs="Arial" w:ascii="Arial" w:hAnsi="Arial"/>
          <w:sz w:val="20"/>
        </w:rPr>
        <w:t>Affecting Port Performance</w:t>
      </w:r>
      <w:r>
        <w:rPr>
          <w:rFonts w:cs="Arial" w:ascii="Arial" w:hAnsi="Arial"/>
          <w:sz w:val="20"/>
        </w:rPr>
        <w:t>, etc</w:t>
      </w:r>
      <w:r>
        <w:rPr>
          <w:rFonts w:cs="Arial" w:ascii="Arial" w:hAnsi="Arial"/>
          <w:sz w:val="20"/>
        </w:rPr>
        <w:t>.</w:t>
      </w:r>
      <w:r>
        <w:rPr>
          <w:rFonts w:cs="Arial" w:ascii="Arial" w:hAnsi="Arial"/>
          <w:sz w:val="20"/>
        </w:rPr>
        <w:t>)</w:t>
      </w:r>
    </w:p>
    <w:p>
      <w:pPr>
        <w:pStyle w:val="Normal"/>
        <w:spacing w:lineRule="exact" w:line="280" w:before="240" w:after="0"/>
        <w:jc w:val="start"/>
        <w:rPr>
          <w:rFonts w:ascii="Arial" w:hAnsi="Arial" w:cs="Arial"/>
          <w:sz w:val="20"/>
        </w:rPr>
      </w:pPr>
      <w:r>
        <w:rPr>
          <w:rFonts w:cs="Arial" w:ascii="Arial" w:hAnsi="Arial"/>
          <w:sz w:val="20"/>
        </w:rPr>
      </w:r>
    </w:p>
    <w:p>
      <w:pPr>
        <w:pStyle w:val="Normal"/>
        <w:spacing w:lineRule="atLeast" w:line="280" w:before="240" w:after="0"/>
        <w:rPr>
          <w:sz w:val="20"/>
        </w:rPr>
      </w:pPr>
      <w:r>
        <w:rPr>
          <w:rFonts w:cs="Arial" w:ascii="Arial" w:hAnsi="Arial"/>
          <w:sz w:val="20"/>
          <w:u w:val="single"/>
        </w:rPr>
        <w:t>Master</w:t>
        <w:tab/>
        <w:tab/>
        <w:tab/>
      </w:r>
    </w:p>
    <w:p>
      <w:pPr>
        <w:pStyle w:val="Normal"/>
        <w:jc w:val="end"/>
        <w:rPr>
          <w:sz w:val="20"/>
        </w:rPr>
      </w:pPr>
      <w:r>
        <w:rPr>
          <w:sz w:val="20"/>
        </w:rPr>
      </w:r>
      <w:r>
        <w:br w:type="page"/>
      </w:r>
    </w:p>
    <w:p>
      <w:pPr>
        <w:pStyle w:val="Normal"/>
        <w:jc w:val="end"/>
        <w:rPr>
          <w:b/>
          <w:i/>
          <w:i/>
          <w:sz w:val="20"/>
        </w:rPr>
      </w:pPr>
      <w:r>
        <w:rPr>
          <w:rFonts w:cs="Arial" w:ascii="Arial" w:hAnsi="Arial"/>
          <w:b/>
          <w:i/>
          <w:sz w:val="20"/>
        </w:rPr>
        <w:t xml:space="preserve">Attachment </w:t>
      </w:r>
      <w:r>
        <w:rPr>
          <w:rFonts w:cs="Arial" w:ascii="Arial" w:hAnsi="Arial"/>
          <w:b/>
          <w:i/>
          <w:sz w:val="20"/>
        </w:rPr>
        <w:t>6</w:t>
      </w:r>
    </w:p>
    <w:p>
      <w:pPr>
        <w:pStyle w:val="Normal"/>
        <w:tabs>
          <w:tab w:val="clear" w:pos="851"/>
          <w:tab w:val="left" w:pos="1843" w:leader="none"/>
        </w:tabs>
        <w:spacing w:before="0" w:after="120"/>
        <w:rPr/>
      </w:pPr>
      <w:r>
        <w:rPr>
          <w:rFonts w:cs="Arial" w:ascii="Arial" w:hAnsi="Arial"/>
          <w:b/>
          <w:sz w:val="20"/>
        </w:rPr>
        <w:t>Date:</w:t>
      </w:r>
      <w:r>
        <w:rPr>
          <w:rFonts w:cs="Arial" w:ascii="Arial" w:hAnsi="Arial"/>
          <w:sz w:val="20"/>
        </w:rPr>
        <w:tab/>
      </w:r>
      <w:r>
        <w:rPr>
          <w:rFonts w:cs="Arial" w:ascii="Arial" w:hAnsi="Arial"/>
          <w:sz w:val="20"/>
        </w:rPr>
        <w:t>DD/MM/YYYY</w:t>
      </w:r>
    </w:p>
    <w:p>
      <w:pPr>
        <w:pStyle w:val="CommentText"/>
        <w:tabs>
          <w:tab w:val="clear" w:pos="851"/>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 xml:space="preserve">Oman LNG L.C.C </w:t>
      </w:r>
    </w:p>
    <w:p>
      <w:pPr>
        <w:pStyle w:val="Heading6"/>
        <w:spacing w:before="0" w:after="120"/>
        <w:ind w:hanging="0" w:start="1843" w:end="0"/>
        <w:rPr>
          <w:rFonts w:ascii="Arial" w:hAnsi="Arial" w:cs="Arial"/>
          <w:b/>
          <w:sz w:val="20"/>
        </w:rPr>
      </w:pPr>
      <w:r>
        <w:rPr>
          <w:rFonts w:cs="Arial" w:ascii="Arial" w:hAnsi="Arial"/>
          <w:sz w:val="20"/>
        </w:rPr>
        <w:t>Attn: Qalhat Port Marine Base</w:t>
      </w:r>
    </w:p>
    <w:p>
      <w:pPr>
        <w:pStyle w:val="Normal"/>
        <w:tabs>
          <w:tab w:val="clear" w:pos="851"/>
          <w:tab w:val="left" w:pos="1843" w:leader="none"/>
        </w:tabs>
        <w:spacing w:before="0" w:after="120"/>
        <w:rPr>
          <w:rFonts w:ascii="Arial" w:hAnsi="Arial" w:cs="Arial"/>
          <w:sz w:val="20"/>
        </w:rPr>
      </w:pPr>
      <w:r>
        <w:rPr>
          <w:rFonts w:cs="Arial" w:ascii="Arial" w:hAnsi="Arial"/>
          <w:b/>
          <w:sz w:val="20"/>
        </w:rPr>
        <w:t>Facsimile Number:</w:t>
      </w:r>
      <w:r>
        <w:rPr>
          <w:rFonts w:cs="Arial" w:ascii="Arial" w:hAnsi="Arial"/>
          <w:sz w:val="20"/>
        </w:rPr>
        <w:tab/>
      </w:r>
    </w:p>
    <w:p>
      <w:pPr>
        <w:pStyle w:val="CommentText"/>
        <w:tabs>
          <w:tab w:val="clear" w:pos="851"/>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851"/>
          <w:tab w:val="left" w:pos="1843" w:leader="none"/>
        </w:tabs>
        <w:rPr/>
      </w:pPr>
      <w:r>
        <w:rPr>
          <w:rFonts w:cs="Arial" w:ascii="Arial" w:hAnsi="Arial"/>
          <w:b/>
          <w:sz w:val="20"/>
        </w:rPr>
        <w:t>From:</w:t>
      </w:r>
      <w:r>
        <w:rPr>
          <w:rFonts w:cs="Arial" w:ascii="Arial" w:hAnsi="Arial"/>
          <w:sz w:val="20"/>
        </w:rPr>
        <w:tab/>
        <w:t xml:space="preserve">The Master of the </w:t>
      </w:r>
      <w:r>
        <w:rPr>
          <w:rFonts w:cs="Arial" w:ascii="Arial" w:hAnsi="Arial"/>
          <w:sz w:val="20"/>
        </w:rPr>
        <w:t xml:space="preserve">LNG Ship </w:t>
      </w:r>
    </w:p>
    <w:p>
      <w:pPr>
        <w:pStyle w:val="Normal"/>
        <w:tabs>
          <w:tab w:val="clear" w:pos="851"/>
          <w:tab w:val="left" w:pos="1843" w:leader="none"/>
        </w:tabs>
        <w:ind w:firstLine="1843" w:end="0"/>
        <w:rPr>
          <w:rFonts w:ascii="Arial" w:hAnsi="Arial" w:cs="Arial"/>
          <w:sz w:val="20"/>
        </w:rPr>
      </w:pPr>
      <w:r>
        <w:rPr>
          <w:rFonts w:cs="Arial" w:ascii="Arial" w:hAnsi="Arial"/>
          <w:sz w:val="20"/>
        </w:rPr>
      </w:r>
    </w:p>
    <w:p>
      <w:pPr>
        <w:pStyle w:val="Heading6"/>
        <w:tabs>
          <w:tab w:val="clear" w:pos="851"/>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tabs>
          <w:tab w:val="clear" w:pos="851"/>
          <w:tab w:val="left" w:pos="1800" w:leader="none"/>
        </w:tabs>
        <w:spacing w:lineRule="auto" w:line="240"/>
        <w:jc w:val="start"/>
        <w:rPr>
          <w:rFonts w:ascii="Arial" w:hAnsi="Arial" w:cs="Arial"/>
          <w:sz w:val="20"/>
        </w:rPr>
      </w:pPr>
      <w:r>
        <w:rPr>
          <w:rFonts w:cs="Arial" w:ascii="Arial" w:hAnsi="Arial"/>
          <w:b/>
          <w:sz w:val="20"/>
        </w:rPr>
        <w:t>Cc:</w:t>
      </w:r>
      <w:r>
        <w:rPr>
          <w:rFonts w:cs="Arial" w:ascii="Arial" w:hAnsi="Arial"/>
          <w:sz w:val="20"/>
        </w:rPr>
        <w:t xml:space="preserve"> </w:t>
      </w:r>
      <w:r>
        <w:rPr>
          <w:rFonts w:cs="Arial" w:ascii="Arial" w:hAnsi="Arial"/>
          <w:sz w:val="20"/>
        </w:rPr>
        <w:tab/>
      </w:r>
      <w:r>
        <w:rPr>
          <w:rFonts w:cs="Arial" w:ascii="Arial" w:hAnsi="Arial"/>
          <w:sz w:val="20"/>
        </w:rPr>
        <w:t>Dabhol Power Company</w:t>
        <w:br/>
        <w:tab/>
        <w:t xml:space="preserve">Attn: </w:t>
      </w:r>
    </w:p>
    <w:p>
      <w:pPr>
        <w:pStyle w:val="Normal"/>
        <w:tabs>
          <w:tab w:val="clear" w:pos="851"/>
          <w:tab w:val="left" w:pos="1800" w:leader="none"/>
        </w:tabs>
        <w:spacing w:lineRule="auto" w:line="240"/>
        <w:rPr/>
      </w:pPr>
      <w:r>
        <w:rPr>
          <w:rFonts w:cs="Arial" w:ascii="Arial" w:hAnsi="Arial"/>
          <w:b/>
          <w:sz w:val="20"/>
        </w:rPr>
        <w:t>Cc:</w:t>
        <w:tab/>
      </w:r>
      <w:r>
        <w:rPr>
          <w:rFonts w:cs="Arial" w:ascii="Arial" w:hAnsi="Arial"/>
          <w:sz w:val="20"/>
        </w:rPr>
        <w:t>DPC’</w:t>
      </w:r>
      <w:r>
        <w:rPr>
          <w:rFonts w:cs="Arial" w:ascii="Arial" w:hAnsi="Arial"/>
          <w:sz w:val="20"/>
        </w:rPr>
        <w:t>s Representative</w:t>
      </w:r>
    </w:p>
    <w:p>
      <w:pPr>
        <w:pStyle w:val="Normal"/>
        <w:tabs>
          <w:tab w:val="clear" w:pos="851"/>
          <w:tab w:val="left" w:pos="1800" w:leader="none"/>
        </w:tabs>
        <w:spacing w:lineRule="auto" w:line="240"/>
        <w:rPr/>
      </w:pPr>
      <w:r>
        <w:rPr>
          <w:rFonts w:cs="Arial" w:ascii="Arial" w:hAnsi="Arial"/>
          <w:b/>
          <w:sz w:val="20"/>
        </w:rPr>
        <w:t>Cc:</w:t>
        <w:tab/>
      </w:r>
      <w:r>
        <w:rPr>
          <w:rFonts w:cs="Arial" w:ascii="Arial" w:hAnsi="Arial"/>
          <w:sz w:val="20"/>
        </w:rPr>
        <w:t>LNG Ship</w:t>
      </w:r>
      <w:r>
        <w:rPr>
          <w:rFonts w:cs="Arial" w:ascii="Arial" w:hAnsi="Arial"/>
          <w:sz w:val="20"/>
        </w:rPr>
        <w:t>’</w:t>
      </w:r>
      <w:r>
        <w:rPr>
          <w:rFonts w:cs="Arial" w:ascii="Arial" w:hAnsi="Arial"/>
          <w:sz w:val="20"/>
        </w:rPr>
        <w:t>s Agent</w:t>
      </w:r>
    </w:p>
    <w:p>
      <w:pPr>
        <w:pStyle w:val="Normal"/>
        <w:tabs>
          <w:tab w:val="clear" w:pos="851"/>
          <w:tab w:val="left" w:pos="1800" w:leader="none"/>
        </w:tabs>
        <w:spacing w:lineRule="auto" w:line="240"/>
        <w:rPr>
          <w:rFonts w:ascii="Arial" w:hAnsi="Arial" w:cs="Arial"/>
          <w:b/>
          <w:sz w:val="20"/>
        </w:rPr>
      </w:pPr>
      <w:r>
        <w:rPr>
          <w:rFonts w:cs="Arial" w:ascii="Arial" w:hAnsi="Arial"/>
          <w:b/>
          <w:sz w:val="20"/>
        </w:rPr>
      </w:r>
    </w:p>
    <w:p>
      <w:pPr>
        <w:pStyle w:val="Heading2"/>
        <w:ind w:hanging="0" w:start="0"/>
        <w:rPr/>
      </w:pPr>
      <w:r>
        <w:rPr/>
        <w:t xml:space="preserve">Re: </w:t>
      </w:r>
      <w:r>
        <w:rPr/>
        <w:t>Notice of Readiness</w:t>
      </w:r>
    </w:p>
    <w:p>
      <w:pPr>
        <w:pStyle w:val="Normal"/>
        <w:spacing w:lineRule="exact" w:line="280" w:before="240" w:after="0"/>
        <w:jc w:val="start"/>
        <w:rPr>
          <w:rFonts w:ascii="Arial" w:hAnsi="Arial" w:cs="Arial"/>
          <w:sz w:val="20"/>
        </w:rPr>
      </w:pPr>
      <w:r>
        <w:rPr>
          <w:rFonts w:cs="Arial" w:ascii="Arial" w:hAnsi="Arial"/>
          <w:sz w:val="20"/>
        </w:rPr>
        <w:t>Name of Vessel:</w:t>
      </w:r>
    </w:p>
    <w:p>
      <w:pPr>
        <w:pStyle w:val="Normal"/>
        <w:spacing w:lineRule="exact" w:line="280" w:before="240" w:after="0"/>
        <w:jc w:val="start"/>
        <w:rPr>
          <w:rFonts w:ascii="Arial" w:hAnsi="Arial" w:cs="Arial"/>
          <w:sz w:val="20"/>
        </w:rPr>
      </w:pPr>
      <w:r>
        <w:rPr>
          <w:rFonts w:cs="Arial" w:ascii="Arial" w:hAnsi="Arial"/>
          <w:sz w:val="20"/>
        </w:rPr>
        <w:t>Voyage Number:</w:t>
      </w:r>
    </w:p>
    <w:p>
      <w:pPr>
        <w:pStyle w:val="Normal"/>
        <w:spacing w:lineRule="exact" w:line="280" w:before="240" w:after="0"/>
        <w:jc w:val="start"/>
        <w:rPr>
          <w:rFonts w:ascii="Arial" w:hAnsi="Arial" w:cs="Arial"/>
          <w:sz w:val="20"/>
        </w:rPr>
      </w:pPr>
      <w:r>
        <w:rPr>
          <w:rFonts w:cs="Arial" w:ascii="Arial" w:hAnsi="Arial"/>
          <w:sz w:val="20"/>
        </w:rPr>
        <w:t>Cargo Number:</w:t>
      </w:r>
    </w:p>
    <w:p>
      <w:pPr>
        <w:pStyle w:val="Normal"/>
        <w:spacing w:lineRule="atLeast" w:line="280" w:before="240" w:after="0"/>
        <w:jc w:val="start"/>
        <w:rPr/>
      </w:pPr>
      <w:r>
        <w:rPr>
          <w:rFonts w:cs="Arial" w:ascii="Arial" w:hAnsi="Arial"/>
          <w:sz w:val="20"/>
        </w:rPr>
        <w:t xml:space="preserve">On xx/xx/xxxx at </w:t>
      </w:r>
      <w:r>
        <w:rPr>
          <w:rFonts w:cs="Arial" w:ascii="Arial" w:hAnsi="Arial"/>
          <w:sz w:val="20"/>
        </w:rPr>
        <w:t>L</w:t>
      </w:r>
      <w:r>
        <w:rPr>
          <w:rFonts w:cs="Arial" w:ascii="Arial" w:hAnsi="Arial"/>
          <w:sz w:val="20"/>
        </w:rPr>
        <w:t>ocal Time</w:t>
      </w:r>
    </w:p>
    <w:p>
      <w:pPr>
        <w:pStyle w:val="Normal"/>
        <w:spacing w:lineRule="atLeast" w:line="280" w:before="240" w:after="0"/>
        <w:jc w:val="start"/>
        <w:rPr>
          <w:sz w:val="20"/>
        </w:rPr>
      </w:pPr>
      <w:r>
        <w:rPr>
          <w:rFonts w:cs="Arial" w:ascii="Arial" w:hAnsi="Arial"/>
          <w:sz w:val="20"/>
        </w:rPr>
        <w:t>I hereby tender you the above named vessel as at position Lat.</w:t>
      </w:r>
      <w:r>
        <w:rPr>
          <w:rFonts w:cs="Arial" w:ascii="Arial" w:hAnsi="Arial"/>
          <w:sz w:val="20"/>
        </w:rPr>
        <w:t xml:space="preserve"> </w:t>
      </w:r>
      <w:r>
        <w:rPr>
          <w:rFonts w:cs="Arial" w:ascii="Arial" w:hAnsi="Arial"/>
          <w:sz w:val="20"/>
        </w:rPr>
        <w:t>XX°</w:t>
      </w:r>
      <w:r>
        <w:rPr>
          <w:rFonts w:cs="Arial" w:ascii="Arial" w:hAnsi="Arial"/>
          <w:sz w:val="20"/>
        </w:rPr>
        <w:t>XX'XX" N, Long</w:t>
      </w:r>
      <w:r>
        <w:rPr>
          <w:rFonts w:cs="Arial" w:ascii="Arial" w:hAnsi="Arial"/>
          <w:sz w:val="20"/>
        </w:rPr>
        <w:t>. XX°</w:t>
      </w:r>
      <w:r>
        <w:rPr>
          <w:rFonts w:cs="Arial" w:ascii="Arial" w:hAnsi="Arial"/>
          <w:sz w:val="20"/>
        </w:rPr>
        <w:t>XX'XX" E as being in all respects ready to load at Qalhat.</w:t>
      </w:r>
    </w:p>
    <w:p>
      <w:pPr>
        <w:pStyle w:val="Normal"/>
        <w:rPr>
          <w:rFonts w:ascii="Arial" w:hAnsi="Arial" w:cs="Arial"/>
          <w:sz w:val="20"/>
        </w:rPr>
      </w:pPr>
      <w:r>
        <w:rPr>
          <w:rFonts w:cs="Arial" w:ascii="Arial" w:hAnsi="Arial"/>
          <w:sz w:val="20"/>
        </w:rPr>
        <w:t>The temperature at the equatorial rings of each tank are as follows:</w:t>
      </w:r>
    </w:p>
    <w:p>
      <w:pPr>
        <w:pStyle w:val="Normal"/>
        <w:rPr/>
      </w:pPr>
      <w:r>
        <w:rPr>
          <w:sz w:val="20"/>
        </w:rPr>
        <w:tab/>
      </w:r>
      <w:r>
        <w:rPr>
          <w:rFonts w:cs="Arial" w:ascii="Arial" w:hAnsi="Arial"/>
          <w:sz w:val="20"/>
        </w:rPr>
        <w:t>Tank No.1:</w:t>
      </w:r>
    </w:p>
    <w:p>
      <w:pPr>
        <w:pStyle w:val="Normal"/>
        <w:rPr>
          <w:rFonts w:ascii="Arial" w:hAnsi="Arial" w:cs="Arial"/>
          <w:sz w:val="20"/>
        </w:rPr>
      </w:pPr>
      <w:r>
        <w:rPr>
          <w:rFonts w:cs="Arial" w:ascii="Arial" w:hAnsi="Arial"/>
          <w:sz w:val="20"/>
        </w:rPr>
        <w:tab/>
        <w:t>Tank No.2:</w:t>
      </w:r>
    </w:p>
    <w:p>
      <w:pPr>
        <w:pStyle w:val="Normal"/>
        <w:rPr>
          <w:rFonts w:ascii="Arial" w:hAnsi="Arial" w:cs="Arial"/>
          <w:sz w:val="20"/>
        </w:rPr>
      </w:pPr>
      <w:r>
        <w:rPr>
          <w:rFonts w:cs="Arial" w:ascii="Arial" w:hAnsi="Arial"/>
          <w:sz w:val="20"/>
        </w:rPr>
        <w:tab/>
        <w:t>Tank No.3:</w:t>
      </w:r>
    </w:p>
    <w:p>
      <w:pPr>
        <w:pStyle w:val="Normal"/>
        <w:rPr>
          <w:rFonts w:ascii="Arial" w:hAnsi="Arial" w:cs="Arial"/>
          <w:sz w:val="20"/>
        </w:rPr>
      </w:pPr>
      <w:r>
        <w:rPr>
          <w:rFonts w:cs="Arial" w:ascii="Arial" w:hAnsi="Arial"/>
          <w:sz w:val="20"/>
        </w:rPr>
        <w:tab/>
        <w:t>Tank No.4:</w:t>
      </w:r>
    </w:p>
    <w:p>
      <w:pPr>
        <w:pStyle w:val="Normal"/>
        <w:rPr>
          <w:rFonts w:ascii="Arial" w:hAnsi="Arial" w:cs="Arial"/>
          <w:sz w:val="20"/>
        </w:rPr>
      </w:pPr>
      <w:r>
        <w:rPr>
          <w:rFonts w:cs="Arial" w:ascii="Arial" w:hAnsi="Arial"/>
          <w:sz w:val="20"/>
        </w:rPr>
        <w:tab/>
        <w:t>Tank No.5:</w:t>
      </w:r>
    </w:p>
    <w:p>
      <w:pPr>
        <w:pStyle w:val="Normal"/>
        <w:jc w:val="end"/>
        <w:rPr>
          <w:rFonts w:ascii="Arial" w:hAnsi="Arial" w:cs="Arial"/>
          <w:sz w:val="20"/>
        </w:rPr>
      </w:pPr>
      <w:r>
        <w:rPr>
          <w:rFonts w:cs="Arial" w:ascii="Arial" w:hAnsi="Arial"/>
          <w:sz w:val="20"/>
        </w:rPr>
      </w:r>
    </w:p>
    <w:p>
      <w:pPr>
        <w:pStyle w:val="Normal"/>
        <w:spacing w:lineRule="exact" w:line="280" w:before="240" w:after="0"/>
        <w:jc w:val="start"/>
        <w:rPr>
          <w:sz w:val="20"/>
        </w:rPr>
      </w:pPr>
      <w:r>
        <w:rPr>
          <w:rFonts w:eastAsia="Arial" w:cs="Arial" w:ascii="Arial" w:hAnsi="Arial"/>
          <w:sz w:val="20"/>
        </w:rPr>
        <w:t xml:space="preserve"> </w:t>
      </w:r>
    </w:p>
    <w:p>
      <w:pPr>
        <w:pStyle w:val="Normal"/>
        <w:spacing w:lineRule="atLeast" w:line="280" w:before="240" w:after="0"/>
        <w:rPr>
          <w:sz w:val="20"/>
        </w:rPr>
      </w:pPr>
      <w:r>
        <w:rPr>
          <w:rFonts w:cs="Arial" w:ascii="Arial" w:hAnsi="Arial"/>
          <w:sz w:val="20"/>
          <w:u w:val="single"/>
        </w:rPr>
        <w:t>Master</w:t>
        <w:tab/>
        <w:tab/>
        <w:tab/>
      </w:r>
    </w:p>
    <w:p>
      <w:pPr>
        <w:pStyle w:val="Normal"/>
        <w:jc w:val="end"/>
        <w:rPr>
          <w:sz w:val="20"/>
        </w:rPr>
      </w:pPr>
      <w:r>
        <w:rPr>
          <w:sz w:val="20"/>
        </w:rPr>
      </w:r>
    </w:p>
    <w:p>
      <w:pPr>
        <w:pStyle w:val="Normal"/>
        <w:jc w:val="end"/>
        <w:rPr>
          <w:sz w:val="20"/>
        </w:rPr>
      </w:pPr>
      <w:r>
        <w:rPr>
          <w:sz w:val="20"/>
        </w:rPr>
      </w:r>
      <w:r>
        <w:br w:type="page"/>
      </w:r>
    </w:p>
    <w:p>
      <w:pPr>
        <w:pStyle w:val="Normal"/>
        <w:jc w:val="end"/>
        <w:rPr>
          <w:b/>
          <w:i/>
          <w:i/>
          <w:sz w:val="20"/>
        </w:rPr>
      </w:pPr>
      <w:r>
        <w:rPr>
          <w:rFonts w:cs="Arial" w:ascii="Arial" w:hAnsi="Arial"/>
          <w:b/>
          <w:i/>
          <w:sz w:val="20"/>
        </w:rPr>
        <w:t xml:space="preserve">Attachment </w:t>
      </w:r>
      <w:r>
        <w:rPr>
          <w:rFonts w:cs="Arial" w:ascii="Arial" w:hAnsi="Arial"/>
          <w:b/>
          <w:i/>
          <w:sz w:val="20"/>
        </w:rPr>
        <w:t>7</w:t>
      </w:r>
    </w:p>
    <w:p>
      <w:pPr>
        <w:pStyle w:val="Normal"/>
        <w:tabs>
          <w:tab w:val="clear" w:pos="851"/>
          <w:tab w:val="left" w:pos="1843" w:leader="none"/>
        </w:tabs>
        <w:spacing w:before="0" w:after="120"/>
        <w:rPr/>
      </w:pPr>
      <w:r>
        <w:rPr>
          <w:rFonts w:cs="Arial" w:ascii="Arial" w:hAnsi="Arial"/>
          <w:b/>
          <w:sz w:val="20"/>
        </w:rPr>
        <w:t>Date:</w:t>
      </w:r>
      <w:r>
        <w:rPr>
          <w:rFonts w:cs="Arial" w:ascii="Arial" w:hAnsi="Arial"/>
          <w:sz w:val="20"/>
        </w:rPr>
        <w:tab/>
      </w:r>
      <w:r>
        <w:rPr>
          <w:rFonts w:cs="Arial" w:ascii="Arial" w:hAnsi="Arial"/>
          <w:sz w:val="20"/>
        </w:rPr>
        <w:t>DD/MM/YYYY</w:t>
      </w:r>
    </w:p>
    <w:p>
      <w:pPr>
        <w:pStyle w:val="CommentText"/>
        <w:tabs>
          <w:tab w:val="clear" w:pos="851"/>
          <w:tab w:val="left" w:pos="1843" w:leader="none"/>
        </w:tabs>
        <w:rPr>
          <w:rFonts w:ascii="Arial" w:hAnsi="Arial" w:cs="Arial"/>
        </w:rPr>
      </w:pPr>
      <w:r>
        <w:rPr>
          <w:rFonts w:cs="Arial" w:ascii="Arial" w:hAnsi="Arial"/>
          <w:b/>
        </w:rPr>
        <w:t>To:</w:t>
      </w:r>
      <w:r>
        <w:rPr>
          <w:rFonts w:cs="Arial" w:ascii="Arial" w:hAnsi="Arial"/>
        </w:rPr>
        <w:tab/>
        <w:t xml:space="preserve">The Master of the </w:t>
      </w:r>
      <w:r>
        <w:rPr>
          <w:rFonts w:cs="Arial" w:ascii="Arial" w:hAnsi="Arial"/>
        </w:rPr>
        <w:t xml:space="preserve">LNG Ship </w:t>
      </w:r>
    </w:p>
    <w:p>
      <w:pPr>
        <w:pStyle w:val="Heading6"/>
        <w:spacing w:before="0" w:after="120"/>
        <w:ind w:hanging="0" w:start="1843" w:end="0"/>
        <w:rPr>
          <w:rFonts w:ascii="Arial" w:hAnsi="Arial" w:cs="Arial"/>
          <w:b/>
          <w:sz w:val="20"/>
        </w:rPr>
      </w:pPr>
      <w:r>
        <w:rPr>
          <w:rFonts w:cs="Arial" w:ascii="Arial" w:hAnsi="Arial"/>
          <w:b/>
          <w:sz w:val="20"/>
        </w:rPr>
      </w:r>
    </w:p>
    <w:p>
      <w:pPr>
        <w:pStyle w:val="Normal"/>
        <w:tabs>
          <w:tab w:val="clear" w:pos="851"/>
          <w:tab w:val="left" w:pos="1843" w:leader="none"/>
        </w:tabs>
        <w:spacing w:before="0" w:after="120"/>
        <w:rPr/>
      </w:pPr>
      <w:r>
        <w:rPr>
          <w:rFonts w:cs="Arial" w:ascii="Arial" w:hAnsi="Arial"/>
          <w:b/>
          <w:sz w:val="20"/>
        </w:rPr>
        <w:t>Facsimile Number:</w:t>
      </w:r>
      <w:r>
        <w:rPr>
          <w:rFonts w:cs="Arial" w:ascii="Arial" w:hAnsi="Arial"/>
          <w:b/>
          <w:sz w:val="20"/>
        </w:rPr>
        <w:tab/>
      </w:r>
    </w:p>
    <w:p>
      <w:pPr>
        <w:pStyle w:val="Normal"/>
        <w:tabs>
          <w:tab w:val="clear" w:pos="851"/>
          <w:tab w:val="left" w:pos="1843" w:leader="none"/>
        </w:tabs>
        <w:rPr/>
      </w:pPr>
      <w:r>
        <w:rPr>
          <w:rFonts w:cs="Arial" w:ascii="Arial" w:hAnsi="Arial"/>
          <w:b/>
          <w:sz w:val="20"/>
        </w:rPr>
        <w:t>From:</w:t>
      </w:r>
      <w:r>
        <w:rPr>
          <w:rFonts w:cs="Arial" w:ascii="Arial" w:hAnsi="Arial"/>
          <w:sz w:val="20"/>
        </w:rPr>
        <w:tab/>
      </w:r>
      <w:r>
        <w:rPr>
          <w:rFonts w:cs="Arial" w:ascii="Arial" w:hAnsi="Arial"/>
          <w:sz w:val="20"/>
        </w:rPr>
        <w:t>Oman LNG L.C.C</w:t>
      </w:r>
    </w:p>
    <w:p>
      <w:pPr>
        <w:pStyle w:val="Normal"/>
        <w:tabs>
          <w:tab w:val="clear" w:pos="851"/>
          <w:tab w:val="left" w:pos="1843" w:leader="none"/>
        </w:tabs>
        <w:ind w:firstLine="1843" w:end="0"/>
        <w:rPr>
          <w:rFonts w:ascii="Arial" w:hAnsi="Arial" w:cs="Arial"/>
          <w:sz w:val="20"/>
        </w:rPr>
      </w:pPr>
      <w:r>
        <w:rPr>
          <w:rFonts w:cs="Arial" w:ascii="Arial" w:hAnsi="Arial"/>
          <w:sz w:val="20"/>
        </w:rPr>
      </w:r>
    </w:p>
    <w:p>
      <w:pPr>
        <w:pStyle w:val="Heading6"/>
        <w:tabs>
          <w:tab w:val="clear" w:pos="851"/>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tabs>
          <w:tab w:val="clear" w:pos="851"/>
          <w:tab w:val="left" w:pos="1920" w:leader="none"/>
        </w:tabs>
        <w:spacing w:lineRule="auto" w:line="240"/>
        <w:jc w:val="start"/>
        <w:rPr>
          <w:rFonts w:ascii="Arial" w:hAnsi="Arial" w:cs="Arial"/>
          <w:sz w:val="20"/>
        </w:rPr>
      </w:pPr>
      <w:r>
        <w:rPr>
          <w:rFonts w:cs="Arial" w:ascii="Arial" w:hAnsi="Arial"/>
          <w:b/>
          <w:sz w:val="20"/>
        </w:rPr>
        <w:t>Cc:</w:t>
      </w:r>
      <w:r>
        <w:rPr>
          <w:rFonts w:cs="Arial" w:ascii="Arial" w:hAnsi="Arial"/>
          <w:sz w:val="20"/>
        </w:rPr>
        <w:t xml:space="preserve"> </w:t>
      </w:r>
      <w:r>
        <w:rPr>
          <w:rFonts w:cs="Arial" w:ascii="Arial" w:hAnsi="Arial"/>
          <w:sz w:val="20"/>
        </w:rPr>
        <w:tab/>
      </w:r>
      <w:r>
        <w:rPr>
          <w:rFonts w:cs="Arial" w:ascii="Arial" w:hAnsi="Arial"/>
          <w:sz w:val="20"/>
        </w:rPr>
        <w:t>Dabhol Power Company</w:t>
        <w:br/>
        <w:tab/>
        <w:t xml:space="preserve">Attn: </w:t>
      </w:r>
    </w:p>
    <w:p>
      <w:pPr>
        <w:pStyle w:val="Normal"/>
        <w:tabs>
          <w:tab w:val="clear" w:pos="851"/>
          <w:tab w:val="left" w:pos="1920" w:leader="none"/>
        </w:tabs>
        <w:spacing w:lineRule="auto" w:line="240"/>
        <w:rPr/>
      </w:pPr>
      <w:r>
        <w:rPr>
          <w:rFonts w:cs="Arial" w:ascii="Arial" w:hAnsi="Arial"/>
          <w:b/>
          <w:sz w:val="20"/>
        </w:rPr>
        <w:t>Cc:</w:t>
        <w:tab/>
      </w:r>
      <w:r>
        <w:rPr>
          <w:rFonts w:cs="Arial" w:ascii="Arial" w:hAnsi="Arial"/>
          <w:sz w:val="20"/>
        </w:rPr>
        <w:t>DPC’</w:t>
      </w:r>
      <w:r>
        <w:rPr>
          <w:rFonts w:cs="Arial" w:ascii="Arial" w:hAnsi="Arial"/>
          <w:sz w:val="20"/>
        </w:rPr>
        <w:t>s Representative</w:t>
      </w:r>
    </w:p>
    <w:p>
      <w:pPr>
        <w:pStyle w:val="Normal"/>
        <w:tabs>
          <w:tab w:val="clear" w:pos="851"/>
          <w:tab w:val="left" w:pos="1920" w:leader="none"/>
        </w:tabs>
        <w:spacing w:lineRule="auto" w:line="240"/>
        <w:rPr/>
      </w:pPr>
      <w:r>
        <w:rPr>
          <w:rFonts w:cs="Arial" w:ascii="Arial" w:hAnsi="Arial"/>
          <w:b/>
          <w:sz w:val="20"/>
        </w:rPr>
        <w:t>Cc:</w:t>
        <w:tab/>
      </w:r>
      <w:r>
        <w:rPr>
          <w:rFonts w:cs="Arial" w:ascii="Arial" w:hAnsi="Arial"/>
          <w:sz w:val="20"/>
        </w:rPr>
        <w:t>LNG Ship</w:t>
      </w:r>
      <w:r>
        <w:rPr>
          <w:rFonts w:cs="Arial" w:ascii="Arial" w:hAnsi="Arial"/>
          <w:sz w:val="20"/>
        </w:rPr>
        <w:t>’</w:t>
      </w:r>
      <w:r>
        <w:rPr>
          <w:rFonts w:cs="Arial" w:ascii="Arial" w:hAnsi="Arial"/>
          <w:sz w:val="20"/>
        </w:rPr>
        <w:t>s Agent</w:t>
      </w:r>
    </w:p>
    <w:p>
      <w:pPr>
        <w:pStyle w:val="Normal"/>
        <w:rPr>
          <w:rFonts w:ascii="Arial" w:hAnsi="Arial" w:cs="Arial"/>
          <w:b/>
          <w:sz w:val="20"/>
        </w:rPr>
      </w:pPr>
      <w:r>
        <w:rPr>
          <w:rFonts w:cs="Arial" w:ascii="Arial" w:hAnsi="Arial"/>
          <w:b/>
          <w:sz w:val="20"/>
        </w:rPr>
      </w:r>
    </w:p>
    <w:p>
      <w:pPr>
        <w:pStyle w:val="Heading2"/>
        <w:ind w:hanging="0" w:start="0"/>
        <w:rPr/>
      </w:pPr>
      <w:r>
        <w:rPr/>
        <w:t xml:space="preserve">Re: </w:t>
      </w:r>
      <w:r>
        <w:rPr/>
        <w:t>Berthing Assignment</w:t>
      </w:r>
    </w:p>
    <w:p>
      <w:pPr>
        <w:pStyle w:val="Normal"/>
        <w:spacing w:lineRule="exact" w:line="280" w:before="240" w:after="0"/>
        <w:jc w:val="start"/>
        <w:rPr>
          <w:rFonts w:ascii="Arial" w:hAnsi="Arial" w:cs="Arial"/>
          <w:sz w:val="20"/>
        </w:rPr>
      </w:pPr>
      <w:r>
        <w:rPr>
          <w:rFonts w:cs="Arial" w:ascii="Arial" w:hAnsi="Arial"/>
          <w:sz w:val="20"/>
        </w:rPr>
        <w:t>Name of Vessel:</w:t>
      </w:r>
    </w:p>
    <w:p>
      <w:pPr>
        <w:pStyle w:val="Normal"/>
        <w:spacing w:lineRule="exact" w:line="280" w:before="240" w:after="0"/>
        <w:jc w:val="start"/>
        <w:rPr>
          <w:rFonts w:ascii="Arial" w:hAnsi="Arial" w:cs="Arial"/>
          <w:sz w:val="20"/>
        </w:rPr>
      </w:pPr>
      <w:r>
        <w:rPr>
          <w:rFonts w:cs="Arial" w:ascii="Arial" w:hAnsi="Arial"/>
          <w:sz w:val="20"/>
        </w:rPr>
        <w:t>Voyage Number:</w:t>
      </w:r>
    </w:p>
    <w:p>
      <w:pPr>
        <w:pStyle w:val="Normal"/>
        <w:spacing w:lineRule="exact" w:line="280" w:before="240" w:after="0"/>
        <w:jc w:val="start"/>
        <w:rPr>
          <w:sz w:val="20"/>
        </w:rPr>
      </w:pPr>
      <w:r>
        <w:rPr>
          <w:rFonts w:cs="Arial" w:ascii="Arial" w:hAnsi="Arial"/>
          <w:sz w:val="20"/>
        </w:rPr>
        <w:t>Cargo Number:</w:t>
      </w:r>
    </w:p>
    <w:p>
      <w:pPr>
        <w:pStyle w:val="Normal"/>
        <w:spacing w:lineRule="exact" w:line="280" w:before="240" w:after="0"/>
        <w:jc w:val="start"/>
        <w:rPr>
          <w:rFonts w:ascii="Arial" w:hAnsi="Arial" w:cs="Arial"/>
          <w:sz w:val="20"/>
        </w:rPr>
      </w:pPr>
      <w:r>
        <w:rPr>
          <w:rFonts w:cs="Arial" w:ascii="Arial" w:hAnsi="Arial"/>
          <w:sz w:val="20"/>
        </w:rPr>
        <w:t>POB Time:</w:t>
      </w:r>
    </w:p>
    <w:p>
      <w:pPr>
        <w:pStyle w:val="BodyText"/>
        <w:tabs>
          <w:tab w:val="clear" w:pos="5120"/>
        </w:tabs>
        <w:spacing w:lineRule="exact" w:line="280" w:before="240" w:after="0"/>
        <w:rPr/>
      </w:pPr>
      <w:r>
        <w:rPr/>
        <w:t>Berth</w:t>
      </w:r>
      <w:r>
        <w:rPr/>
        <w:t xml:space="preserve"> No.:</w:t>
      </w:r>
    </w:p>
    <w:p>
      <w:pPr>
        <w:pStyle w:val="Header"/>
        <w:tabs>
          <w:tab w:val="center" w:pos="810" w:leader="none"/>
          <w:tab w:val="center" w:pos="4252" w:leader="none"/>
          <w:tab w:val="right" w:pos="8504" w:leader="none"/>
        </w:tabs>
        <w:spacing w:lineRule="auto" w:line="360"/>
        <w:rPr>
          <w:rFonts w:ascii="Arial" w:hAnsi="Arial" w:cs="Arial"/>
        </w:rPr>
      </w:pPr>
      <w:r>
        <w:rPr>
          <w:rFonts w:cs="Arial" w:ascii="Arial" w:hAnsi="Arial"/>
        </w:rPr>
      </w:r>
    </w:p>
    <w:p>
      <w:pPr>
        <w:pStyle w:val="Header"/>
        <w:tabs>
          <w:tab w:val="center" w:pos="810" w:leader="none"/>
          <w:tab w:val="center" w:pos="4252" w:leader="none"/>
          <w:tab w:val="right" w:pos="8504" w:leader="none"/>
        </w:tabs>
        <w:spacing w:lineRule="auto" w:line="360"/>
        <w:rPr>
          <w:rFonts w:ascii="Arial" w:hAnsi="Arial" w:cs="Arial"/>
          <w:sz w:val="20"/>
        </w:rPr>
      </w:pPr>
      <w:r>
        <w:rPr>
          <w:rFonts w:cs="Arial" w:ascii="Arial" w:hAnsi="Arial"/>
          <w:sz w:val="20"/>
        </w:rPr>
        <w:t>[Signature]</w:t>
      </w:r>
    </w:p>
    <w:p>
      <w:pPr>
        <w:pStyle w:val="Header"/>
        <w:tabs>
          <w:tab w:val="center" w:pos="810" w:leader="none"/>
          <w:tab w:val="center" w:pos="4252" w:leader="none"/>
          <w:tab w:val="right" w:pos="8504" w:leader="none"/>
        </w:tabs>
        <w:spacing w:lineRule="auto" w:line="360"/>
        <w:rPr>
          <w:rFonts w:ascii="Arial" w:hAnsi="Arial" w:cs="Arial"/>
          <w:sz w:val="20"/>
        </w:rPr>
      </w:pPr>
      <w:r>
        <w:rPr>
          <w:rFonts w:cs="Arial" w:ascii="Arial" w:hAnsi="Arial"/>
          <w:sz w:val="20"/>
        </w:rPr>
      </w:r>
    </w:p>
    <w:p>
      <w:pPr>
        <w:pStyle w:val="Header"/>
        <w:tabs>
          <w:tab w:val="center" w:pos="810" w:leader="none"/>
          <w:tab w:val="center" w:pos="4252" w:leader="none"/>
          <w:tab w:val="right" w:pos="8504" w:leader="none"/>
        </w:tabs>
        <w:spacing w:lineRule="auto" w:line="360"/>
        <w:rPr>
          <w:rFonts w:ascii="Arial" w:hAnsi="Arial" w:cs="Arial"/>
          <w:sz w:val="20"/>
        </w:rPr>
      </w:pPr>
      <w:r>
        <w:rPr>
          <w:rFonts w:cs="Arial" w:ascii="Arial" w:hAnsi="Arial"/>
          <w:sz w:val="20"/>
        </w:rPr>
        <w:t>[Name]</w:t>
      </w:r>
    </w:p>
    <w:p>
      <w:pPr>
        <w:pStyle w:val="Normal"/>
        <w:rPr>
          <w:rFonts w:ascii="Arial" w:hAnsi="Arial" w:cs="Arial"/>
          <w:sz w:val="20"/>
        </w:rPr>
      </w:pPr>
      <w:r>
        <w:rPr>
          <w:rFonts w:cs="Arial" w:ascii="Arial" w:hAnsi="Arial"/>
          <w:sz w:val="20"/>
        </w:rPr>
        <w:t>[Position]</w:t>
      </w:r>
    </w:p>
    <w:p>
      <w:pPr>
        <w:pStyle w:val="Normal"/>
        <w:spacing w:lineRule="exact" w:line="280" w:before="240" w:after="0"/>
        <w:jc w:val="start"/>
        <w:rPr>
          <w:rFonts w:ascii="Arial" w:hAnsi="Arial" w:cs="Arial"/>
          <w:sz w:val="20"/>
        </w:rPr>
      </w:pPr>
      <w:r>
        <w:rPr>
          <w:rFonts w:cs="Arial" w:ascii="Arial" w:hAnsi="Arial"/>
          <w:sz w:val="20"/>
        </w:rPr>
      </w:r>
    </w:p>
    <w:p>
      <w:pPr>
        <w:pStyle w:val="Normal"/>
        <w:spacing w:lineRule="exact" w:line="280" w:before="240" w:after="0"/>
        <w:jc w:val="center"/>
        <w:rPr>
          <w:rFonts w:ascii="Arial" w:hAnsi="Arial" w:cs="Arial"/>
          <w:sz w:val="20"/>
        </w:rPr>
      </w:pPr>
      <w:r>
        <w:rPr>
          <w:rFonts w:cs="Arial" w:ascii="Arial" w:hAnsi="Arial"/>
          <w:sz w:val="20"/>
        </w:rPr>
      </w:r>
    </w:p>
    <w:sectPr>
      <w:headerReference w:type="default" r:id="rId7"/>
      <w:headerReference w:type="first" r:id="rId8"/>
      <w:footerReference w:type="default" r:id="rId9"/>
      <w:footerReference w:type="first" r:id="rId10"/>
      <w:type w:val="nextPage"/>
      <w:pgSz w:w="12240" w:h="15840"/>
      <w:pgMar w:left="1559" w:right="1797" w:gutter="0" w:header="289" w:top="567" w:footer="289" w:bottom="345"/>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504"/>
        <w:tab w:val="center" w:pos="4252" w:leader="none"/>
        <w:tab w:val="right" w:pos="9600" w:leader="none"/>
      </w:tabs>
      <w:spacing w:lineRule="exact" w:line="240"/>
      <w:ind w:start="-720" w:end="-1080"/>
      <w:rPr/>
    </w:pPr>
    <w:r>
      <w:rPr>
        <w:rFonts w:cs="Arial" w:ascii="Arial" w:hAnsi="Arial"/>
        <w:sz w:val="18"/>
      </w:rPr>
      <w:tab/>
      <w:t xml:space="preserv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0</w:t>
    </w:r>
    <w:r>
      <w:rPr>
        <w:rStyle w:val="PageNumber"/>
        <w:sz w:val="18"/>
        <w:rFonts w:cs="Arial" w:ascii="Arial" w:hAnsi="Arial"/>
      </w:rPr>
      <w:fldChar w:fldCharType="end"/>
    </w:r>
    <w:r>
      <w:rPr>
        <w:rFonts w:cs="Arial" w:ascii="Arial" w:hAnsi="Arial"/>
        <w:sz w:val="18"/>
      </w:rPr>
      <w:t xml:space="preserve"> -</w:t>
    </w:r>
    <w:r>
      <w:rPr>
        <w:rFonts w:cs="Arial" w:ascii="Arial" w:hAnsi="Arial"/>
        <w:sz w:val="18"/>
      </w:rPr>
      <w:tab/>
    </w:r>
    <w:r>
      <w:rPr>
        <w:rFonts w:cs="Arial" w:ascii="Arial" w:hAnsi="Arial"/>
        <w:sz w:val="18"/>
      </w:rPr>
      <w:t>04/07/00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504"/>
        <w:tab w:val="center" w:pos="4252" w:leader="none"/>
        <w:tab w:val="right" w:pos="9600" w:leader="none"/>
      </w:tabs>
      <w:spacing w:lineRule="exact" w:line="240"/>
      <w:ind w:start="-720" w:end="-1080"/>
      <w:rPr/>
    </w:pPr>
    <w:r>
      <w:rPr>
        <w:rFonts w:cs="Arial" w:ascii="Arial" w:hAnsi="Arial"/>
        <w:sz w:val="18"/>
      </w:rPr>
      <w:tab/>
      <w:t xml:space="preserv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11</w:t>
    </w:r>
    <w:r>
      <w:rPr>
        <w:rStyle w:val="PageNumber"/>
        <w:sz w:val="18"/>
        <w:rFonts w:cs="Arial" w:ascii="Arial" w:hAnsi="Arial"/>
      </w:rPr>
      <w:fldChar w:fldCharType="end"/>
    </w:r>
    <w:r>
      <w:rPr>
        <w:rFonts w:cs="Arial" w:ascii="Arial" w:hAnsi="Arial"/>
        <w:sz w:val="18"/>
      </w:rPr>
      <w:t xml:space="preserve"> -</w:t>
    </w:r>
    <w:r>
      <w:rPr>
        <w:rFonts w:cs="Arial" w:ascii="Arial" w:hAnsi="Arial"/>
        <w:sz w:val="18"/>
      </w:rPr>
      <w:tab/>
    </w:r>
    <w:r>
      <w:rPr>
        <w:rFonts w:cs="Arial" w:ascii="Arial" w:hAnsi="Arial"/>
        <w:sz w:val="18"/>
      </w:rPr>
      <w:t>04/07/00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252"/>
        <w:tab w:val="clear" w:pos="8504"/>
      </w:tabs>
      <w:ind w:start="-720" w:end="-1080"/>
      <w:rPr>
        <w:rFonts w:ascii="Arial" w:hAnsi="Arial" w:cs="Arial"/>
        <w:smallCaps/>
        <w:sz w:val="18"/>
      </w:rPr>
    </w:pPr>
    <w:r>
      <w:rPr>
        <w:rFonts w:cs="Arial" w:ascii="Arial" w:hAnsi="Arial"/>
        <w:smallCaps/>
        <w:sz w:val="18"/>
      </w:rPr>
      <w:tab/>
      <w:t>CHAPTER 4  SHIPPING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252"/>
        <w:tab w:val="clear" w:pos="8504"/>
      </w:tabs>
      <w:ind w:start="-720" w:end="-1080"/>
      <w:rPr>
        <w:rFonts w:ascii="Arial" w:hAnsi="Arial" w:cs="Arial"/>
        <w:smallCaps/>
        <w:sz w:val="18"/>
      </w:rPr>
    </w:pPr>
    <w:r>
      <w:rPr>
        <w:rFonts w:cs="Arial" w:ascii="Arial" w:hAnsi="Arial"/>
        <w:smallCaps/>
        <w:sz w:val="18"/>
      </w:rPr>
      <w:tab/>
      <w:t>CHAPTER 4  SHIPPING INFORMATION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05"/>
        </w:tabs>
        <w:ind w:start="1005" w:hanging="720"/>
      </w:pPr>
      <w:rPr/>
    </w:lvl>
  </w:abstractNum>
  <w:abstractNum w:abstractNumId="3">
    <w:lvl w:ilvl="0">
      <w:start w:val="1"/>
      <w:numFmt w:val="lowerRoman"/>
      <w:lvlText w:val="(%1)"/>
      <w:lvlJc w:val="start"/>
      <w:pPr>
        <w:tabs>
          <w:tab w:val="num" w:pos="1005"/>
        </w:tabs>
        <w:ind w:start="855" w:hanging="570"/>
      </w:pPr>
      <w:rPr>
        <w:sz w:val="20"/>
        <w:i w:val="false"/>
        <w:b w:val="false"/>
        <w:rFonts w:ascii="Arial" w:hAnsi="Arial" w:cs="Arial"/>
      </w:rPr>
    </w:lvl>
  </w:abstractNum>
  <w:abstractNum w:abstractNumId="4">
    <w:lvl w:ilvl="0">
      <w:start w:val="1"/>
      <w:numFmt w:val="lowerLetter"/>
      <w:lvlText w:val="(%1)"/>
      <w:lvlJc w:val="start"/>
      <w:pPr>
        <w:tabs>
          <w:tab w:val="num" w:pos="285"/>
        </w:tabs>
        <w:ind w:start="285" w:hanging="285"/>
      </w:pPr>
      <w:rPr/>
    </w:lvl>
  </w:abstractNum>
  <w:abstractNum w:abstractNumId="5">
    <w:lvl w:ilvl="0">
      <w:start w:val="1"/>
      <w:numFmt w:val="lowerRoman"/>
      <w:lvlText w:val="(%1)"/>
      <w:lvlJc w:val="start"/>
      <w:pPr>
        <w:tabs>
          <w:tab w:val="num" w:pos="1005"/>
        </w:tabs>
        <w:ind w:start="855" w:hanging="570"/>
      </w:pPr>
      <w:rPr>
        <w:sz w:val="20"/>
        <w:i w:val="false"/>
        <w:b w:val="false"/>
        <w:rFonts w:ascii="Arial" w:hAnsi="Arial" w:cs="Arial"/>
      </w:rPr>
    </w:lvl>
  </w:abstractNum>
  <w:abstractNum w:abstractNumId="6">
    <w:lvl w:ilvl="0">
      <w:start w:val="1"/>
      <w:numFmt w:val="lowerLetter"/>
      <w:lvlText w:val="(%1)"/>
      <w:lvlJc w:val="start"/>
      <w:pPr>
        <w:tabs>
          <w:tab w:val="num" w:pos="360"/>
        </w:tabs>
        <w:ind w:start="285" w:hanging="285"/>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851"/>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360"/>
      <w:jc w:val="both"/>
      <w:textAlignment w:val="baseline"/>
    </w:pPr>
    <w:rPr>
      <w:rFonts w:ascii="Times New Roman" w:hAnsi="Times New Roman" w:eastAsia="ＭＳ 明朝;MS Mincho" w:cs="Times New Roman"/>
      <w:color w:val="auto"/>
      <w:sz w:val="24"/>
      <w:szCs w:val="20"/>
      <w:lang w:val="en-US" w:eastAsia="ja-JP" w:bidi="ar-SA"/>
    </w:rPr>
  </w:style>
  <w:style w:type="paragraph" w:styleId="Heading1">
    <w:name w:val="heading 1"/>
    <w:basedOn w:val="Normal"/>
    <w:next w:val="Normal"/>
    <w:qFormat/>
    <w:pPr>
      <w:keepNext w:val="true"/>
      <w:numPr>
        <w:ilvl w:val="0"/>
        <w:numId w:val="1"/>
      </w:numPr>
      <w:spacing w:lineRule="exact" w:line="280" w:before="120" w:after="0"/>
      <w:jc w:val="center"/>
      <w:outlineLvl w:val="0"/>
    </w:pPr>
    <w:rPr>
      <w:rFonts w:ascii="Arial" w:hAnsi="Arial" w:cs="Arial"/>
      <w:sz w:val="20"/>
      <w:u w:val="single"/>
    </w:rPr>
  </w:style>
  <w:style w:type="paragraph" w:styleId="Heading2">
    <w:name w:val="heading 2"/>
    <w:basedOn w:val="Normal"/>
    <w:next w:val="NormalIndent"/>
    <w:qFormat/>
    <w:pPr>
      <w:keepNext w:val="true"/>
      <w:numPr>
        <w:ilvl w:val="1"/>
        <w:numId w:val="1"/>
      </w:numPr>
      <w:jc w:val="center"/>
      <w:outlineLvl w:val="1"/>
    </w:pPr>
    <w:rPr>
      <w:rFonts w:ascii="Arial" w:hAnsi="Arial" w:cs="Arial"/>
      <w:b/>
      <w:sz w:val="20"/>
      <w:u w:val="single"/>
    </w:rPr>
  </w:style>
  <w:style w:type="paragraph" w:styleId="Heading6">
    <w:name w:val="heading 6"/>
    <w:basedOn w:val="Normal"/>
    <w:next w:val="Normal"/>
    <w:qFormat/>
    <w:pPr>
      <w:keepNext w:val="true"/>
      <w:widowControl/>
      <w:numPr>
        <w:ilvl w:val="5"/>
        <w:numId w:val="1"/>
      </w:numPr>
      <w:spacing w:lineRule="auto" w:line="240"/>
      <w:jc w:val="start"/>
      <w:textAlignment w:val="auto"/>
      <w:outlineLvl w:val="5"/>
    </w:pPr>
    <w:rPr>
      <w:lang w:val="en-CA" w:eastAsia="en-CA"/>
    </w:rPr>
  </w:style>
  <w:style w:type="character" w:styleId="WW8Num1z0">
    <w:name w:val="WW8Num1z0"/>
    <w:qFormat/>
    <w:rPr/>
  </w:style>
  <w:style w:type="character" w:styleId="WW8Num2z0">
    <w:name w:val="WW8Num2z0"/>
    <w:qFormat/>
    <w:rPr/>
  </w:style>
  <w:style w:type="character" w:styleId="WW8Num4z0">
    <w:name w:val="WW8Num4z0"/>
    <w:qFormat/>
    <w:rPr>
      <w:rFonts w:ascii="Arial" w:hAnsi="Arial" w:cs="Arial"/>
      <w:b w:val="false"/>
      <w:i w:val="false"/>
      <w:sz w:val="20"/>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Arial" w:hAnsi="Arial" w:cs="Arial"/>
      <w:b w:val="false"/>
      <w:i w:val="false"/>
      <w:sz w:val="20"/>
    </w:rPr>
  </w:style>
  <w:style w:type="character" w:styleId="WW8Num10z0">
    <w:name w:val="WW8Num10z0"/>
    <w:qFormat/>
    <w:rPr/>
  </w:style>
  <w:style w:type="character" w:styleId="WW8Num11z0">
    <w:name w:val="WW8Num11z0"/>
    <w:qFormat/>
    <w:rPr>
      <w:rFonts w:ascii="Arial" w:hAnsi="Arial" w:cs="Arial"/>
      <w:b w:val="false"/>
      <w:i w:val="false"/>
      <w:sz w:val="20"/>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240"/>
      <w:jc w:val="center"/>
    </w:pPr>
    <w:rPr>
      <w:rFonts w:ascii="Garamond" w:hAnsi="Garamond" w:cs="Garamond"/>
      <w:u w:val="single"/>
    </w:rPr>
  </w:style>
  <w:style w:type="paragraph" w:styleId="BodyText">
    <w:name w:val="Body Text"/>
    <w:basedOn w:val="Normal"/>
    <w:pPr>
      <w:tabs>
        <w:tab w:val="clear" w:pos="851"/>
        <w:tab w:val="left" w:pos="5120" w:leader="none"/>
      </w:tabs>
      <w:spacing w:lineRule="atLeast" w:line="280" w:before="1080" w:after="0"/>
      <w:jc w:val="start"/>
    </w:pPr>
    <w:rPr>
      <w:rFonts w:ascii="Arial" w:hAnsi="Arial" w:cs="Arial"/>
      <w:sz w:val="20"/>
    </w:rPr>
  </w:style>
  <w:style w:type="paragraph" w:styleId="List">
    <w:name w:val="List"/>
    <w:basedOn w:val="BodyText"/>
    <w:pPr/>
    <w:rPr>
      <w:rFonts w:cs="NotoSans NF"/>
    </w:rPr>
  </w:style>
  <w:style w:type="paragraph" w:styleId="Caption">
    <w:name w:val="caption"/>
    <w:basedOn w:val="Normal"/>
    <w:next w:val="Normal"/>
    <w:qFormat/>
    <w:pPr>
      <w:widowControl/>
      <w:spacing w:lineRule="auto" w:line="240"/>
      <w:jc w:val="start"/>
      <w:textAlignment w:val="auto"/>
    </w:pPr>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851" w:end="0"/>
    </w:pPr>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Header">
    <w:name w:val="header"/>
    <w:basedOn w:val="Normal"/>
    <w:pPr>
      <w:tabs>
        <w:tab w:val="clear" w:pos="851"/>
        <w:tab w:val="center" w:pos="4252" w:leader="none"/>
        <w:tab w:val="right" w:pos="8504" w:leader="none"/>
      </w:tabs>
      <w:snapToGrid w:val="false"/>
    </w:pPr>
    <w:rPr/>
  </w:style>
  <w:style w:type="paragraph" w:styleId="Footer">
    <w:name w:val="footer"/>
    <w:basedOn w:val="Normal"/>
    <w:pPr>
      <w:tabs>
        <w:tab w:val="clear" w:pos="851"/>
        <w:tab w:val="center" w:pos="4252" w:leader="none"/>
        <w:tab w:val="right" w:pos="8504" w:leader="none"/>
      </w:tabs>
      <w:snapToGrid w:val="false"/>
    </w:pPr>
    <w:rPr/>
  </w:style>
  <w:style w:type="paragraph" w:styleId="BodyTextIndent">
    <w:name w:val="Body Text Indent"/>
    <w:basedOn w:val="Normal"/>
    <w:pPr>
      <w:spacing w:lineRule="atLeast" w:line="280" w:before="120" w:after="0"/>
      <w:ind w:hanging="195" w:start="480" w:end="0"/>
      <w:jc w:val="start"/>
    </w:pPr>
    <w:rPr>
      <w:rFonts w:ascii="Garamond" w:hAnsi="Garamond" w:cs="Garamond"/>
      <w:sz w:val="20"/>
    </w:rPr>
  </w:style>
  <w:style w:type="paragraph" w:styleId="BodyTextIndent2">
    <w:name w:val="Body Text Indent 2"/>
    <w:basedOn w:val="Normal"/>
    <w:qFormat/>
    <w:pPr>
      <w:tabs>
        <w:tab w:val="clear" w:pos="851"/>
        <w:tab w:val="left" w:pos="1920" w:leader="none"/>
        <w:tab w:val="left" w:pos="2200" w:leader="none"/>
      </w:tabs>
      <w:spacing w:lineRule="atLeast" w:line="280" w:before="240" w:after="0"/>
      <w:ind w:hanging="567" w:start="851" w:end="0"/>
      <w:jc w:val="start"/>
    </w:pPr>
    <w:rPr>
      <w:rFonts w:ascii="Arial" w:hAnsi="Arial" w:cs="Arial"/>
      <w:sz w:val="20"/>
    </w:rPr>
  </w:style>
  <w:style w:type="paragraph" w:styleId="BodyTextIndent3">
    <w:name w:val="Body Text Indent 3"/>
    <w:basedOn w:val="Normal"/>
    <w:qFormat/>
    <w:pPr>
      <w:spacing w:lineRule="atLeast" w:line="280" w:before="120" w:after="0"/>
      <w:ind w:hanging="44" w:start="284" w:end="0"/>
      <w:jc w:val="start"/>
    </w:pPr>
    <w:rPr>
      <w:rFonts w:ascii="Arial" w:hAnsi="Arial" w:cs="Arial"/>
      <w:sz w:val="20"/>
    </w:rPr>
  </w:style>
  <w:style w:type="paragraph" w:styleId="CommentText">
    <w:name w:val="Comment Text"/>
    <w:basedOn w:val="Normal"/>
    <w:qFormat/>
    <w:pPr>
      <w:widowControl/>
      <w:spacing w:lineRule="auto" w:line="240"/>
      <w:jc w:val="start"/>
      <w:textAlignment w:val="auto"/>
    </w:pPr>
    <w:rPr>
      <w:sz w:val="20"/>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2000-12-31T16:32:00Z</dcterms:created>
  <dc:creator>大阪ガス株式会社</dc:creator>
  <dc:description/>
  <dc:language>en-CA</dc:language>
  <cp:lastModifiedBy>Yaqoob Al-Zadjali</cp:lastModifiedBy>
  <cp:lastPrinted>2001-04-01T22:02:00Z</cp:lastPrinted>
  <dcterms:modified xsi:type="dcterms:W3CDTF">2001-04-01T18:39:00Z</dcterms:modified>
  <cp:revision>4</cp:revision>
  <dc:subject/>
  <dc:title>OMAN LNG PROJECT</dc:title>
</cp:coreProperties>
</file>