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vanish w:val="false"/>
        </w:rPr>
        <w:commentReference w:id="0"/>
      </w:r>
      <w:r>
        <w:rPr>
          <w:vanish w:val="false"/>
        </w:rPr>
        <w:commentReference w:id="1"/>
      </w:r>
      <w:r>
        <w:rPr>
          <w:b/>
        </w:rPr>
        <w:t>Financial Information Statement</w:t>
      </w:r>
      <w:r>
        <w:rPr>
          <w:vanish w:val="false"/>
        </w:rPr>
        <w:commentReference w:id="2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statement is submitted by [</w:t>
      </w:r>
      <w:r>
        <w:rPr>
          <w:b/>
        </w:rPr>
        <w:t>name</w:t>
      </w:r>
      <w:r>
        <w:rPr/>
        <w:t>], [Husband/Wife].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>Date of marriage: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</w:t>
        <w:tab/>
        <w:t>Date of separation: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>Age[s] of child[ren] of this marriage: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Husband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>s occupation: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  <w:t>Husband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>s gross earnings from primary employment per month</w:t>
        <w:tab/>
        <w:tab/>
        <w:t xml:space="preserve">$ </w:t>
      </w:r>
      <w:r>
        <w:rPr>
          <w:u w:val="single"/>
        </w:rPr>
        <w:tab/>
        <w:tab/>
      </w:r>
      <w:r>
        <w:rPr/>
        <w:tab/>
      </w:r>
    </w:p>
    <w:p>
      <w:pPr>
        <w:pStyle w:val="Normal"/>
        <w:ind w:firstLine="720" w:end="0"/>
        <w:rPr/>
      </w:pPr>
      <w:r>
        <w:rPr/>
        <w:t xml:space="preserve">Withholding/FICA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Insurance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Retirement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Other </w:t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1440" w:end="0"/>
        <w:rPr/>
      </w:pPr>
      <w:r>
        <w:rPr/>
        <w:t xml:space="preserve">Total deductions </w:t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Husband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>s net income from primary employment per month</w:t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Husband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>s average income from other sources per month</w:t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Husband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net income per month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(Please attach applicable 1040s, W-2s, or most recent pay stub.)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6.</w:t>
        <w:tab/>
        <w:t>Wife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>s occupation: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7.</w:t>
        <w:tab/>
        <w:t>Wife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gross earnings from primary employment per month </w:t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Withholding/FICA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  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Insurance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Retirement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Other </w:t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1440" w:end="0"/>
        <w:rPr/>
      </w:pPr>
      <w:r>
        <w:rPr/>
        <w:t xml:space="preserve">Total deductions </w:t>
        <w:tab/>
        <w:tab/>
        <w:t xml:space="preserve">$ </w:t>
      </w:r>
      <w:r>
        <w:rPr>
          <w:u w:val="single"/>
        </w:rPr>
        <w:tab/>
        <w:tab/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20" w:end="0"/>
        <w:rPr/>
      </w:pPr>
      <w:r>
        <w:rPr/>
        <w:t>Wife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net income from primary employment per month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Wife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average income from other sources per month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Wife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net income per month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(Please attach applicable 1040s, W-2s, or most recent pay stub.)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</w:t>
        <w:tab/>
        <w:t>Necessary monthly living expenses: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House payment or rent</w:t>
      </w:r>
    </w:p>
    <w:p>
      <w:pPr>
        <w:pStyle w:val="Normal"/>
        <w:ind w:firstLine="720" w:end="0"/>
        <w:rPr/>
      </w:pPr>
      <w:r>
        <w:rPr/>
        <w:t>(include second mortgage, insurance,</w:t>
      </w:r>
    </w:p>
    <w:p>
      <w:pPr>
        <w:pStyle w:val="Normal"/>
        <w:ind w:firstLine="720" w:end="0"/>
        <w:rPr/>
      </w:pPr>
      <w:r>
        <w:rPr/>
        <w:t xml:space="preserve">taxes, condominium assessments) </w:t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Utilities including telephone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Food including school lunches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Child care </w:t>
        <w:tab/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Car payments and auto insurance</w:t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Gasoline, oil, parking, bus fares, tolls, repairs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Attorney</w:t>
      </w:r>
      <w:r>
        <w:rPr>
          <w:rFonts w:cs="WP TypographicSymbols" w:ascii="WP TypographicSymbols" w:hAnsi="WP TypographicSymbols"/>
        </w:rPr>
        <w:sym w:font="WP TypographicSymbols" w:char="f03d"/>
      </w:r>
      <w:r>
        <w:rPr/>
        <w:t xml:space="preserve">s fees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Health and life insurance premiums    </w:t>
      </w:r>
    </w:p>
    <w:p>
      <w:pPr>
        <w:pStyle w:val="Normal"/>
        <w:ind w:firstLine="720" w:end="0"/>
        <w:rPr/>
      </w:pPr>
      <w:r>
        <w:rPr/>
        <w:t xml:space="preserve">(exclude company-paid insurance)    </w:t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Uninsured medical and drug expenses </w:t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Uninsured dental and orthodontic expenses </w:t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Uninsured mental health care expenses </w:t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Clothing and laundry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Personal (entertainment, adult education, etc.)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Minimum monthly debt service (see item 9. below) </w:t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ind w:firstLine="1440" w:end="0"/>
        <w:rPr/>
      </w:pPr>
      <w:r>
        <w:rPr/>
        <w:t xml:space="preserve">Total </w:t>
        <w:tab/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</w:t>
        <w:tab/>
        <w:t>Debts (exclude house mortgage and car payments):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firstLine="720" w:end="0"/>
        <w:rPr/>
      </w:pPr>
      <w:r>
        <w:rPr/>
        <w:t xml:space="preserve">Creditor </w:t>
        <w:tab/>
        <w:tab/>
        <w:tab/>
        <w:t xml:space="preserve">Balance of Debt </w:t>
        <w:tab/>
        <w:tab/>
        <w:t xml:space="preserve">Minimum Monthly Payment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ind w:firstLine="3600" w:end="0"/>
        <w:rPr/>
      </w:pPr>
      <w:r>
        <w:rPr/>
        <w:t xml:space="preserve">$ </w:t>
      </w:r>
      <w:r>
        <w:rPr>
          <w:u w:val="single"/>
        </w:rPr>
        <w:tab/>
        <w:tab/>
        <w:tab/>
      </w:r>
      <w:r>
        <w:rPr/>
        <w:tab/>
        <w:t xml:space="preserve">$ </w:t>
      </w:r>
      <w:r>
        <w:rPr>
          <w:u w:val="single"/>
        </w:rPr>
        <w:tab/>
        <w:tab/>
        <w:tab/>
      </w:r>
    </w:p>
    <w:p>
      <w:pPr>
        <w:pStyle w:val="Normal"/>
        <w:spacing w:lineRule="auto" w:line="360"/>
        <w:ind w:firstLine="3600" w:end="0"/>
        <w:rPr/>
      </w:pPr>
      <w:r>
        <w:rPr/>
        <w:t xml:space="preserve">$ </w:t>
      </w:r>
      <w:r>
        <w:rPr>
          <w:u w:val="single"/>
        </w:rPr>
        <w:tab/>
        <w:tab/>
        <w:tab/>
      </w:r>
      <w:r>
        <w:rPr/>
        <w:tab/>
        <w:t xml:space="preserve">$ </w:t>
      </w:r>
      <w:r>
        <w:rPr>
          <w:u w:val="single"/>
        </w:rPr>
        <w:tab/>
        <w:tab/>
        <w:tab/>
      </w:r>
    </w:p>
    <w:p>
      <w:pPr>
        <w:pStyle w:val="Normal"/>
        <w:spacing w:lineRule="auto" w:line="360"/>
        <w:ind w:firstLine="3600" w:end="0"/>
        <w:rPr/>
      </w:pPr>
      <w:r>
        <w:rPr/>
        <w:t xml:space="preserve">$ </w:t>
      </w:r>
      <w:r>
        <w:rPr>
          <w:u w:val="single"/>
        </w:rPr>
        <w:tab/>
        <w:tab/>
        <w:tab/>
      </w:r>
      <w:r>
        <w:rPr/>
        <w:tab/>
        <w:t xml:space="preserve">$ </w:t>
      </w:r>
      <w:r>
        <w:rPr>
          <w:u w:val="single"/>
        </w:rPr>
        <w:tab/>
        <w:tab/>
        <w:tab/>
      </w:r>
    </w:p>
    <w:p>
      <w:pPr>
        <w:pStyle w:val="Normal"/>
        <w:spacing w:lineRule="auto" w:line="360"/>
        <w:ind w:firstLine="3600" w:end="0"/>
        <w:rPr/>
      </w:pPr>
      <w:r>
        <w:rPr/>
        <w:t xml:space="preserve">$ </w:t>
      </w:r>
      <w:r>
        <w:rPr>
          <w:u w:val="single"/>
        </w:rPr>
        <w:tab/>
        <w:tab/>
        <w:tab/>
      </w:r>
      <w:r>
        <w:rPr/>
        <w:tab/>
        <w:t xml:space="preserve">$ </w:t>
      </w:r>
      <w:r>
        <w:rPr>
          <w:u w:val="single"/>
        </w:rPr>
        <w:tab/>
        <w:tab/>
        <w:tab/>
      </w:r>
    </w:p>
    <w:p>
      <w:pPr>
        <w:pStyle w:val="Normal"/>
        <w:spacing w:lineRule="auto" w:line="360"/>
        <w:ind w:firstLine="3600" w:end="0"/>
        <w:rPr/>
      </w:pPr>
      <w:r>
        <w:rPr/>
        <w:t xml:space="preserve">$ </w:t>
      </w:r>
      <w:r>
        <w:rPr>
          <w:u w:val="single"/>
        </w:rPr>
        <w:tab/>
        <w:tab/>
        <w:tab/>
      </w:r>
      <w:r>
        <w:rPr/>
        <w:tab/>
        <w:t xml:space="preserve">$ </w:t>
      </w:r>
      <w:r>
        <w:rPr>
          <w:u w:val="single"/>
        </w:rPr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</w:t>
        <w:tab/>
        <w:t>Funds and assets readily convertible into cash in control of Husband: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Accounts in financial institutions (banks, savings and loans, credit </w:t>
      </w:r>
    </w:p>
    <w:p>
      <w:pPr>
        <w:pStyle w:val="Normal"/>
        <w:ind w:firstLine="1440" w:end="0"/>
        <w:rPr/>
      </w:pPr>
      <w:r>
        <w:rPr/>
        <w:t xml:space="preserve">unions, certificates of deposit) 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Stocks and bonds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</w:t>
        <w:tab/>
        <w:t>Funds and assets readily convertible into cash in control of Wife: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Accounts in financial institutions (banks, savings and loans, credit </w:t>
      </w:r>
    </w:p>
    <w:p>
      <w:pPr>
        <w:pStyle w:val="Normal"/>
        <w:ind w:firstLine="1440" w:end="0"/>
        <w:rPr/>
      </w:pPr>
      <w:r>
        <w:rPr/>
        <w:t xml:space="preserve">unions, certificates of deposit)  </w:t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Stocks and bonds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</w:t>
        <w:tab/>
        <w:t>Child[ren] presently residing with: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</w:t>
        <w:tab/>
        <w:t>Number of child[ren] not before the Court entitled to support from [Husband/Wife]: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</w:t>
        <w:tab/>
        <w:t>Amount I want to receive as: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Temporary child support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Temporary alimony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1440" w:end="0"/>
        <w:rPr/>
      </w:pPr>
      <w:r>
        <w:rPr/>
        <w:t xml:space="preserve">Total </w:t>
        <w:tab/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  <w:r>
        <w:rPr>
          <w:vanish w:val="false"/>
        </w:rPr>
        <w:commentReference w:id="3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</w:t>
        <w:tab/>
        <w:t>Amount I want to pay as: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Temporary child support </w:t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 xml:space="preserve">Temporary alimony </w:t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pStyle w:val="Normal"/>
        <w:ind w:firstLine="1440" w:end="0"/>
        <w:rPr/>
      </w:pPr>
      <w:r>
        <w:rPr/>
        <w:t>Total</w:t>
        <w:tab/>
        <w:tab/>
        <w:tab/>
        <w:tab/>
        <w:tab/>
        <w:tab/>
        <w:tab/>
        <w:tab/>
        <w:t xml:space="preserve">$ </w:t>
      </w:r>
      <w:r>
        <w:rPr>
          <w:u w:val="single"/>
        </w:rPr>
        <w:tab/>
        <w:tab/>
      </w:r>
    </w:p>
    <w:p>
      <w:pPr>
        <w:pStyle w:val="Normal"/>
        <w:rPr/>
      </w:pPr>
      <w:r>
        <w:rPr/>
      </w:r>
    </w:p>
    <w:p>
      <w:pPr>
        <w:sectPr>
          <w:type w:val="continuous"/>
          <w:pgSz w:w="12240" w:h="15840"/>
          <w:pgMar w:left="1440" w:right="1440" w:gutter="0" w:header="0" w:top="1440" w:footer="0" w:bottom="144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  <w:t>SIGNED on ________________________________.</w:t>
      </w:r>
    </w:p>
    <w:p>
      <w:pPr>
        <w:pStyle w:val="Normal"/>
        <w:rPr/>
      </w:pPr>
      <w:r>
        <w:rPr/>
      </w:r>
    </w:p>
    <w:p>
      <w:pPr>
        <w:pStyle w:val="Normal"/>
        <w:ind w:firstLine="2880" w:end="0"/>
        <w:rPr/>
      </w:pPr>
      <w:r>
        <w:rPr/>
        <w:t>___________________________________________</w:t>
      </w:r>
    </w:p>
    <w:p>
      <w:pPr>
        <w:pStyle w:val="Normal"/>
        <w:ind w:firstLine="2880" w:end="0"/>
        <w:rPr/>
      </w:pPr>
      <w:r>
        <w:rPr/>
        <w:t>[Husband/Wife]</w:t>
      </w:r>
      <w:r>
        <w:rPr>
          <w:vanish w:val="false"/>
        </w:rPr>
        <w:commentReference w:id="4"/>
      </w:r>
    </w:p>
    <w:sectPr>
      <w:type w:val="continuous"/>
      <w:pgSz w:w="12240" w:h="15840"/>
      <w:pgMar w:left="1440" w:right="1440" w:gutter="0" w:header="0" w:top="1440" w:footer="0" w:bottom="1440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COMMENT" w:date="0-00-00T00:00:00Z" w:initials="COMMENT">
    <w:p>
      <w:pPr>
        <w:overflowPunct w:val="false"/>
        <w:bidi w:val="0"/>
        <w:rPr/>
      </w:pPr>
      <w:r>
        <w:annotationRef/>
      </w:r>
      <w:r>
        <w:rPr>
          <w:rFonts w:ascii="Cent Schbook BT" w:hAnsi="Cent Schbook BT" w:eastAsia="Times New Roman" w:cs="Cent Schbook BT"/>
          <w:b/>
          <w:color w:val="auto"/>
          <w:sz w:val="24"/>
          <w:szCs w:val="20"/>
          <w:lang w:bidi="en-US" w:val="en-US" w:eastAsia="en-US"/>
        </w:rPr>
        <w:t>Form 4</w:t>
        <w:noBreakHyphen/>
        <w:t>2</w:t>
      </w:r>
      <w:r>
        <w:rPr>
          <w:rFonts w:ascii="Cent Schbook BT" w:hAnsi="Cent Schbook BT" w:eastAsia="Times New Roman" w:cs="Cent Schbook BT"/>
          <w:color w:val="auto"/>
          <w:sz w:val="24"/>
          <w:szCs w:val="20"/>
          <w:lang w:bidi="en-US" w:val="en-US" w:eastAsia="en-US"/>
        </w:rPr>
        <w:t xml:space="preserve"> </w:t>
      </w:r>
    </w:p>
  </w:comment>
  <w:comment w:id="1" w:author="COMMENT" w:date="0-00-00T00:00:00Z" w:initials="COMMENT">
    <w:p>
      <w:pPr>
        <w:overflowPunct w:val="false"/>
        <w:bidi w:val="0"/>
        <w:rPr/>
      </w:pPr>
      <w:r>
        <w:annotationRef/>
      </w:r>
      <w:r>
        <w:rPr>
          <w:rFonts w:ascii="Cent Schbook BT" w:hAnsi="Cent Schbook BT" w:eastAsia="Times New Roman" w:cs="Cent Schbook BT"/>
          <w:b/>
          <w:color w:val="auto"/>
          <w:sz w:val="24"/>
          <w:szCs w:val="20"/>
          <w:lang w:bidi="en-US" w:val="en-US" w:eastAsia="en-US"/>
        </w:rPr>
        <w:t xml:space="preserve">[Caption. See </w:t>
      </w:r>
      <w:r>
        <w:rPr>
          <w:rFonts w:eastAsia="Times New Roman" w:ascii="WP TypographicSymbols" w:hAnsi="WP TypographicSymbols" w:cs="WP TypographicSymbols"/>
          <w:b/>
          <w:color w:val="auto"/>
          <w:sz w:val="24"/>
          <w:szCs w:val="20"/>
          <w:lang w:bidi="en-US" w:val="en-US" w:eastAsia="en-US"/>
        </w:rPr>
        <w:t></w:t>
      </w:r>
      <w:r>
        <w:rPr>
          <w:rFonts w:eastAsia="Times New Roman" w:ascii="Cent Schbook BT" w:hAnsi="Cent Schbook BT" w:cs="Cent Schbook BT"/>
          <w:b/>
          <w:color w:val="auto"/>
          <w:sz w:val="24"/>
          <w:szCs w:val="20"/>
          <w:lang w:bidi="en-US" w:val="en-US" w:eastAsia="en-US"/>
        </w:rPr>
        <w:t xml:space="preserve"> 3 of the Introduction in volume 1 of this manual.]</w:t>
      </w:r>
      <w:r>
        <w:rPr>
          <w:rFonts w:eastAsia="Times New Roman" w:ascii="Cent Schbook BT" w:hAnsi="Cent Schbook BT" w:cs="Cent Schbook BT"/>
          <w:color w:val="auto"/>
          <w:sz w:val="24"/>
          <w:szCs w:val="20"/>
          <w:lang w:bidi="en-US" w:val="en-US" w:eastAsia="en-US"/>
        </w:rPr>
        <w:t xml:space="preserve"> </w:t>
      </w:r>
    </w:p>
  </w:comment>
  <w:comment w:id="2" w:author="COMMENT" w:date="0-00-00T00:00:00Z" w:initials="COMMENT">
    <w:p>
      <w:pPr>
        <w:overflowPunct w:val="false"/>
        <w:bidi w:val="0"/>
        <w:rPr/>
      </w:pPr>
      <w:r>
        <w:annotationRef/>
      </w:r>
      <w:r>
        <w:rPr>
          <w:rFonts w:ascii="Cent Schbook BT" w:hAnsi="Cent Schbook BT" w:eastAsia="Times New Roman" w:cs="Cent Schbook BT"/>
          <w:color w:val="auto"/>
          <w:sz w:val="24"/>
          <w:szCs w:val="20"/>
          <w:lang w:bidi="en-US" w:val="en-US" w:eastAsia="en-US"/>
        </w:rPr>
        <w:t xml:space="preserve">[for Hearings on Temporary Orders and Final Divorce] </w:t>
      </w:r>
    </w:p>
  </w:comment>
  <w:comment w:id="3" w:author="COMMENT" w:date="0-00-00T00:00:00Z" w:initials="COMMENT">
    <w:p>
      <w:pPr>
        <w:overflowPunct w:val="false"/>
        <w:bidi w:val="0"/>
        <w:rPr/>
      </w:pPr>
      <w:r>
        <w:annotationRef/>
      </w:r>
      <w:r>
        <w:rPr>
          <w:rFonts w:ascii="Cent Schbook BT" w:hAnsi="Cent Schbook BT" w:eastAsia="Times New Roman" w:cs="Cent Schbook BT"/>
          <w:color w:val="auto"/>
          <w:sz w:val="24"/>
          <w:szCs w:val="20"/>
          <w:lang w:bidi="en-US" w:val="en-US" w:eastAsia="en-US"/>
        </w:rPr>
        <w:t xml:space="preserve">  Or      </w:t>
      </w:r>
    </w:p>
  </w:comment>
  <w:comment w:id="4" w:author="COMMENT" w:date="0-00-00T00:00:00Z" w:initials="COMMENT">
    <w:p>
      <w:pPr>
        <w:overflowPunct w:val="false"/>
        <w:bidi w:val="0"/>
        <w:rPr/>
      </w:pPr>
      <w:r>
        <w:annotationRef/>
      </w:r>
      <w:r>
        <w:rPr>
          <w:rFonts w:ascii="Cent Schbook BT" w:hAnsi="Cent Schbook BT" w:eastAsia="Times New Roman" w:cs="Cent Schbook BT"/>
          <w:color w:val="auto"/>
          <w:sz w:val="24"/>
          <w:szCs w:val="20"/>
          <w:lang w:bidi="en-US" w:val="en-US" w:eastAsia="en-US"/>
        </w:rPr>
        <w:t xml:space="preserve">  Prepare in triplicate.      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 Schbook BT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1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ent Schbook BT" w:hAnsi="Cent Schbook BT" w:eastAsia="Times New Roman" w:cs="Cent Schbook BT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2000-08-18T17:47:00Z</dcterms:created>
  <dc:creator>Facilities</dc:creator>
  <dc:description/>
  <dc:language>en-CA</dc:language>
  <cp:lastModifiedBy>Facilities</cp:lastModifiedBy>
  <dcterms:modified xsi:type="dcterms:W3CDTF">2000-08-18T17:47:00Z</dcterms:modified>
  <cp:revision>2</cp:revision>
  <dc:subject/>
  <dc:title>Financial Information Statement</dc:title>
</cp:coreProperties>
</file>