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[Employee]:</w:t>
      </w:r>
    </w:p>
    <w:p>
      <w:pPr>
        <w:pStyle w:val="Normal"/>
        <w:rPr/>
      </w:pPr>
      <w:r>
        <w:rPr/>
      </w:r>
    </w:p>
    <w:p>
      <w:pPr>
        <w:pStyle w:val="Normal"/>
        <w:rPr/>
      </w:pPr>
      <w:r>
        <w:rPr/>
        <w:t xml:space="preserve">I have reviewed the issues raised in the document you sent by email on October 17.  As we discussed, I disagree with the issues raised in your document.  An investigation into those issues did not change the conclusions we discussed in our meeting on October 5. </w:t>
      </w:r>
      <w:r>
        <w:rPr>
          <w:b/>
        </w:rPr>
        <w:t>[verify date]</w:t>
      </w:r>
    </w:p>
    <w:p>
      <w:pPr>
        <w:pStyle w:val="Normal"/>
        <w:rPr/>
      </w:pPr>
      <w:r>
        <w:rPr/>
      </w:r>
    </w:p>
    <w:p>
      <w:pPr>
        <w:pStyle w:val="Normal"/>
        <w:rPr/>
      </w:pPr>
      <w:r>
        <w:rPr/>
        <w:t>Pursuant to your request, we met with you on October ___ to give you specific performance feedback.  In summary, your performance with the EnronOnLine (“EOL”) team has not met expectations. In July of 2000, your management outlined specific goals and expectations for you in your new role.  Those goals included:  identify key target companies (top 50 customers in each segment of each marketplace), create a marketing plan for target customers’ transacting online, provide weekly status updates, maintain and grow verticals for Europe, ensure timely handling of all feedback from desk/country heads, assist in marketing of each URL and pushing ownership into the country/regional groups, and create and grow a strong team with succession planning.  You also were given key performance indicators to measure your success in achieving these goals.  As we discussed, you have not met those goals, even though you have been in the role since July.  Your suggestion that EOL should not consider your performance before the launch of Phase II on September 18 is not acceptable.</w:t>
      </w:r>
    </w:p>
    <w:p>
      <w:pPr>
        <w:pStyle w:val="Normal"/>
        <w:rPr>
          <w:b/>
        </w:rPr>
      </w:pPr>
      <w:r>
        <w:rPr>
          <w:b/>
        </w:rPr>
      </w:r>
    </w:p>
    <w:p>
      <w:pPr>
        <w:pStyle w:val="BodyText"/>
        <w:rPr/>
      </w:pPr>
      <w:r>
        <w:rPr/>
        <w:t>[Query:  Has he received any feedback from management between July and now that he is not succeeding?  If so, we should reference that here as well]</w:t>
      </w:r>
    </w:p>
    <w:p>
      <w:pPr>
        <w:pStyle w:val="Normal"/>
        <w:rPr/>
      </w:pPr>
      <w:r>
        <w:rPr/>
      </w:r>
    </w:p>
    <w:p>
      <w:pPr>
        <w:pStyle w:val="Normal"/>
        <w:rPr/>
      </w:pPr>
      <w:r>
        <w:rPr/>
        <w:t xml:space="preserve">Because of your lack of progress in achieving these goals, on October 5 </w:t>
      </w:r>
      <w:r>
        <w:rPr>
          <w:b/>
        </w:rPr>
        <w:t>[verify date]</w:t>
      </w:r>
      <w:r>
        <w:rPr/>
        <w:t>, I suggested that you may be better suited for a different role within Enron.  My review of the issues raised in your letter do not change that assessment of your performance, however optimistic we may have been about your potential success before you started.</w:t>
      </w:r>
    </w:p>
    <w:p>
      <w:pPr>
        <w:pStyle w:val="Normal"/>
        <w:rPr/>
      </w:pPr>
      <w:r>
        <w:rPr/>
      </w:r>
    </w:p>
    <w:p>
      <w:pPr>
        <w:pStyle w:val="Normal"/>
        <w:rPr/>
      </w:pPr>
      <w:r>
        <w:rPr/>
        <w:t xml:space="preserve">As a result, you will have ___ weeks from today to try to locate another opportunity within Enron.  If you are not successful in these efforts, you will be provided with 12 months’ notice of termination effective ________, 2000.  </w:t>
      </w:r>
      <w:r>
        <w:rPr>
          <w:b/>
        </w:rPr>
        <w:t xml:space="preserve">[Need to verify with Jon that we have to give 12 months instead of giving notice only until April 2001] </w:t>
      </w:r>
      <w:r>
        <w:rPr/>
        <w:t xml:space="preserve">  Pursuant to Clause 2.3 of the Service Agreement between you and Enron Europe Limited, you will not be required to render any services for EEL, and you should not report to work after ______ [date].</w:t>
      </w:r>
    </w:p>
    <w:p>
      <w:pPr>
        <w:pStyle w:val="Normal"/>
        <w:rPr/>
      </w:pPr>
      <w:r>
        <w:rPr/>
      </w:r>
    </w:p>
    <w:p>
      <w:pPr>
        <w:pStyle w:val="Normal"/>
        <w:rPr/>
      </w:pPr>
      <w:r>
        <w:rPr/>
        <w:t>If you have any questions about these issues, feel free to contact me or your Human Resources representative, _________ [name].</w:t>
      </w:r>
    </w:p>
    <w:p>
      <w:pPr>
        <w:pStyle w:val="Normal"/>
        <w:rPr/>
      </w:pPr>
      <w:r>
        <w:rPr/>
      </w:r>
    </w:p>
    <w:p>
      <w:pPr>
        <w:pStyle w:val="Normal"/>
        <w:rPr/>
      </w:pPr>
      <w:r>
        <w:rPr/>
        <w:t>Sincerely, . . .</w:t>
      </w:r>
    </w:p>
    <w:p>
      <w:pPr>
        <w:pStyle w:val="Normal"/>
        <w:rPr/>
      </w:pPr>
      <w:r>
        <w:rPr/>
      </w:r>
    </w:p>
    <w:p>
      <w:pPr>
        <w:pStyle w:val="Normal"/>
        <w:rPr/>
      </w:pPr>
      <w:r>
        <w:rPr/>
      </w:r>
    </w:p>
    <w:p>
      <w:pPr>
        <w:pStyle w:val="Normal"/>
        <w:rPr/>
      </w:pPr>
      <w:r>
        <w:rPr/>
      </w:r>
    </w:p>
    <w:p>
      <w:pPr>
        <w:pStyle w:val="Normal"/>
        <w:rPr/>
      </w:pPr>
      <w:r>
        <w:rPr/>
      </w:r>
    </w:p>
    <w:p>
      <w:pPr>
        <w:pStyle w:val="Normal"/>
        <w:rPr/>
      </w:pPr>
      <w:r>
        <w:rPr/>
        <w:t>4000mhc.doc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2000-10-19T09:57:00Z</dcterms:created>
  <dc:creator>mcash</dc:creator>
  <dc:description/>
  <dc:language>en-CA</dc:language>
  <cp:lastModifiedBy>mcash</cp:lastModifiedBy>
  <dcterms:modified xsi:type="dcterms:W3CDTF">2000-10-19T10:32:00Z</dcterms:modified>
  <cp:revision>2</cp:revision>
  <dc:subject/>
  <dc:title>Dear [Employee]:</dc:title>
</cp:coreProperties>
</file>