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1">
        <w:r>
          <w:rPr>
            <w:rStyle w:val="Hyperlink"/>
            <w:rFonts w:cs="Times New Roman" w:ascii="Times New Roman" w:hAnsi="Times New Roman"/>
            <w:b/>
          </w:rPr>
          <w:t xml:space="preserve">04:13PM EDT 14-SEP-00 DEUTSCHE BANC ALEX. BROWN (E. KLAUER/R. SEYMORE) AMD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1">
        <w:r>
          <w:rPr>
            <w:rStyle w:val="Hyperlink"/>
            <w:rFonts w:cs="Times New Roman" w:ascii="Times New Roman" w:hAnsi="Times New Roman"/>
            <w:b/>
          </w:rPr>
          <w:t>AMD: AMD: COMPANY IS EXECUTING ACCORDING TO PLAN -- REITERATE BUY RATING</w:t>
        </w:r>
      </w:hyperlink>
      <w:r>
        <w:rPr>
          <w:rFonts w:cs="Times New Roman" w:ascii="Times New Roman" w:hAnsi="Times New Roman"/>
          <w:b/>
        </w:rPr>
        <w:t xml:space="preserve">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2">
        <w:r>
          <w:rPr>
            <w:rStyle w:val="Hyperlink"/>
            <w:rFonts w:cs="Times New Roman" w:ascii="Times New Roman" w:hAnsi="Times New Roman"/>
            <w:b/>
          </w:rPr>
          <w:t>03:24PM EDT 14-SEP-00 BUCKINGHAM RESEARCH GROUP  (STEVENS, JAY P.)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2">
        <w:r>
          <w:rPr>
            <w:rStyle w:val="Hyperlink"/>
            <w:rFonts w:cs="Times New Roman" w:ascii="Times New Roman" w:hAnsi="Times New Roman"/>
            <w:b/>
          </w:rPr>
          <w:t>BUCKINGHAM REDUCES RATING ON SCI FROM STRONG BUY TO ACCUMULATE</w:t>
        </w:r>
      </w:hyperlink>
      <w:r>
        <w:rPr/>
        <w:t xml:space="preserve">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3">
        <w:r>
          <w:rPr>
            <w:rStyle w:val="Hyperlink"/>
            <w:rFonts w:cs="Times New Roman" w:ascii="Times New Roman" w:hAnsi="Times New Roman"/>
            <w:b/>
          </w:rPr>
          <w:t xml:space="preserve">10:15AM EDT 14-SEP-00 SALOMON SMITH BARNEY (RICHARD GARDNER) AAPL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3">
        <w:r>
          <w:rPr>
            <w:rStyle w:val="Hyperlink"/>
            <w:rFonts w:cs="Times New Roman" w:ascii="Times New Roman" w:hAnsi="Times New Roman"/>
            <w:b/>
          </w:rPr>
          <w:t>PC MARKET UPDATE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Style w:val="Hyperlink"/>
        </w:rPr>
      </w:pPr>
      <w:hyperlink w:anchor="b3">
        <w:r>
          <w:rPr/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4">
        <w:r>
          <w:rPr>
            <w:rStyle w:val="Hyperlink"/>
            <w:rFonts w:cs="Times New Roman" w:ascii="Times New Roman" w:hAnsi="Times New Roman"/>
            <w:b/>
          </w:rPr>
          <w:t>08:25AM EDT 15-SEP-00 CIBC WORLD MARKETS CORP. (M. EISENSTAT) ORCL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4">
        <w:r>
          <w:rPr>
            <w:rStyle w:val="Hyperlink"/>
            <w:rFonts w:cs="Times New Roman" w:ascii="Times New Roman" w:hAnsi="Times New Roman"/>
            <w:b/>
          </w:rPr>
          <w:t>ORCL: STRONG Q1 EPS START THE FY01 OFF WITH A BANG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Style w:val="Hyperlink"/>
        </w:rPr>
      </w:pPr>
      <w:hyperlink w:anchor="b4">
        <w:r>
          <w:rPr/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5">
        <w:r>
          <w:rPr>
            <w:rStyle w:val="Hyperlink"/>
            <w:rFonts w:cs="Times New Roman" w:ascii="Times New Roman" w:hAnsi="Times New Roman"/>
            <w:b/>
          </w:rPr>
          <w:t xml:space="preserve">10:08AM EDT 15-SEP-00 PRUDENTIAL SECURITIES (K.ALEXY) IBM WDC DSS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5">
        <w:r>
          <w:rPr>
            <w:rStyle w:val="Hyperlink"/>
            <w:rFonts w:cs="Times New Roman" w:ascii="Times New Roman" w:hAnsi="Times New Roman"/>
            <w:b/>
          </w:rPr>
          <w:t>PRUDENTIAL  HOSTED DATA STORAGE TOUR- DAY 2 HIGHLIGHTS</w:t>
        </w:r>
      </w:hyperlink>
      <w:r>
        <w:rPr/>
        <w:t xml:space="preserve"> </w:t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0" w:name="b1"/>
      <w:r>
        <w:rPr>
          <w:b/>
        </w:rPr>
        <w:t xml:space="preserve">04:13pm EDT 14-Sep-00 Deutsche Banc Alex. Brown (E. Klauer/R. Seymore) AMD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1" w:name="b1"/>
      <w:r>
        <w:rPr>
          <w:b/>
        </w:rPr>
        <w:t>AMD: AMD: Company Is Executing According to Plan -- Reiterate BUY Rating</w:t>
      </w:r>
      <w:bookmarkEnd w:id="1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Klauer, Erika</w:t>
        <w:tab/>
        <w:tab/>
        <w:tab/>
        <w:tab/>
        <w:t>09/14/2000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Seymore, Ross C.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Deutsche Banc Alex. Brown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 xml:space="preserve">AMD: Company Is Executing According to Plan -- Reiterate BUY Rating on Shares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-------------------------------------------------------------------------------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Date:</w:t>
      </w:r>
      <w:r>
        <w:rPr>
          <w:sz w:val="18"/>
        </w:rPr>
        <w:t xml:space="preserve">        09/13/2000    </w:t>
      </w:r>
      <w:r>
        <w:rPr>
          <w:color w:val="800000"/>
          <w:sz w:val="18"/>
        </w:rPr>
        <w:t>EPS:       1999A       2000E       2001E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Price:</w:t>
      </w:r>
      <w:r>
        <w:rPr>
          <w:sz w:val="18"/>
        </w:rPr>
        <w:t xml:space="preserve">       28.5          </w:t>
      </w:r>
      <w:r>
        <w:rPr>
          <w:color w:val="800000"/>
          <w:sz w:val="18"/>
        </w:rPr>
        <w:t>1Q</w:t>
      </w:r>
      <w:r>
        <w:rPr>
          <w:sz w:val="18"/>
        </w:rPr>
        <w:t xml:space="preserve">        (0.41)       0.58        0.55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52-Wk Range:</w:t>
      </w:r>
      <w:r>
        <w:rPr>
          <w:sz w:val="18"/>
        </w:rPr>
        <w:t xml:space="preserve"> 49 - 8        </w:t>
      </w:r>
      <w:r>
        <w:rPr>
          <w:color w:val="800000"/>
          <w:sz w:val="18"/>
        </w:rPr>
        <w:t>2Q</w:t>
      </w:r>
      <w:r>
        <w:rPr>
          <w:sz w:val="18"/>
        </w:rPr>
        <w:t xml:space="preserve">        (0.65)       0.61A       0.68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Ann Dividend:</w:t>
      </w:r>
      <w:r>
        <w:rPr>
          <w:sz w:val="18"/>
        </w:rPr>
        <w:t xml:space="preserve">0.0           </w:t>
      </w:r>
      <w:r>
        <w:rPr>
          <w:color w:val="800000"/>
          <w:sz w:val="18"/>
        </w:rPr>
        <w:t>3Q</w:t>
      </w:r>
      <w:r>
        <w:rPr>
          <w:sz w:val="18"/>
        </w:rPr>
        <w:t xml:space="preserve">        (0.36)       0.66        0.73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Ann Div Yld:</w:t>
      </w:r>
      <w:r>
        <w:rPr>
          <w:sz w:val="18"/>
        </w:rPr>
        <w:t xml:space="preserve"> 0.00%         </w:t>
      </w:r>
      <w:r>
        <w:rPr>
          <w:color w:val="800000"/>
          <w:sz w:val="18"/>
        </w:rPr>
        <w:t>4Q</w:t>
      </w:r>
      <w:r>
        <w:rPr>
          <w:sz w:val="18"/>
        </w:rPr>
        <w:t xml:space="preserve">         0.22        0.75        0.83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Mkt Cap (mm):</w:t>
      </w:r>
      <w:r>
        <w:rPr>
          <w:sz w:val="18"/>
        </w:rPr>
        <w:t xml:space="preserve">8,710         </w:t>
      </w:r>
      <w:r>
        <w:rPr>
          <w:color w:val="800000"/>
          <w:sz w:val="18"/>
        </w:rPr>
        <w:t>FY(Dec.)</w:t>
      </w:r>
      <w:r>
        <w:rPr>
          <w:sz w:val="18"/>
        </w:rPr>
        <w:t xml:space="preserve">  (1.20)       2.59        2.78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3-Yr Growth:</w:t>
      </w:r>
      <w:r>
        <w:rPr>
          <w:sz w:val="18"/>
        </w:rPr>
        <w:t xml:space="preserve"> 25%           </w:t>
      </w:r>
      <w:r>
        <w:rPr>
          <w:color w:val="800000"/>
          <w:sz w:val="18"/>
        </w:rPr>
        <w:t>FY  P/EPS</w:t>
      </w:r>
      <w:r>
        <w:rPr>
          <w:sz w:val="18"/>
        </w:rPr>
        <w:t xml:space="preserve">      NM     11.X        10.3X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  <w:color w:val="800000"/>
          <w:sz w:val="18"/>
        </w:rPr>
        <w:t xml:space="preserve"> </w:t>
      </w:r>
      <w:r>
        <w:rPr>
          <w:rFonts w:eastAsia="Courier New"/>
          <w:sz w:val="18"/>
        </w:rPr>
        <w:t xml:space="preserve">                          </w:t>
      </w:r>
      <w:r>
        <w:rPr>
          <w:color w:val="800000"/>
          <w:sz w:val="18"/>
        </w:rPr>
        <w:t>CY    EPS</w:t>
      </w:r>
      <w:r>
        <w:rPr>
          <w:sz w:val="18"/>
        </w:rPr>
        <w:t xml:space="preserve"> (1.20)       2.59        2.78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Est. Changed</w:t>
      </w:r>
      <w:r>
        <w:rPr>
          <w:sz w:val="18"/>
        </w:rPr>
        <w:t xml:space="preserve"> No            </w:t>
      </w:r>
      <w:r>
        <w:rPr>
          <w:color w:val="800000"/>
          <w:sz w:val="18"/>
        </w:rPr>
        <w:t>CY  P/EPS</w:t>
      </w:r>
      <w:r>
        <w:rPr>
          <w:sz w:val="18"/>
        </w:rPr>
        <w:t xml:space="preserve">      NM     11.X        10.3X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-------------------------------------------------------------------------------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 xml:space="preserve">Industry: </w:t>
      </w:r>
      <w:r>
        <w:rPr>
          <w:sz w:val="18"/>
        </w:rPr>
        <w:t xml:space="preserve">   SEMICONDUCTORS &amp; SEMIS CAPITAL EQUIPMENT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 xml:space="preserve">Shares Outstanding(Mil.): </w:t>
      </w:r>
      <w:r>
        <w:rPr>
          <w:sz w:val="18"/>
        </w:rPr>
        <w:t xml:space="preserve"> 305.6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 xml:space="preserve">Return On Equity (1999) : </w:t>
      </w:r>
      <w:r>
        <w:rPr>
          <w:sz w:val="18"/>
        </w:rPr>
        <w:t xml:space="preserve">  13.0%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HIGHLIGHTS: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Business at Advanced Micro Devices is excellent.  The company continues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see strength across all major product groups, with microprocessors leading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way.  The Athlon and Duron microprocessor units are ramping very rapidly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are gaining excellent acceptance in the marketplace.  We believe these products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will continue to fuel AMD's revenue and earnings growth for the next several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quarters.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We believe that AMD's ramp of its Dresden facility is running even more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smoothly than we had anticipated.  Yields are excellent, especially on the 1GHz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units and over.  AMD management indicated that we should see a slight increase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profitability in 3Q00, as the company is aggressively ramping its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seventh-generation microprocessors in Dresden.  We believe, however, that this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could lead to upside surprises in 4Q00.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Aside from strong performance in microprocessors, the business outlook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also excellent for AMD's other business.  In particular, flash memory continues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see outstanding business conditions.  Management confirmed yesterday that it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cannot meet handset demand for the next six quarters.  Moreover, if the company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had more units, customers would be buying them.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We believe that AMD is in a position to further increase sales and profits,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despite selling its profitable communications division.  Not only is the market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demand extremely robust for AMD's products, but the company is ramping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additional capacity to meet this demand.  Also, not only do we expect that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units will increase steadily throughout this year, but we expect that AMD's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microprocessor blended average selling prices should also rise.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In 3Q00 our EPS estimate stands at $0.66.  For 2000 and 2001, we maintain 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EPS estimates of $2.59 and $2.78, respectively.  Our 12-month stock price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target is $70, based on a multiple of 25 times our 2001 EPS estimate. 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reiterate our BUY rating on shares of AMD.</w:t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2" w:name="b2"/>
      <w:r>
        <w:rPr>
          <w:b/>
        </w:rPr>
        <w:t>03:24pm EDT 14-Sep-00 Buckingham Research Group  (Stevens, Jay P.)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3" w:name="b2"/>
      <w:r>
        <w:rPr>
          <w:b/>
        </w:rPr>
        <w:t>Buckingham Reduces Rating on SCI from Strong Buy to Accumulate</w:t>
      </w:r>
      <w:bookmarkEnd w:id="3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                          </w:t>
      </w:r>
      <w:r>
        <w:rPr>
          <w:rFonts w:cs="Times New Roman" w:ascii="Times New Roman" w:hAnsi="Times New Roman"/>
          <w:color w:val="800000"/>
        </w:rPr>
        <w:t>THE BUCKINGHAM RESEARCH GROUP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                                </w:t>
      </w:r>
      <w:r>
        <w:rPr>
          <w:rFonts w:cs="Times New Roman" w:ascii="Times New Roman" w:hAnsi="Times New Roman"/>
          <w:color w:val="800000"/>
        </w:rPr>
        <w:t>Company Comments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SCI SYSTEMS, INC. (SCI)                                         ACCUMULATE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Rating Reduced From Strong Buy To Accumulate            September 14, 2000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Jay P. Stevens, CFA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PC Sales Flatten As Other Business Accelerates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September Quarter  Shortfall A Surprise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___________________________________________________________________________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SCI (09/14/00)        $46  52-Wk High/Low    $65 - $20  12-Month Target $75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Dividend/Yield    Nil/Nil  Avg. Daily Vol. 1.4 million  Shares (mil.)   145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Book Value(6/30/00) $9.46  Debt/Cap (6/30/00)    35.3%  Float (mil.)    ---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2000A ROE           15.5%  2001E ROE               17%  3-Year Growth   25%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___________________________________________________________________________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</w:t>
      </w:r>
      <w:r>
        <w:rPr>
          <w:sz w:val="18"/>
        </w:rPr>
        <w:t>EARNINGS PER SHARE MODEL*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FY Ends (June)      1Q       2Q       3Q       4Q       Year     P/E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2000A            $0.28A    $0.34A    $0.34A    $0.38A    $1.34A    34.3x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2001E             0.34E     0.42E     0.44E     0.52E    $1.72E    26.7x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</w:t>
      </w:r>
      <w:r>
        <w:rPr>
          <w:sz w:val="18"/>
        </w:rPr>
        <w:t>Prior:         0.38E     0.44E               0.49E     1.75E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2002E             - - -     - - -     - - -     - - -    $2.20E    20.9x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</w:t>
      </w:r>
      <w:r>
        <w:rPr>
          <w:sz w:val="18"/>
        </w:rPr>
        <w:t>* EPS shown including goodwill amortization.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** Our Calendar Year EPS estimates are as follows: 1999A = $1.16; 2000E =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</w:t>
      </w:r>
      <w:r>
        <w:rPr>
          <w:sz w:val="18"/>
        </w:rPr>
        <w:t>$1.48; and 2001E =$1.99.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___________________________________________________________________________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Company:  With more than $10 billion in sales estimated for the June 2001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fiscal year, SCI is one of the largest providers of contract manufacturing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services to the computer and telecommunications industries.  The company's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U.S./Overseas sales are split about 50%/50%.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___________________________________________________________________________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INVESTMENT OPINION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have reduced our rating on SCI Systems to Accumulate from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Strong Buy.  The company's current sales mix transition has still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 mitigated the cyclical effects of PCs and other consumer-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related products, such as set-top boxes (which together with PCs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account for 50% of SCI's total sales).  SCI has just lowered its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guidance for sales and EPS for the September quarter, while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essentially raising the guidance for the second half of the June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2001 fiscal year.  Consequently, our fiscal 2001 EPS estimates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have changed as shown above.  Our new June 2001 fiscal year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estimate of $1.72 per share represents the mid-point of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$1.70-$1.74 per share guidance range from management.  We had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viewed our prior forecasts for sales and EPS as conservative.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new models include forecasts of flat sales of PCs for Hewlett-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Packard (HP) and 38% growth in non-HP business.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rating downgrade reflects our current thinking that 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revised estimates for SCI are achievable, but dependent on strong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sales growth in the June quarter of fiscal 2001.  Based 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calendar 2001 estimates, SCI is selling at 23.1x EPS including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goodwill amortization, a multiple relative to the S&amp;P Industrials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85%.  The absolute and relative multiples are not high, but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consistency is the catalyst for multiple expansion.  We still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view electronic manufacturing services as a very high growth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sector and the ratings/EPS changes for SCI are not a reflection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group problems.  Our target price for SCI remains at $75 per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share.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KEY POINTS:  A Shift Away from PCs Creates Near-Term Shortfalls -- Non-PC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Sales Growth Projected at 35-40%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SCI's significant reduction of September quarter sales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expectations from $2.3 billion to $2.0 billion was a surprise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 disappointment.  The reduction in EPS guidance from $0.38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$0.34 allows for some operating margin expansion due to shipment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shortfalls of finished PCs (a low margin effort for SCI).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About 40% of the $300 million sales shortfall may be attributed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finished PCs and the balance to a variety of slowdowns in the set-top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box sector (a $900 million annual business at SCI).  Parts shortages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also made it difficult to ramp new server programs quickly, which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would have mitigated the projected sales decline.  PC model changeovers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may well have negatively affected the September quarter as well.  About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50% of SCI's bookings in the first fiscal quarter usually occur in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September month, with an improvement from a normally slow August expected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late in that month.  This pickup has not occurred, and SCI was forced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to pre-announce fiscal 1Q01 results on September 13.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In the December quarter, we are following company guidance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for a 16% year-over-year increase in sales to $2.5 billion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EPS of $0.42.  The modest sales gain reflects our thinking that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HP may be shifting some of its PC box build business to another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vendor located in Mexico.  In the June 2000 fiscal year, HP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accounted for 32% of SCI sales or $2.57 billion, up slightly from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$2.47 billion (37% of sales) in the previous fiscal year.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Excluding HP, SCI's business increased 36% in fiscal 2000. 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see the HP business as level to down in fiscal 2001 indicating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that non-HP sales should rise 38%, very much in keeping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growth rates at other contract manufacturers.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PC box build is very low margin business for contract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manufacturers.  We, therefore, expect SCI to continue to focus 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other sectors such as telecommunications/optics, computer servers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and cellular base stations.  Growth should be derived from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improved results with current customers and competitive new wins.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In the modern manufacturing services environment, growth is also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generated from the acquisition of a system company's facilities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with concurrent contractual guarantees of production for 1-3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years.  SCI's deal with Nortel is an example of this type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activity.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In the March and June quarters, we are projecting 22%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41% sales growth to $2.70 billion and $3.25 billion,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respectively.  For the June 2001 fiscal year, we are estimating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25% sales increase to $10.45 billion.  The company's Nortel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business is estimated at $1.5 billion in fiscal 2001, with a year-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end run-rate of $2 billion.  In addition to HP, other major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customers at SCI are Nortel, Nokia, Ericsson, Echostar, Compaq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and Dell.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The fiscal year-end 2000 business profile and September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quarter model are given below.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___________________________________________________________________________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</w:t>
      </w:r>
      <w:r>
        <w:rPr>
          <w:sz w:val="18"/>
        </w:rPr>
        <w:t>SCI SYSTEMS INC.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</w:t>
      </w:r>
      <w:r>
        <w:rPr>
          <w:sz w:val="18"/>
        </w:rPr>
        <w:t>Sales Mix At Fiscal Year-End 2000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</w:t>
      </w:r>
      <w:r>
        <w:rPr>
          <w:sz w:val="18"/>
        </w:rPr>
        <w:t>Telecomm                               25%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</w:t>
      </w:r>
      <w:r>
        <w:rPr>
          <w:sz w:val="18"/>
        </w:rPr>
        <w:t>PCs                                    40%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</w:t>
      </w:r>
      <w:r>
        <w:rPr>
          <w:sz w:val="18"/>
        </w:rPr>
        <w:t>Peripherals                            10%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</w:t>
      </w:r>
      <w:r>
        <w:rPr>
          <w:sz w:val="18"/>
        </w:rPr>
        <w:t>Digital Home Appliances                14%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</w:t>
      </w:r>
      <w:r>
        <w:rPr>
          <w:sz w:val="18"/>
        </w:rPr>
        <w:t>Medical                                 5%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</w:t>
      </w:r>
      <w:r>
        <w:rPr>
          <w:sz w:val="18"/>
        </w:rPr>
        <w:t>Servers                                 6%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</w:t>
      </w:r>
      <w:r>
        <w:rPr>
          <w:sz w:val="18"/>
        </w:rPr>
        <w:t>Source: Company data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</w:t>
      </w:r>
      <w:r>
        <w:rPr>
          <w:sz w:val="18"/>
        </w:rPr>
        <w:t>SCI SYSTEMS INC.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</w:t>
      </w:r>
      <w:r>
        <w:rPr>
          <w:sz w:val="18"/>
        </w:rPr>
        <w:t>September Quarter Comparison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($ in millions, except   Sept. 1999A   Sept. 2000E   Sept. 2000A   Change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</w:t>
      </w:r>
      <w:r>
        <w:rPr>
          <w:sz w:val="18"/>
        </w:rPr>
        <w:t>per share amounts)           ($)           ($)           ($)       (%)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Total Revenue               $1,664        $2,000                    20.2%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Op. Profit before Goodwill    65.7          91.2                    38.9%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Op. Profit after Goodwill     62.7          83.0                    32.4%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EPS before Goodwill Amort.   $0.29         $0.38                    29.2%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EPS after Goodwill Amort.    $0.28         $0.34                    21.4%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Operating Margin (after GW)   3.8%          4.2%                    - - 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Net Margin                    2.4%          2.5%                    - - 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Source: Company data and Buckingham Research Group estimates.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___________________________________________________________________________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SCI has major new wins for production in 2001, including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Intel-based servers for two customers (likely to generate $500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million in sales next year) and cable modems for Ericsson (about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$250 million in sales projected).  We expect the Nortel business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to account for 15% of sales in 2001.  Long-term sector goals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include more than 30% of sales in telecommunications, less than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40% in PCs and an increased share in other businesses, such 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set-top boxes and medical/industrial.</w:t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4" w:name="b3"/>
      <w:bookmarkEnd w:id="4"/>
      <w:r>
        <w:rPr>
          <w:b/>
        </w:rPr>
        <w:t xml:space="preserve">10:15am EDT 14-Sep-00 Salomon Smith Barney (Richard Gardner) AAPL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  <w:t>PC Market Update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</w:r>
      <w:bookmarkStart w:id="5" w:name="b3"/>
      <w:bookmarkStart w:id="6" w:name="b3"/>
      <w:bookmarkEnd w:id="6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SALOMON SMITH BARNEY                                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Industry Note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PCs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PC Market Update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September 14, 2000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SUMMARY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SCI’s announcement of a $120-150M revenue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shortfall in consumer desktop assembly, several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Intel/AMD downgrades and cautious comments from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competitor on GTW’s 3Q00 revenue all sent PC stocks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tumbling yesterday.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We believe that US consumer demand is solid, but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the highly consolidated nature of the US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consumer mkt is beginning to cause more friction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among remaining players. Winners in the Wintel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market will have low cost mftg/fulfillment, superior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distribution and a healthy beyond-the-box cushion.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US government and European corporate demand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continue to suffer from saturation, a young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installed base following last year’s Y2K upgrades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lack of momentum behind Windows 2000 migrations.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In general, we believe that IDC’s projection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18.5% y/y growth in WW PC unit shipments during 3Q00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 aggressive in light of very tough comps. We look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slightly less than 15% y/y in 3CQ00 and 15-16%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y/y for CY00.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WHAT'S REALLY GOING ON WITH PC DEMAND?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News flow in the PC sector has been extraordinarily negative for the past two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weeks. This note represents our attempt to eliminate some of the confusion.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Obviously, Intel/AMD downgrades and CEM pre-announcements are not indicative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red hot PC demand environment, but we would argue that most of the bad news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flow during the past two weeks is a function of 1) a reset of overly aggressive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expectations for certain component suppliers, and 2) slight inventory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corrections. A third factor, extraordinarily tough y/y comparisons during 2Q00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3Q00, is also contributing to the negative news flow and psychology. Let's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look at each of these points in more detail.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OVERLY AGGRESSIVE EXPECTATIONS ARE COMING BACK TO EARTH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believe that PC OEMs placed aggressive 2H00 orders for certain components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which were is short supply during the prior three quarters. This probably lead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certain component suppliers to expect 20%+ y/y growth in PC unit shipments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during FY00. In our view, 20%+ y/y growth was never a realistic expectation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worldwide PC unit shipments this year because of tough comps. Recall that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sub-$600 consumer desktop ramped from practically nothing in 1998 to close to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$2B market during 1999. This ramp was catalyzed by the emergence of $400 ISP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rebate programs during July 1999. Not only are we anniversarying this ramp, but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there is also less demand for sub-$600 product this year due to the negative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impact of rising rates and higher oil prices on disposable income.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Another source of tough comparisons this year is last year's pre-Y2K upgrade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activity which appears to have been "mid-year loaded" into 2Q00 and 3Q00.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most illustrative example of this is Dell's sequential desktop unit growth.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During calendar 1998, Dell posted sequential desktop unit growth of 100-175,000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units in each quarter. This pattern persisted in 1CQ99, but in 2CQ99 and 3CQ99,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company grew desktop shipments by 300,000 and 350,000 units, respectively.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Recall that Dell reported unexpectedly strong upside to consensus in 3CQ99.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Once again, this pre-Y2K pull in makes for very tough y/y comparisons in the US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large corporate and government markets during 2Q00 and 3Q00.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Finally, we point out that Asia Pacific and Japan are rolling over tougher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comparisons beginning in the second half of 2000.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Net, net, we do not believe that it was ever realistic to expect 20%+ y/y unit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 in worldwide PC unit shipments for the full year 2000, and PC OEMs'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order patterns are beginning to reflect this reality now that components 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more readily available. We expect this process of resetting expectations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persist for several more months, but it does not necessarily indicate that PC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OEMs' expectations have also been too high.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IDC recently increased its worldwide PC unit growth expectation for 3Q00 from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17% to 18.5%. Once again, we believe that this quarter's anniversary of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$400 ISP rebate programs and pre-Y2K buying in the corporate and government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markets make this an unreasonable expectation. We look for slightly less than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15% growth in 3Q00 and 15-16% growth for the full year. In general, we warn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low reported growth in US PC shipments resulting from tough comps could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spook PC investors when the data is released. US investors should be aware that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this is largely a comps issue.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INVENTORY CORRECTION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Recall that US retail PC demand was below expectations last quarter in certain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segments of the market. We believe that this demand weakness prompted some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inventory build in US retail from the major OEMs and that the market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currently in the midst of an inventory correction. Evidence of this can be seen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the Sunday paper, where certain OEMs have been offering very aggressive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$250-350 manufacturer mail-in rebates for several months.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This inventory correction makes it difficult to ascertain how much of the order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cancellations at SCI are related to demand weakness and how much is related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channel inventory rationalization. Although we believe that rising interest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rates and oil prices have caused a slight slowing in US consumer PC sales (as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they have in other areas of US consumer spending), we believe that channel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inventory rationalization explains the bulk of the order cancellations at SCI.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US MARKET IS REACHING FULL CONSOLIDATION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Going forward, it is important to keep in mind that the US consumer market (and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large accounts markets) are reaching full consolidation. Hewlett Packard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benefited tremendously from IBM, Packard Bell and Acer's exit from US retail.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Now that this share has been parceled out, the remaining players (Apple,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Compaq, HP, eMachines, Gateway and Dell) represent more than 95% of total US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consumer PC shipments. In the Wintel world, the winners will be those vendors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1) low cost manufacturing and fulfillment, 2) superior distribution,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3) a large beyond-the-box profit cushion. Gateway is the only Wintel vendor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all of these traits. We also believe that Apple will shine in a more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competitive environment because of its superior products and opportunities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expand and improve distribution.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WE CONTINUE TO FAVOR GATEWAY AND APPLE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general, we continue to favor those vendors with limited exposure to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saturated large accounts desktop market, low-cost manufacturing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fulfillment, a large beyond-the-box profit cushion, strong, hybrid direct-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indirect distribution capabilities and superior products. These requirements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lead us to reiterate Gateway (GTW-$58.65; 1H) and Apple (AAPL-$58; 1H) as 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top picks in PC hardware.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will revisit players with more large accounts desktop exposure once there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evidence that Windows 2000 migrations are beginning to kick in.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GATEWAY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Shares of Gateway declined 7% yesterday due to the SCI pre-announcement,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Intel/AMD downgrades and negative comments from a competitor regarding ASP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 trends.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conversations with management yesterday suggest that ASPs are actually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tracking above our expectations of a 3% decline--we believe that ASPs could be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down as little as 1-2% y/y this quarter. On the revenue front, our competitor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opted to bring his above consensus estimate of $2.55B down slightly below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consensus of $2.50B yesterday. We believe that Gateway continues to be on track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$2.50B in revenue (+16% y/y) this quarter.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 we believe that anxiety regarding the strength of US consumer demand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overdone, we also point out that Gateway has the business model and strategy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win in this segment. While others have benefited from near-term share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opportunities in US retail, we believe that expanded retail distribution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continued ramp of beyond-the-box profits together will give Gateway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significant edge over competitors going forward. We also point out that while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other competitors are growing more quickly than Gateway, Gateway's US consumer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operating margins are some 9-10 points higher than those of Compaq or HP.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believe that the core distribution build-out and beyond-the-box stories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remain very much intact at Gateway and would use yesterday's weakness as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buying opportunity. Reiterate 1H rating and $96 target.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APPLE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Apple is our other top pick in PC hardware.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believe that all of the company's five new products are ramping according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plan and that older products are moving through the channel well. Revenue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should not be an issue for Apple during the September quarter because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 is stocking shelves with its five new product families. As for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December quarter, Apple is entering into the peak Holiday selling season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strongest product line-up in the company's history (we said this last year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well, but Apple has bested last year's line-up).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Gross margins appear to be tracking ahead of the company's expectations due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lower than expected DRAM prices. We view this as a source of potential EPS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upside during the September quarter.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Sustainability of sales momentum into the seasonally weak March quarter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usually a consideration with Apple shares. We do not view this as an issue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CY01 because of the considerable opportunity related to Mac OS X upgrades.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There will be close to 10M systems capable of running the new OS in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installed base by 1CQ01, and we believe that its benefits will prompt most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users to upgrade over a period of several quarters. Mac OS X will bring Apple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$99 per copy at 75%+ gross margin and should be a source of considerable upside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beginning in 1CQ01.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Reiterate 1H rating and $70 target.</w:t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7" w:name="b4"/>
      <w:bookmarkEnd w:id="7"/>
      <w:r>
        <w:rPr>
          <w:b/>
        </w:rPr>
        <w:t>08:25am EDT 15-Sep-00 CIBC World Markets Corp. (M. Eisenstat) ORCL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  <w:t>ORCL: Strong Q1 EPS Start the FY01 off With a Bang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</w:r>
      <w:bookmarkStart w:id="8" w:name="b4"/>
      <w:bookmarkStart w:id="9" w:name="b4"/>
      <w:bookmarkEnd w:id="9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CIBC World Markets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</w:t>
      </w:r>
      <w:r>
        <w:rPr>
          <w:rFonts w:cs="Times New Roman" w:ascii="Times New Roman" w:hAnsi="Times New Roman"/>
        </w:rPr>
        <w:tab/>
        <w:t>September 15, 2000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Enterprise Software</w:t>
        <w:tab/>
        <w:tab/>
      </w:r>
      <w:r>
        <w:rPr>
          <w:rFonts w:cs="Times New Roman" w:ascii="Times New Roman" w:hAnsi="Times New Roman"/>
        </w:rPr>
        <w:t xml:space="preserve"> </w:t>
        <w:tab/>
      </w:r>
      <w:r>
        <w:rPr>
          <w:rFonts w:cs="Times New Roman" w:ascii="Times New Roman" w:hAnsi="Times New Roman"/>
          <w:color w:val="800000"/>
        </w:rPr>
        <w:t>Oracle Corporation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Melissa Eisenstat</w:t>
        <w:tab/>
        <w:tab/>
        <w:tab/>
        <w:t>Strong Q1 EPS Start the FY01 off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Jeff Burnett</w:t>
        <w:tab/>
        <w:tab/>
        <w:tab/>
        <w:tab/>
        <w:t xml:space="preserve">With a Bang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Investment Conclusion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Oracle's strong 1Q01 EPS result of $0.17 vs.  </w:t>
        <w:tab/>
        <w:tab/>
      </w:r>
      <w:r>
        <w:rPr>
          <w:rFonts w:cs="Times New Roman" w:ascii="Times New Roman" w:hAnsi="Times New Roman"/>
          <w:color w:val="800000"/>
        </w:rPr>
        <w:t>Rating: BUY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an expectation of $0.13 was driven once       </w:t>
        <w:tab/>
        <w:tab/>
        <w:t>ORCL-OTC(9/14/2000)    $84 15/16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again by a combination of a favorable         </w:t>
        <w:tab/>
        <w:tab/>
        <w:t>52-week                   $93-20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revenue mix and strong expense control.  </w:t>
        <w:tab/>
        <w:tab/>
        <w:t>The  Shares Out             3 Billion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company is benefiting from two of the key     </w:t>
        <w:tab/>
        <w:tab/>
        <w:t>Float         2.2 Billion Shares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points of our investment thesis.  First,      </w:t>
        <w:tab/>
        <w:tab/>
        <w:t>Market Cap          $255 Billion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they are in the sweet spot of Web             </w:t>
        <w:tab/>
        <w:tab/>
        <w:t>Div/Yield                Nil/Nil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application adoption, and two, applications   </w:t>
        <w:tab/>
        <w:tab/>
        <w:t>Fiscal Year                  May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sales are generating demand for databases</w:t>
        <w:tab/>
        <w:t xml:space="preserve">    </w:t>
        <w:tab/>
        <w:t>Book Value       $2.15 per Share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</w:t>
      </w:r>
      <w:r>
        <w:rPr>
          <w:rFonts w:cs="Times New Roman" w:ascii="Times New Roman" w:hAnsi="Times New Roman"/>
        </w:rPr>
        <w:tab/>
        <w:tab/>
        <w:tab/>
        <w:t>FY 2001E ROE               35.0%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While the result was very impressive, we      </w:t>
        <w:tab/>
        <w:tab/>
        <w:t>LT Debt                       $0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note that $0.03 of the upside came from       </w:t>
        <w:tab/>
        <w:tab/>
        <w:t>Preferred                    Nil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non-operating items.  First, interest and     </w:t>
        <w:tab/>
        <w:tab/>
        <w:t>Com Equity          $6.5 Billion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other income of $118M far exceeded 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estimated $60M as a result of Oracle's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higher cash reserves following the secondary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offering of Oracle Japan; this added two      </w:t>
        <w:tab/>
        <w:tab/>
      </w:r>
      <w:r>
        <w:rPr>
          <w:rFonts w:cs="Times New Roman" w:ascii="Times New Roman" w:hAnsi="Times New Roman"/>
          <w:color w:val="800000"/>
        </w:rPr>
        <w:t>Earnings per Share Prior Current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cents to earnings.  Second, the company       </w:t>
        <w:tab/>
        <w:tab/>
        <w:t>FY 2000           ---   $0.68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repurchased 38M shares of stock, which        </w:t>
        <w:tab/>
        <w:tab/>
        <w:t>FY 2001E        $0.90   $0.98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boosted earnings by another penny.  We still  </w:t>
        <w:tab/>
        <w:tab/>
        <w:t>FY 2002E        $1.12   $1.19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consider the overall financial results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stellar, but we consider the "clean"          </w:t>
        <w:tab/>
        <w:tab/>
      </w:r>
      <w:r>
        <w:rPr>
          <w:rFonts w:cs="Times New Roman" w:ascii="Times New Roman" w:hAnsi="Times New Roman"/>
          <w:color w:val="800000"/>
        </w:rPr>
        <w:t xml:space="preserve">P/E Ratio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earnings result to be $0.14.                  </w:t>
        <w:tab/>
        <w:tab/>
        <w:t>FY 2000           ---      NM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</w:t>
      </w:r>
      <w:r>
        <w:rPr>
          <w:rFonts w:cs="Times New Roman" w:ascii="Times New Roman" w:hAnsi="Times New Roman"/>
        </w:rPr>
        <w:tab/>
        <w:tab/>
        <w:tab/>
        <w:t>FY 2001E        94.4X   86.7X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We believe the company will continue to       </w:t>
        <w:tab/>
        <w:tab/>
        <w:t>FY 2002E        75.8X   71.4X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benefit from the current wave of e-business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application adoption, a cycle we think will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continue for at least a couple of years. 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think that as companies backfill their new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Web application purchases with underlying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database technology, Oracle will experience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strong database sales.  Increasing momentum   </w:t>
        <w:tab/>
        <w:tab/>
      </w:r>
      <w:r>
        <w:rPr>
          <w:rFonts w:cs="Times New Roman" w:ascii="Times New Roman" w:hAnsi="Times New Roman"/>
          <w:color w:val="800000"/>
        </w:rPr>
        <w:t>Company Description: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in its e-business applications suite should   </w:t>
        <w:tab/>
        <w:tab/>
        <w:t>Oracle is the second largest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benefit applications revenues going forward   </w:t>
        <w:tab/>
        <w:tab/>
        <w:t>software company.  It dominates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as well.  We have therefore raised our        </w:t>
        <w:tab/>
        <w:tab/>
        <w:t>the enterprise software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revenue forecasts for the next two years     </w:t>
        <w:tab/>
        <w:tab/>
        <w:t>industry, selling a broad range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from $12.1B and $14.7B to $12.4B and $15.0B.  </w:t>
        <w:tab/>
        <w:t>of products including databases,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</w:t>
      </w:r>
      <w:r>
        <w:rPr>
          <w:rFonts w:cs="Times New Roman" w:ascii="Times New Roman" w:hAnsi="Times New Roman"/>
        </w:rPr>
        <w:tab/>
        <w:tab/>
        <w:tab/>
        <w:t>tools and applications.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Higher revenues are lifting our FY 2001-2002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EPS estimates from $0.90 and $1.12 to $0.98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$1.19.  We are also raising our price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target from $104 to $119, which is based 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26X CY01 revenue estimate of $13.7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billion.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1Q01 Results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Oracle started the fiscal year off with a bang, reporting EPS of $0.17 per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share, well ahead of our $0.13 estimate which was on track with consensus.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strong bottom line results amounted to a 114% increase over EPS of $0.08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the year-ago quarter.  While revenues, at $2.3 billion were on target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forecast, the mix of licenses was stronger than forecasted.  As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mentioned in our September 13 report, "Cyclical Trends in the Software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Industry", we think that Oracle is benefiting from strong demand for ebusiness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applications which is driving growth for Oracle's core databases as well 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its own applications.  This quarter's results, and in particular the stronger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license revenue mix support this thesis.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upside to this quarter's results came from three areas: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Strong license sales</w:t>
      </w:r>
      <w:r>
        <w:rPr>
          <w:rFonts w:cs="Times New Roman" w:ascii="Times New Roman" w:hAnsi="Times New Roman"/>
        </w:rPr>
        <w:t>.  Licenses comprised 36% of revenues whereas we had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modeled 34%.  As margins on licenses are significantly higher than 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services, the stronger mix flowed directly to the bottom line.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Interest income</w:t>
      </w:r>
      <w:r>
        <w:rPr>
          <w:rFonts w:cs="Times New Roman" w:ascii="Times New Roman" w:hAnsi="Times New Roman"/>
        </w:rPr>
        <w:t>.  As a result of a secondary offering of shares in Oracle's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Japanese subsidiary, Oracle reported interest income of $118.2 million whereas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had modeled $60 million.  We estimate that the higher interest income added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$0.02 per share to the bottom line.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Share repurchase</w:t>
      </w:r>
      <w:r>
        <w:rPr>
          <w:rFonts w:cs="Times New Roman" w:ascii="Times New Roman" w:hAnsi="Times New Roman"/>
        </w:rPr>
        <w:t>:  Over the quarter, Oracle repurchased roughly 38 million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shares which we estimate benefited earnings by $0.01 per share.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Factoring these three elements out of the equation, we arrive at earnings from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operations at $0.14 per share, still ahead of our $0.13 estimate in what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typically a seasonally slow quarter for the company.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Revenue drivers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This quarter, licenses grew 36% year-over-year to $807 million, ahead of 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$762 million forecast which implied a 21% growth rate.  This was driven by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Oracle's core database products, growing 32% to $585 million, ahead of 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$532 million forecast.  We think that some of the upside in database revenues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came from deals which spilled over from last quarter, when concerns were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raised that database sales were weakening.  However, we think that the bulk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growth in databases is directly related to the rapid adoption of ecommerce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practices.  As we mentioned in our earnings preview, we think increased demand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front-end applications is generating demand for the underlying databases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support those applications.  Applications grew 42% to $156 million, 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target with our forecast.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Service revenues came in slightly lower than expected at $1.45 billion,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growing 8%.  Over the past few quarters, services revenues have been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decelerating as Oracle delegates more of its traditional support service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obligations to its consulting partners.  Management indicated that it expects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deceleration to have bottomed.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Tight expense control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Although operating expenses generally tracked as expected, Oracle delivered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29% operating margin, fully 500 basis points ahead of our 24% estimate.  While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some of the upside was from increased efficiencies, we think the real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contributor was the stronger license revenue mix.  Over the past several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quarters, the company has advocated the ebusiness model as a means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streamlining costs and delivering margin expansion.  This quarter's results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indicate that the strategy continues to work.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Share repurchase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company used about $2B to repurchase roughly 38M shares.  This was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main reason cash declined from $7.6 billion to $5.1 billion.  However this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reduction in cash does not significantly impair the health of the balance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sheet, as the company still carries considerable cash reserves, much of which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were derived from the primary offering of the Japanese subsidiary several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months ago.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Oracle announced a 2 for 1 stock split payable October 12 to shareholders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record on September 25.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The Outlook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we discussed recently, we believe Oracle is benefiting from the e-business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application adoption cycle going on in corporations now.  We see the company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benefiting in several ways.  First, we think the plethora of Web-enabled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applications that have been purchased is generating demand for underlying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database technology to run the applications and store the data.  Second,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 is benefiting from the sales of its own e-business applications, which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think will be an increasingly attractive offering.  Third, the company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gaining efficiencies from its use of its own software, which is boosting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operating margin.  We expect Oracle to continue benefiting from each of these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factors and have revised our model as follows.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Revenue increases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have increased FY 2001-2002 revenues from $12.1B and $14.7B to $12.4B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$15.0B.  Most of this increase has been applied to licenses, which appear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 growing faster than we previously modeled.  Specifically, we have raised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FY 2001 database forecast to $3.9B from our previous $3.7B, reflecting 25%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 rather than 20% growth.  In FY 2002, we have fine tuned our database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forecast from $4.4B to $4.5B, reflecting 17% growth.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have increased applications revenues from $1.2B this year to $1.4B,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reflecting growth of 51% rather than our previous 35% assumption.  Next year,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have forecast 43% growth to $2.0B vs. our previous $1.6B forecast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reflecting 31% growth.  While management gave this year's guidance as roughly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minimum it expected to do, the historical swings in growth rates from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quarter to quarter cause us to remain conservative.  However, we do think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Oracle will be one of the beneficiaries of the Web-enabled application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adoption that we think will continue to grip IT organizations for the next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couple of years.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have merely fine tuned our services forecasts from $6.7B and $8.29B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$6.8B and $8.32B because our model already reflects gradual acceleration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services growth beginning in the current quarter.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Maintain expense totals; increase margin assumptions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have adjusted our assumptions to reflect stronger operating margins going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forward.  Specifically, we have increased our operating margin assumptions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from 33% and 34% for the next two years to 35% and 36% by maintaining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dollar amounts of each of the expense categories being applied to a higher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 base.  Although CEO Ellison enthusiastically stands by his 40% margin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goal, we prefer to maintain a conservative stance.  If there is upside to 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operating model, we think it could occur in cost of services, which we have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modeled to at 48% for the next two years.  Given that the company is just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rolling out the latest version of its application suite, Release 11i, we think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there could be a learning curve associated with the implementation process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its consulting organization in the first several quarters.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Other income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Despite the upside to other income this quarter, we have brought our forecast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future quarters back down in line with the interest income from cash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generated in 4Q00.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Tax rate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continue to use a 35.5% tax rate going forward.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Increase to earnings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combination of stronger revenues and continued tight expense control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results in an increase to our EPS estimates for the next two years.  We have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raised our FY 2001-2002 estimates from $0.90 and $1.12 to $0.98 and $1.19.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Valuation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have based our valuation of Oracle on a market-cap to revenue comparison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comparable industry leaders. ORCL trades at a premium valuation that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 is merited by its strong positions in both databases and e-business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applications. We have included the dominant players in I-procurement (Ariba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Commerce One), CRM (Siebel), supply chain management (i2 Technologies)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platforms (Microsoft) as well as enterprise resource planning vendor SAP.  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comparables appear in Exhibit 1.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Market Cap to Revenue Comparisons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Based on an average multiple of 26X CY01 revenue for the group, we arrive at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target market capitalization of $357 billion. Applied to our CY01 revenue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forecast of $13.7 billion this results in our new target price of $119, up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from our previous $104.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Our quarterly EPS estimates are shown below.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</w:t>
      </w:r>
      <w:r>
        <w:rPr>
          <w:color w:val="800000"/>
          <w:sz w:val="18"/>
        </w:rPr>
        <w:t>1 Qtr.</w:t>
      </w:r>
      <w:r>
        <w:rPr>
          <w:sz w:val="18"/>
        </w:rPr>
        <w:t xml:space="preserve">   </w:t>
      </w:r>
      <w:r>
        <w:rPr>
          <w:color w:val="800000"/>
          <w:sz w:val="18"/>
        </w:rPr>
        <w:t>2 Qtr.</w:t>
      </w:r>
      <w:r>
        <w:rPr>
          <w:sz w:val="18"/>
        </w:rPr>
        <w:t xml:space="preserve">   </w:t>
      </w:r>
      <w:r>
        <w:rPr>
          <w:color w:val="800000"/>
          <w:sz w:val="18"/>
        </w:rPr>
        <w:t>3 Qtr.</w:t>
      </w:r>
      <w:r>
        <w:rPr>
          <w:sz w:val="18"/>
        </w:rPr>
        <w:t xml:space="preserve">   </w:t>
      </w:r>
      <w:r>
        <w:rPr>
          <w:color w:val="800000"/>
          <w:sz w:val="18"/>
        </w:rPr>
        <w:t>4 Qtr.</w:t>
      </w:r>
      <w:r>
        <w:rPr>
          <w:sz w:val="18"/>
        </w:rPr>
        <w:t xml:space="preserve">    </w:t>
      </w:r>
      <w:r>
        <w:rPr>
          <w:color w:val="800000"/>
          <w:sz w:val="18"/>
        </w:rPr>
        <w:t>Year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FY 2000 Actual    $0.08    $0.13    $0.17    $0.31     $0.68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FY 2001E Prior    $0.13E   $0.19E   $0.22E   $0.37E    $0.90E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FY 2001E Current  $0.17A   $0.19E   $0.23E   $0.39E    $0.98E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FY 2002E Prior    ---      ---      ---      ---       $1.12E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FY 2002E Current  $0.18E   $0.24E   $0.29E   $0.49E    $1.19E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10" w:name="b5"/>
      <w:r>
        <w:rPr>
          <w:b/>
        </w:rPr>
        <w:t xml:space="preserve">10:08am EDT 15-Sep-00 Prudential Securities (K.ALEXY) IBM WDC DSS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11" w:name="b5"/>
      <w:r>
        <w:rPr>
          <w:b/>
        </w:rPr>
        <w:t>Prudential  Hosted Data Storage Tour- Day 2 Highlights</w:t>
      </w:r>
      <w:bookmarkEnd w:id="11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Prudential  Hosted Data Storage Tour- Day 2 Highlights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 E S E A R C H   N O T E S                           September 15, 2000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Subject:    Data Storage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</w:t>
      </w:r>
      <w:r>
        <w:rPr>
          <w:rFonts w:cs="Times New Roman" w:ascii="Times New Roman" w:hAnsi="Times New Roman"/>
        </w:rPr>
        <w:t>PC INDUSTRY OPINION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</w:t>
      </w:r>
      <w:r>
        <w:rPr>
          <w:rFonts w:cs="Times New Roman" w:ascii="Times New Roman" w:hAnsi="Times New Roman"/>
        </w:rPr>
        <w:t>=====================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</w:t>
      </w:r>
      <w:r>
        <w:rPr>
          <w:rFonts w:cs="Times New Roman" w:ascii="Times New Roman" w:hAnsi="Times New Roman"/>
        </w:rPr>
        <w:t>Current:  Strong Buy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Analyst:    </w:t>
        <w:tab/>
        <w:t xml:space="preserve">Kimberly Alexy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</w:t>
      </w:r>
      <w:r>
        <w:rPr>
          <w:rFonts w:cs="Times New Roman" w:ascii="Times New Roman" w:hAnsi="Times New Roman"/>
        </w:rPr>
        <w:tab/>
        <w:t xml:space="preserve">Charles Park    </w:t>
        <w:tab/>
        <w:tab/>
        <w:tab/>
        <w:t>RISK:  High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</w:t>
      </w:r>
      <w:r>
        <w:rPr>
          <w:rFonts w:cs="Times New Roman" w:ascii="Times New Roman" w:hAnsi="Times New Roman"/>
        </w:rPr>
        <w:tab/>
        <w:t xml:space="preserve">Andrew Saland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========================================================================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Highlights from Day 2 Prudential-Hosted Data Storage Tour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Yesterday, we hosted the second day of our annual data storage field trip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Silicon Valley in which we met with Storage Networks, Cobalt, McData, Procom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Maxtor.  Today, we will meet with Western Digital/Connex, Quantum HDD and DSS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IBM.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Storage Networks, the leader in the SSP market, stated that it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increasingly using product from Compaq for its customers' storage needs. 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its NAS offerings, NTAP remains the primary vendor of choice.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Cobalt is aggressively ramping its appliance server business, based on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Linux kernel, and is selling the majority of its product into the service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provider markets.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Procom is ramping is mid-range NAS business and management maintains its OEM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relationship with HP remains in tact.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Maxtor is experiencing a heavily back-end weighted Q3 and pricing has been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very aggressive, as expected.  Key to Q4 performance will be, in part,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successful execution by all vendors of the impending product transition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20GB/platter.  Maxtor has already ramped to volume.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Day 2 Highlights from Prudential Data Storage Tour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Yesterday, we hosted the second day of our annual data storage field trip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Silicon Valley in which we met with Storage Networks (STOR $101 1/8, not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followed), Cobalt (COBT $50 1/8, not followed), McData Corporation(MCDT $95 1/2,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 followed), Procom (PRCM $36 1/2, not followed) and Maxtor (MXTR $8 9/32,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Hold).  Today, we will meet with Western Digital/Connex (WDC $5 1/4, Hold),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Quantum HDD (HDD $9 5/8, Hold) and Quantum DSS(DSS $13 1/8, Hold)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International Business Machines, (IBM $126 7/8, Accumulate).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Storage Networks (STOR $101 1/8, not followed)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Bill Miller, Storage Networks CTO, presented yesterday.  Management summarized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its outlook for the SSP market in which revenues are expected to increase from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&lt;$10MM to $8.8B in 03.  Storage Networks launched 2 years ago and has become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first public company in the storage service provider market.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company originally sourced most of its hardware from EMC but has been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steadily diversifying away and now uses Compaq, Hitachi, Sun and Dell.  STOR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certifies tech sets, which are comprised of different storage vendor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concentrations, which have been tested to work together. The company generally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decides which h/w vendors' products to use and controls the h/w purchasing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decision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determining SAN vs. NAS architecture, STOR generally looks at customer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requirements to determine which architecture makes more sense.  For SAN, STOR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increasingly relying on Compaq.  For NAS, STOR uses Network Appliance as its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primary vendor and Sun and EMC as secondary vendors, though no new business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going on EMC.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 this time, the company's customer base is still mainly comprised of large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corporate customers.  Average contract term is 36 months with pricing of approx.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$65 per managed GB for the company's primary storage services.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Cobalt (COBT $50 1/8, not followed)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Cobalt's CEO, Steve Dewitt, presented the Cobalt story to investors. 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 is focused on providing appliance servers targeted at the service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provider market.  The company primarily sells its products on an indirect basis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though is increasing its mix towards direct sales and has 40 quota carrying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sales reps.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Cobalt generates GM of 47% on its product sales despite relatively low ASPs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approx. $1500.  The company's primary competition is general-purpose server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vendors such as HP, IBM, Compaq Dell and Sun.  Cobalt's products are optimized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dedicated appliances such as mail, web serving and caching.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McData (MCDT $95 1/2, not followed)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Mc Data's CFO, Dee Perry, spoke yesterday to review McData's current business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strategy.  McData currently holds a 99.8% market share of the director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market and will be entering the departmental and workgroup switch markets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shortly.   Pricing at the high-end ranges from $4,000 - $5,000 per port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&lt;$1,000 at the low end.  The company still derives the majority of its revenues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from EMC - at 67% -- though expects this mix to settle out to 50% over time.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IBM and Hitachi are also each &gt;10% customers.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Procom (PRCM $36 1/2, not followed)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Procom's CFO and SVP of Engineering presented yesterday and reviewed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company's NAS strategy, which is focused on the mid-range market.  Procom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currently has a proprietary O/S for its disk NAS business and as of earlier this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year has begun to ramp its NAS offerings.  Next year, Procom plans to implement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new NAS O/S based on the Linux kernel to allow the company to focus on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appliance market.  Management stated that part of the basis for this move is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increased developer support, which the company can leverage with a Linux kernel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vs. the proprietary O/S offered today.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Currently, Procom has 3 core NAS offerings - ranging from its Netforce 1500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series which offers capacity points of up to 730GB to its 2500 offering which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offers capacity up to 2.5TB in a single box.   ASPs range from $35,000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$60,000 with some configurations in the $100,000 + range.  As of last quarter,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Procom generated nearly $5MM in NAS business of which approximately $1MM was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from HP.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company formed a relationship with HP last year to serve as its NAS engine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its NAS strategy.  Management stated that HP remains committed to using its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NAS products and has recently agreed to use the 3000 offering (which is the next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generation offering available at YE) in addition to the 1500 product which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OEM'd today.   Management stated that the company is working with HP on a daily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basis to modify and add additional functionality into its NAS offering for HP.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 HP has acknowledged that it is  working on its own NAS implementation,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management noted that HP has told Procom that it intends to continue to use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Procom engine and has placed orders for the next 6 months.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Maxtor(MXTR $8 9/32, Hold)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Yesterday, we met with Maxtor's CEO and CFO at the company's CA headquarters.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Maxtor noted that demand conditions have been slightly soft in July and August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but have begun to ramp in September.  Still, management noted that the next 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weeks are key and that this quarter is particularly back-end weighted.  Pricing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has been very aggressive - as expected - and we expect there will be significant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margin pressure across the group.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Maxtor has recently begun to ramp its 20GB/platter offering in volume and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tracking towards its planned transition for Q4. This product transition remains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key variable for Q4.  If other vendors fail to ramp as expected - and at least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 appear somewhat late at this time  - there could be tightened supply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conditions which could lead to an improved industry environment in Q4.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Management noted that Maxtor is preparing to provide some financial information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 its NAS business in the September quarter.  We believe this business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likely on a $20-25MM run rate but has not reached volumes to achieve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profitability.  Still, we maintain that while extremely attractive, this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business is too small to be considered in our valuation analysis at this time.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2000-09-15T10:56:00Z</dcterms:created>
  <dc:creator>Elizabeth Davis</dc:creator>
  <dc:description/>
  <dc:language>en-CA</dc:language>
  <cp:lastModifiedBy>Elizabeth Davis</cp:lastModifiedBy>
  <dcterms:modified xsi:type="dcterms:W3CDTF">2000-09-15T12:45:00Z</dcterms:modified>
  <cp:revision>4</cp:revision>
  <dc:subject/>
  <dc:title>04:13pm EDT 14-Sep-00 Deutsche Banc Alex</dc:title>
</cp:coreProperties>
</file>