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 xml:space="preserve">00:19AM EDT  8-JUN-01 MERRILL LYNCH (S.FORTUNA) AAPL CPQ DELL </w:t>
        </w:r>
      </w:hyperlink>
    </w:p>
    <w:p>
      <w:pPr>
        <w:pStyle w:val="HTMLPreformatted"/>
        <w:rPr/>
      </w:pPr>
      <w:hyperlink w:anchor="b1">
        <w:r>
          <w:rPr>
            <w:rStyle w:val="Hyperlink"/>
            <w:rFonts w:cs="Times New Roman" w:ascii="Times New Roman" w:hAnsi="Times New Roman"/>
            <w:b/>
            <w:bCs/>
          </w:rPr>
          <w:t>APPLE COMPUTER:PEELING BACK ESTIMATES</w:t>
        </w:r>
      </w:hyperlink>
    </w:p>
    <w:p>
      <w:pPr>
        <w:pStyle w:val="HTMLPreformatted"/>
        <w:rPr>
          <w:rStyle w:val="Hyperlink"/>
        </w:rPr>
      </w:pPr>
      <w:hyperlink w:anchor="b1">
        <w:r>
          <w:rPr/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 xml:space="preserve">07:04AM EDT  8-JUN-01 ABN AMRO INC. (GODFREY,GEORGE J.) MSFT INTC </w:t>
        </w:r>
      </w:hyperlink>
    </w:p>
    <w:p>
      <w:pPr>
        <w:pStyle w:val="HTMLPreformatted"/>
        <w:rPr/>
      </w:pPr>
      <w:hyperlink w:anchor="b2">
        <w:r>
          <w:rPr>
            <w:rStyle w:val="Hyperlink"/>
            <w:rFonts w:cs="Times New Roman" w:ascii="Times New Roman" w:hAnsi="Times New Roman"/>
            <w:b/>
            <w:bCs/>
          </w:rPr>
          <w:t>MICROSOFT CORPORATION: INTEL MID-QUARTER UPDATE IS POSITIVE FOR MICROSOFT</w:t>
        </w:r>
      </w:hyperlink>
    </w:p>
    <w:p>
      <w:pPr>
        <w:pStyle w:val="HTMLPreformatted"/>
        <w:rPr>
          <w:rStyle w:val="Hyperlink"/>
        </w:rPr>
      </w:pPr>
      <w:hyperlink w:anchor="b2">
        <w:r>
          <w:rPr/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 xml:space="preserve">04:08AM EDT  8-JUN-01 CREDIT SUISSE FIRST BOSTON (CHOPRA, AMIT) 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Times New Roman" w:ascii="Times New Roman" w:hAnsi="Times New Roman"/>
            <w:b/>
            <w:bCs/>
          </w:rPr>
          <w:t>AM CALL: SUNW: NOT SEEING THE BOTTOM</w:t>
        </w:r>
      </w:hyperlink>
    </w:p>
    <w:p>
      <w:pPr>
        <w:pStyle w:val="HTMLPreformatted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06:51AM EDT  8-JUN-01 PRUDENTIAL SECURITIES (K.ALEXY) HAND PALM CP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Times New Roman" w:ascii="Times New Roman" w:hAnsi="Times New Roman"/>
            <w:b/>
            <w:bCs/>
          </w:rPr>
          <w:t>HAND: HAND GETS SQUEEZED, SHARPLY LOWERS GUIDANCE</w:t>
        </w:r>
      </w:hyperlink>
    </w:p>
    <w:p>
      <w:pPr>
        <w:pStyle w:val="HTMLPreformatted"/>
        <w:rPr>
          <w:rStyle w:val="Hyperlink"/>
        </w:rPr>
      </w:pPr>
      <w:hyperlink w:anchor="b4">
        <w:r>
          <w:rPr/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 xml:space="preserve">06:29AM EDT  8-JUN-01 SALOMON SMITH BARNEY (JONATHAN JOSEPH) INTC </w:t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Times New Roman" w:ascii="Times New Roman" w:hAnsi="Times New Roman"/>
            <w:b/>
            <w:bCs/>
          </w:rPr>
          <w:t>INTC: REITERATES Q2 GUIDANCE; NO CHANGE TO ESTIMATES</w:t>
        </w:r>
      </w:hyperlink>
    </w:p>
    <w:p>
      <w:pPr>
        <w:pStyle w:val="HTMLPreformatted"/>
        <w:rPr>
          <w:rStyle w:val="Hyperlink"/>
        </w:rPr>
      </w:pPr>
      <w:hyperlink w:anchor="b5">
        <w:r>
          <w:rPr/>
        </w:r>
      </w:hyperlink>
    </w:p>
    <w:p>
      <w:pPr>
        <w:pStyle w:val="HTMLPreformatted"/>
        <w:rPr/>
      </w:pPr>
      <w:hyperlink w:anchor="b6">
        <w:bookmarkStart w:id="0" w:name="b1"/>
        <w:bookmarkEnd w:id="0"/>
        <w:r>
          <w:rPr>
            <w:rStyle w:val="Hyperlink"/>
            <w:rFonts w:cs="Times New Roman" w:ascii="Times New Roman" w:hAnsi="Times New Roman"/>
            <w:b/>
            <w:bCs/>
          </w:rPr>
          <w:t>10:03AM EDT  8-JUN-01 MORGAN STANLEY/DW (MUNSON, GILLIAN) CPQ</w:t>
        </w:r>
      </w:hyperlink>
    </w:p>
    <w:p>
      <w:pPr>
        <w:pStyle w:val="HTMLPreformatted"/>
        <w:rPr/>
      </w:pPr>
      <w:hyperlink w:anchor="b6">
        <w:r>
          <w:rPr>
            <w:rStyle w:val="Hyperlink"/>
            <w:rFonts w:cs="Times New Roman" w:ascii="Times New Roman" w:hAnsi="Times New Roman"/>
            <w:b/>
            <w:bCs/>
          </w:rPr>
          <w:t>DELL: BANTER ON A BUDGET-WITH DELL</w:t>
        </w:r>
      </w:hyperlink>
    </w:p>
    <w:p>
      <w:pPr>
        <w:pStyle w:val="HTMLPreformatted"/>
        <w:numPr>
          <w:ilvl w:val="0"/>
          <w:numId w:val="0"/>
        </w:numPr>
        <w:rPr>
          <w:rStyle w:val="Hyperlink"/>
        </w:rPr>
      </w:pPr>
      <w:hyperlink w:anchor="b6">
        <w:r>
          <w:rPr/>
        </w:r>
      </w:hyperlink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 xml:space="preserve">00:19am EDT  8-Jun-01 Merrill Lynch (S.Fortuna) AAPL CPQ DELL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APPLE COMPUTER:Peeling Back Estimates</w:t>
      </w:r>
    </w:p>
    <w:p>
      <w:pPr>
        <w:pStyle w:val="HTMLPreformatted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APPLE COMPUTER INC (AAPL/OTC)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Highlights: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are taking this opportunity to fine tune our Apple model in light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continuing weakness in demand for PCs.  While we are already the "low 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Street", our checks lead us to believe that it is necessary to further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reduce our Q3 &amp; full year estimates for Apple.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For the June quarter (3Q01), we believe that sales of Apple's popular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notebooks (iBook and Titanium PowerBook) will not be able to make up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weakness in the stale iMac line.  Apple's gross margin, however,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be better than we expected due to the positive mix shift (more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notebooks) and OS/X sales.  Therefore, our 3Q01 revenue forecast goes to $1.48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(up 3.1% sequentially and down 19.2% yr/yr) from $1.55 billion (down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15.1% yr/yr) previously while our EPS forecast is trimmed by only $0.01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$0.12.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For the year ending in September (FY01), our forecast revenue goes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$5.49 billion (down 31.3%) from $5.64 billion (down 29.4%).  FY01 EPS goes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($0.30) from ($0.28).  Note that the First Call consensus for the quarter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year are $0.15 and ($0.23) respectively, both significantly above our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forecasts.  We are maintaining our Neutral rating on Apple shares.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Price:                                  $21.66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Estimates (Sep)                     2000A  2001E 2002E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EPS:                                $1.69 d$0.30 $0.50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P/E:                                12.8x     NM 43.3x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EPS Change (YoY):                             NM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Consensus EPS:                            d$0.23 $0.83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(First Call: 23-May-2001)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Q3 EPS (Jun):                       $0.45  $0.12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Cash Flow/Share:                    $2.12  $0.50 $1.00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Price/Cash Flow:                    10.2x  43.3x 21.7x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Dividend Rate:                        Nil    Nil  cNil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Dividend Yield:                       Nil    Nil   Nil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Opinion &amp; Financial 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Investment Opinion:  D-3-2-9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Mkt. Value / Shares Outstanding (mn):  $7,317.7 / 353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</w:t>
      </w:r>
      <w:r>
        <w:rPr>
          <w:rFonts w:cs="Courier New" w:ascii="Courier New" w:hAnsi="Courier New"/>
          <w:sz w:val="18"/>
        </w:rPr>
        <w:t>Book Value/Share (Mar-2001):  $10.59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</w:t>
      </w:r>
      <w:r>
        <w:rPr>
          <w:rFonts w:cs="Courier New" w:ascii="Courier New" w:hAnsi="Courier New"/>
          <w:sz w:val="18"/>
        </w:rPr>
        <w:t>Price/Book Ratio:  2.0x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</w:t>
      </w:r>
      <w:r>
        <w:rPr>
          <w:rFonts w:cs="Courier New" w:ascii="Courier New" w:hAnsi="Courier New"/>
          <w:sz w:val="18"/>
        </w:rPr>
        <w:t>ROE 2001E Average:  20.0%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</w:t>
      </w:r>
      <w:r>
        <w:rPr>
          <w:rFonts w:cs="Courier New" w:ascii="Courier New" w:hAnsi="Courier New"/>
          <w:sz w:val="18"/>
        </w:rPr>
        <w:t>LT Liability % of Capital:  39.8%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</w:t>
      </w:r>
      <w:r>
        <w:rPr>
          <w:rFonts w:cs="Courier New" w:ascii="Courier New" w:hAnsi="Courier New"/>
          <w:sz w:val="18"/>
        </w:rPr>
        <w:t>Est. 5 Year EPS Growth:  10.0%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</w:t>
      </w:r>
      <w:r>
        <w:rPr>
          <w:rFonts w:cs="Courier New" w:ascii="Courier New" w:hAnsi="Courier New"/>
          <w:sz w:val="18"/>
        </w:rPr>
        <w:t>Stock Data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 </w:t>
      </w:r>
      <w:r>
        <w:rPr>
          <w:rFonts w:cs="Courier New" w:ascii="Courier New" w:hAnsi="Courier New"/>
          <w:sz w:val="18"/>
        </w:rPr>
        <w:t>52-Week Range:  $64.13-$13.63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</w:t>
      </w:r>
      <w:r>
        <w:rPr>
          <w:rFonts w:cs="Courier New" w:ascii="Courier New" w:hAnsi="Courier New"/>
          <w:sz w:val="18"/>
        </w:rPr>
        <w:t>Symbol / Exchange:  AAPL / OTC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       </w:t>
      </w:r>
      <w:r>
        <w:rPr>
          <w:rFonts w:cs="Courier New" w:ascii="Courier New" w:hAnsi="Courier New"/>
          <w:sz w:val="18"/>
        </w:rPr>
        <w:t>Options:  AMEX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</w:t>
      </w:r>
      <w:r>
        <w:rPr>
          <w:rFonts w:cs="Courier New" w:ascii="Courier New" w:hAnsi="Courier New"/>
          <w:sz w:val="18"/>
        </w:rPr>
        <w:t>Institutional Ownership-Vickers:  45.7%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</w:t>
      </w:r>
      <w:r>
        <w:rPr>
          <w:rFonts w:cs="Courier New" w:ascii="Courier New" w:hAnsi="Courier New"/>
          <w:sz w:val="18"/>
        </w:rPr>
        <w:t>Brokers Covering (First Call):  16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*Intermediate term opinion last changed on 29-Sep-2000.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For full investment opinion definitions, see footnotes.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Peeling Back Estimates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taking this opportunity to fine tune our Apple model in light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continuing weakness in demand for PCs.  While we are already the "low on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Street", our checks lead us to believe that it is necessary to further reduce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June quarter (3Q01) and full year estimates for Apple.  For the June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quarter, we believe that sales of Apple's popular new notebooks (iBook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Titanium PowerBook) will not be able to make up for expected weakness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stale iMac line.  Apple's gross margin, however, should be better than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expected due to the positive mix shift (more notebooks) and OS/X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Therefore, our 3Q01 revenue forecast goes to $1.48 billion (up 3.1%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and down 19.2% yr/yr) from $1.55 billion (down 15.1% yr/yr)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while our EPS forecast is trimmed by only $0.01 to $0.12. 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 ending in September (FY01), our forecast revenue goes to $5.49 billion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(down 31.3%) from $5.64 billion (down 29.4%).  FY01 EPS goes to ($0.30)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($0.28).  Note that the First Call consensus for the quarter and the year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$0.15 and ($0.23) respectively, both significantly above our forecasts.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Even if Apple were to surprise us and meet Street consensus estimates through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better sales of OS/X, we believe the company's unit sales will be weak.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 a 25.3% yr/yr decline in Q3.  We think that investors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increasingly focus on Apple's unit growth performance as OS/X is not a long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driver of revenue.  If Apple's units are down more than 25% in Q3,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investors would view this negatively.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next year (FY02), we reduced our revenue forecast to $6.17 billion (up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12.5%) from $6.50 billion, but our EPS forecast remains at $0.50.  The Street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consensus is $0.83.  We think that while our forecasts for next year give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a lot of credit for revenue growth (up 12.5%), gross margin (27%)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good expense control, they do not include all of the costs that Apple will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incur from its store openings (both announced and not yet announced).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there could be risk around even our low estimates for next 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maintaining our Neutral rating on Apple shares.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Products Old And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mentioned above, we think that iMac has become very long in the tooth.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predicting a sequentially down quarter in units (see Table 1), which could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turn out to be dramatically worse than we expect if Apple introduces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replacement product at the MacWorld event in New York (July 18) and decides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draw down inventories ahead of the introduction.  At MacWorld, we could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possibly see the introduction of a flat panel iMac at the high end of Apple's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consumer desktop product category.  We do not believe that Apple will introduce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any portable web access devices or handhelds this year, which could lead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disappointment around MacWorld if many people are expecting to see them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imminently.  We expect that PowerMac sales will be flattish sequentially 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haven't been too many improvements to the line since the winter (i.e. 733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MHz G4 chips) and business IT spending remains subdued.  On the other hand,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has only been selling its PowerMacs with flat panel displays since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winter, which should lead to higher ASPs.  Apple's Cube seems to have found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 at around 25,000 units per quarter, and since inventory levels here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appear to be under control, we would expect Cube sell-in to be roughly equal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sell-through.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Apple's star performer of last quarter, the Titanium PowerBook appears to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doing well again this quarter.  Apple sold 115,000 in the March quarter (the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remainder were the old style PowerBooks), mostly in the last six weeks.  We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think unit sales could hit 120,000 this quarter.  Apple's new iBook portable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consumers and education has been shipping since May 8(**th) and is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significant improvement over its predecessor.  The iBook is especially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important for the education market where carts of wireless-enabled (IEEE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802.11b) notebooks are increasingly brought into classrooms for students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use, as opposed to the traditional method of using dedicated classrooms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very expensive cabling.  June is a very important month for the education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(especially K-12) where schools need to use up their budgets by their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fiscal year-end, typically June 30.  They will also round out their computer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purchases from their new budgets for delivery through the remainder of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summer.  Apple could see good iBook unit sales this quarter since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books revenue when product is shipped.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OS/X is now shipping pre-installed on all Apple products.  The company wanted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mitigate any stall in system sales ahead of MacWorld.  We think that Apple's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likely strength in notebook products and concurrent weakness in desktops should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 to a richer product mix and a higher ASP.  We are modeling a 3% ASP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increase (yr/yr) this quarter.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An Apple Store A Week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is currently operating two retail stores with plans for a total of 25 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year-end.  The company has talked about opening one store per week from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of the year until the end of the year, but we believe that groups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stores will open concurrently in clusters.  The company has not yet announced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next stage of its retail plans.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3" w:name="b2"/>
      <w:bookmarkEnd w:id="3"/>
      <w:r>
        <w:rPr>
          <w:rFonts w:cs="Courier New" w:ascii="Courier New" w:hAnsi="Courier New"/>
          <w:b/>
          <w:bCs/>
        </w:rPr>
        <w:t xml:space="preserve">07:04am EDT  8-Jun-01 ABN AMRO Inc. (Godfrey,George J.) MSFT INTC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Microsoft Corporation: Intel Mid-Quarter Update is Positive for Microsoft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4" w:name="b2"/>
      <w:bookmarkStart w:id="5" w:name="b2"/>
      <w:bookmarkEnd w:id="5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Date:     June 8, 2001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Market Profile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               $83 - $40 | EPS Growth Rate (3-5 Yrs.)         17%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Avg. Daily Volume             46,174 M | ROAE (LTM)                      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          5,560.0 MM | Debt to Total Capital               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Capitalization       384,641 MM | Book Value Per Share             $8.65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Floating Market Cap.        311,559 MM | Indicated Dividend/Yield          None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Institutional Owner.               42% | Revenue (LTM)               $24,645 MM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Insider Holdings                   19% |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Earnings/Share                                      Fiscal  Calendar  Calendar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       </w:t>
      </w:r>
      <w:r>
        <w:rPr>
          <w:rFonts w:cs="Courier New" w:ascii="Courier New" w:hAnsi="Courier New"/>
          <w:color w:val="800000"/>
          <w:sz w:val="18"/>
        </w:rPr>
        <w:t>1Q/Sep   2Q/Dec   3Q/Mar   4Q/Jun   Year     Year    P/E Ratio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</w:t>
      </w:r>
      <w:r>
        <w:rPr>
          <w:rFonts w:cs="Courier New" w:ascii="Courier New" w:hAnsi="Courier New"/>
          <w:sz w:val="18"/>
        </w:rPr>
        <w:t>------   ------   ------   ------  ------  --------- 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2000     $0.38    $0.47    $0.43    $0.44   $1.71    $0.00   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2001E     0.46A    0.47A    0.44A    0.42    1.79     0.00       NM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2002E     0.42     0.50     0.50     0.53    1.95     0.00       NM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Highlights:</w:t>
      </w:r>
    </w:p>
    <w:p>
      <w:pPr>
        <w:pStyle w:val="HTMLPreformatte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night, Intel hosted its mid-quarter update call.</w:t>
      </w:r>
    </w:p>
    <w:p>
      <w:pPr>
        <w:pStyle w:val="HTMLPreformatte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 On the call, management stated that the company's microprocessor business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was performing in line with expectations and normal seasonal patterns. 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Furthermore, Intel expects a seasonally stronger second half in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microprocessors.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We believe Intel's comments indicate that the PC market is stabilizing.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 Microsoft receives approximately 65% of its revenue and more than 70% of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its profits from PC applications and operating systems.  Intel's comments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support our view that the PC market will improve in the second half of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calendar 2001.  We believe this improvement will benefit Microsoft.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 In addition, Microsoft has a number of other catalysts upcoming in the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second half of calendar 2001 (Microsoft's first half of fiscal 2002),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including the release of Windows XP.  However, we do not expect Windows XP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to contribute meaningfully to revenue until the first half of calendar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 Other upcoming catalysts for Microsoft include the release of the XBox and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 potential favorable ruling from the appellate court on the company's 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anti-trust case.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 We reiterate our Add rating on the shares of Microsoft.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Investment Thesis:  </w:t>
      </w:r>
      <w:r>
        <w:rPr>
          <w:rFonts w:cs="Times New Roman" w:ascii="Times New Roman" w:hAnsi="Times New Roman"/>
        </w:rPr>
        <w:t>We maintain our Add rating on the shares of Microsoft with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price target of $80.  Our price target is based on the shares of Microsoft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achieving an enterprise value of 28.1 times our fiscal 2002 free cash flow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 of $2.55 (versus $1.95 for EPS), plus Microsoft's cash and investments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 share of approximately $8.50.  Because Microsoft employs very conservative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accounting, defers a large portion of its revenue, and hoards a tremendous cash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position, we believe enterprise value and free cash flow are more suitable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metrics to value the shares.</w:t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6" w:name="b3"/>
      <w:bookmarkEnd w:id="6"/>
      <w:r>
        <w:rPr>
          <w:rFonts w:cs="Courier New" w:ascii="Courier New" w:hAnsi="Courier New"/>
          <w:b/>
          <w:bCs/>
        </w:rPr>
        <w:t xml:space="preserve">04:08am EDT  8-Jun-01 Credit Suisse First Boston (Chopra, Amit) 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AM CALL: SUNW: Not Seeing the Bottom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7" w:name="b3"/>
      <w:bookmarkStart w:id="8" w:name="b3"/>
      <w:bookmarkEnd w:id="8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Summary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most recent round of channel checks indicate a continued softening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spending--both domestically and abroad--with a rebound unlikely until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2002.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pockets of strength appear to have turned up in small- and mid-sized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environments in the eastern United States, the western region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 continue to witness large order deferrals.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this point, our channel checks do not expect to see their Sun business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show sequential growth for the next two quarters.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Discounted gray market inventories continue to weigh on new business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opportunities. In addition, the company's pending transition of its sales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focus to new verticals casts further doubt on our fiscal 2002 outlook.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result, we have reduced our fiscal 2002 revenue and EPS estimates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$18.1 B and $0.36 to $17.2 B and $0.33, respectively.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    Target                    Mkt.Value 52-Week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06/07/011 (12mo.)  Div.   Yield     (MM)      Price Range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USD 18.03 $55                       $63,795   $64.66-12.85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sz w:val="18"/>
        </w:rPr>
        <w:t>Annual   Prev.  Abs.      Rel.      EV/       EBITDA/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sz w:val="18"/>
        </w:rPr>
        <w:t>EPS      EPS    P/E       P/E       EBITDA    Share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6/02E     $0.33    $0.36  54.6X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6/01E     0.42     0.48   42.9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6/00A     0.51            35.4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sz w:val="18"/>
        </w:rPr>
        <w:t>Sept.    Dec.   March     June                FY End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2002E     $0.04    $0.07  $0.10     $0.12               June 30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2001A     0.15A    0.16A  0.08A     0.03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ROIC (3/01)                         20%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Total Debt (3/01)                   $2.2 B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Value/Share (3/01)             $3.09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WACC (3/01)                         13%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Debt/Total Capital (9/00)           17%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Diluted Shares                      3,417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 Trend2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Est. 5-Yr. EPS Growth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Est. 5-Yr. Div. Growth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On 06/07/01 DJIA closed at 11,091 and S&amp;P 500 at 1277.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Economic profit trend.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 Microsystems is a leading supplier of network computing equipment.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9" w:name="b4"/>
      <w:bookmarkEnd w:id="9"/>
      <w:r>
        <w:rPr>
          <w:rFonts w:cs="Courier New" w:ascii="Courier New" w:hAnsi="Courier New"/>
          <w:b/>
          <w:bCs/>
        </w:rPr>
        <w:t>06:51am EDT  8-Jun-01 Prudential Securities (K.ALEXY) HAND PALM CP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HAND: HAND GETS SQUEEZED, SHARPLY LOWERS GUIDANCE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0" w:name="b4"/>
      <w:bookmarkStart w:id="11" w:name="b4"/>
      <w:bookmarkEnd w:id="11"/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EARNINGS ------------------------------------------------------------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FY       Rev       EPS  P/E     1Q        2Q        3Q       4Q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Actual   6/00   $101.9A ($0.59)A   NM  ($0.25)A  ($0.12)A ($0.13)A ($0.13)A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Current  6/01   $370.1E ($0.55)E   NM  ($0.08)A  ($0.07)A ($0.06)A ($0.36)E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Prior           $439.5E ($0.29)E   NM  ($0.08)A  ($0.07)A ($0.06)A ($0.08)E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Current  6/02   $329.7E ($0.61)E   NM  ($0.23)E  ($0.18)E ($0.13)E ($0.06)E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Prior           $644.5E ($0.04)E   NM  ($0.07)E ($0.01)E   $0.00E  $0.03E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FUNDAMENTAL --------------------------------------------------------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</w:t>
      </w:r>
      <w:r>
        <w:rPr>
          <w:rFonts w:cs="Courier New" w:ascii="Courier New" w:hAnsi="Courier New"/>
          <w:sz w:val="18"/>
        </w:rPr>
        <w:t xml:space="preserve">Avg. Volume: </w:t>
      </w:r>
      <w:r>
        <w:rPr>
          <w:rFonts w:cs="Courier New" w:ascii="Courier New" w:hAnsi="Courier New"/>
          <w:color w:val="800000"/>
          <w:sz w:val="18"/>
        </w:rPr>
        <w:t xml:space="preserve">1,500,000   </w:t>
      </w:r>
      <w:r>
        <w:rPr>
          <w:rFonts w:cs="Courier New" w:ascii="Courier New" w:hAnsi="Courier New"/>
          <w:sz w:val="18"/>
        </w:rPr>
        <w:t xml:space="preserve">Div/Yield: </w:t>
      </w:r>
      <w:r>
        <w:rPr>
          <w:rFonts w:cs="Courier New" w:ascii="Courier New" w:hAnsi="Courier New"/>
          <w:color w:val="800000"/>
          <w:sz w:val="18"/>
        </w:rPr>
        <w:t xml:space="preserve">NA                </w:t>
      </w:r>
      <w:r>
        <w:rPr>
          <w:rFonts w:cs="Courier New" w:ascii="Courier New" w:hAnsi="Courier New"/>
          <w:sz w:val="18"/>
        </w:rPr>
        <w:t xml:space="preserve">EPS Growth: </w:t>
      </w:r>
      <w:r>
        <w:rPr>
          <w:rFonts w:cs="Courier New" w:ascii="Courier New" w:hAnsi="Courier New"/>
          <w:color w:val="800000"/>
          <w:sz w:val="18"/>
        </w:rPr>
        <w:t>NA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</w:t>
      </w:r>
      <w:r>
        <w:rPr>
          <w:rFonts w:cs="Courier New" w:ascii="Courier New" w:hAnsi="Courier New"/>
          <w:sz w:val="18"/>
        </w:rPr>
        <w:t xml:space="preserve">Market Cap: </w:t>
      </w:r>
      <w:r>
        <w:rPr>
          <w:rFonts w:cs="Courier New" w:ascii="Courier New" w:hAnsi="Courier New"/>
          <w:color w:val="800000"/>
          <w:sz w:val="18"/>
        </w:rPr>
        <w:t xml:space="preserve">$1,063 </w:t>
      </w:r>
      <w:r>
        <w:rPr>
          <w:rFonts w:cs="Courier New" w:ascii="Courier New" w:hAnsi="Courier New"/>
          <w:sz w:val="18"/>
        </w:rPr>
        <w:t xml:space="preserve">m    52w Range: </w:t>
      </w:r>
      <w:r>
        <w:rPr>
          <w:rFonts w:cs="Courier New" w:ascii="Courier New" w:hAnsi="Courier New"/>
          <w:color w:val="800000"/>
          <w:sz w:val="18"/>
        </w:rPr>
        <w:t xml:space="preserve">99.30-8.50      </w:t>
      </w:r>
      <w:r>
        <w:rPr>
          <w:rFonts w:cs="Courier New" w:ascii="Courier New" w:hAnsi="Courier New"/>
          <w:sz w:val="18"/>
        </w:rPr>
        <w:t xml:space="preserve">P/E / Growth: </w:t>
      </w:r>
      <w:r>
        <w:rPr>
          <w:rFonts w:cs="Courier New" w:ascii="Courier New" w:hAnsi="Courier New"/>
          <w:color w:val="800000"/>
          <w:sz w:val="18"/>
        </w:rPr>
        <w:t>NM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 xml:space="preserve">Shares: </w:t>
      </w:r>
      <w:r>
        <w:rPr>
          <w:rFonts w:cs="Courier New" w:ascii="Courier New" w:hAnsi="Courier New"/>
          <w:color w:val="800000"/>
          <w:sz w:val="18"/>
        </w:rPr>
        <w:t xml:space="preserve">129.64 </w:t>
      </w:r>
      <w:r>
        <w:rPr>
          <w:rFonts w:cs="Courier New" w:ascii="Courier New" w:hAnsi="Courier New"/>
          <w:sz w:val="18"/>
        </w:rPr>
        <w:t>m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BUSINESS -----------------------------------------------------------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Handspring, Inc. (HAND), based in Mountain View, CA, develops, manufactures,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markets a variety of handheld computers. The Company's Springboard platform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provides a method for hardware and software expansion. Handspring sells its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Visor line of handhelds and Springboard modules on its website and through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retail and distribution  partners in North America, Asia, and Europe.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HIGHLIGHTS ----------------------------------------------------------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Handspring preannounced its FQ4 last night after the close.  The company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 expects revenue in the range of $60-$65M, down 48-52% Q/Q vs. our previous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$130 mil.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Management cited excess inventory, greater price competition and relatively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 consumer demand as reasons for the shortfall.  Palm's $300M inventory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build-up and subsequent price reductions/rebates made the environment very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difficult for HAND and severely pressured rev. and margins.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While we were not surprised by this news, having tracked very high channel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levels and price erosion in the category in recent weeks,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magnitude of the shortfall is somewhat daunting.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We have revised our FQ4 estimates to $60.2 mil. in revenue (-51% Q/Q)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$129.6 mil. and EPS of $(0.36) from $(0.08).  Our FY02 numbers go to $329.7MM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$(0.61) from $644 mil. and $(0.04), respectively.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  Although Palm's recent inventory write-off will help the handheld space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general, we believe it is too early to say when and how quickly overall demand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come back.  We remain cautious on the shares until fundamentals show signs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improvement.  Reiterate Hold rating.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----- DISCUSSION ----------------------------------------------------------</w:t>
      </w:r>
    </w:p>
    <w:p>
      <w:pPr>
        <w:pStyle w:val="HTMLPreformatted"/>
        <w:rPr/>
      </w:pPr>
      <w:r>
        <w:rPr>
          <w:rFonts w:cs="Times New Roman" w:ascii="Times New Roman" w:hAnsi="Times New Roman"/>
          <w:color w:val="800000"/>
        </w:rPr>
        <w:t xml:space="preserve">The Other Shoe Drops In The Handheld Sector.  </w:t>
      </w:r>
      <w:r>
        <w:rPr>
          <w:rFonts w:cs="Times New Roman" w:ascii="Times New Roman" w:hAnsi="Times New Roman"/>
        </w:rPr>
        <w:t>Yet another much anticipated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preannoucnement as Handspring preannounced its FQ4 last night after the close.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has succumbed to the pressure exerted by softening end demand,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oversupply and vigorous price competition.  Revised guidance calls for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in a range of $60-$65M vs. original expectations for $130MM. However,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Handspring did not provide any gross margin or EPS ranges, nor did they discuss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FY02.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Sell-through in April was very slow and May was scarcely better.  We estimate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QTD unit volumes are down nearly 30% over FQ3 thus far in the quarter.  As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result, channel inventory levels have climbed above the company's targeted range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(reaching 95 days in April based on our estimate).  Handspring's low end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products have continued to hold up fairly well in the current environment, but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Visor Prism and Visor Edge (higher-end products) have been hard hit 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Palm's price reductions and new products from both Palm and Sony.  Now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Handspring is planning to take a $20 mil. inventory charge for components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does not need (primarily for the Prism) and is reducing prices.  This charge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mostly all cash.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protection, the guarantee that OEMs offer retailers in the event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prices are reduced, will have a material impact on revenues, ASPs, and GM in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quarter.  We estimate gross margins will tumble from the 31%-32% range of prior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quarters to +3%, but also note that gross margin could be negative. 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 to the price protection hit to contra-revenues - negatively impacting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ASPs, we estimate the negative product mix shift toward the low end (sub-$200),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compounded by pricing actions, is likely to drive ASPs from an estimated $225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quarter to roughly $180 this quarter.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inventory charge and price adjustments should help Handspring put most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issues behind it by September.  Sell-through in June will be pivotal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though, in determining how low actual demand is - and how much lower it might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go.  This quarter is generally the second biggest quarter of the year,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quite back-end loaded.  A poor month of June would set the stage for very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painful Summer for Handspring and the industry.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Beyond the inventory charge, we expect only slight adjustments to SG&amp;A,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almost no reduction in R&amp;D expenses as Handspring continues to invest for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long-term.  CEO Donna Dubinsky believes strongly that current challenges are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 term in nature, and that the future of the category remains bright.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Therefore, she is very reluctant to take actions that would impair Handspring's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to compete longer term.  However, the company has virtually frozen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hiring and is closely controlling discretionary expenses such as travel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entertainment to weather the storm.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Outlook and Investment Recommendation.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the next quarter or two, we do not believe growth is likely to reaccelerate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levels anywhere close to the 100%+ Y/Y that we had seen recently. 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 to the continued overall weakness in end demand triggered by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macroeconomic slowdown, September is generally a slow selling period and it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certainly reasonable to assume weakness will surface internationally before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demand stages a recovery.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Further, we are concerned that given the severe excess in handheld channel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inventory levels - est. at approx. 3 months - there could be additional impact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our September quarter estimates.  We are also concerned about the longer-term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 implications for ASPs given the recent pricing discounts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incentives which appear to have moved the sweet spot to &lt;$200.  We believe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wireless, 2.5G devices will need to ramp in sufficient volume to drive a move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back towards higher ASPs - a transition which could take several quarters.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reducing our target price to reflect lower expectations in CY02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counsel caution until business fundamentals improve for the sector.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Reiterate Hold rating.</w:t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2" w:name="b5"/>
      <w:r>
        <w:rPr>
          <w:rFonts w:cs="Courier New" w:ascii="Courier New" w:hAnsi="Courier New"/>
          <w:b/>
          <w:bCs/>
        </w:rPr>
        <w:t xml:space="preserve">06:29am EDT  8-Jun-01 Salomon Smith Barney (Jonathan Joseph) INTC </w:t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3" w:name="b5"/>
      <w:r>
        <w:rPr>
          <w:rFonts w:cs="Courier New" w:ascii="Courier New" w:hAnsi="Courier New"/>
          <w:b/>
          <w:bCs/>
        </w:rPr>
        <w:t>INTC: Reiterates Q2 Guidance; No Change to Estimates</w:t>
      </w:r>
      <w:bookmarkEnd w:id="13"/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 xml:space="preserve">June 8, 2001             </w:t>
      </w: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HTMLPreformatted"/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Intel yesterday said it expects Q2 revenues to come in slightly below the mid-point of its previous range of $6.2-$6.8 billion, which would put revenues at $6.4 billion, or so, in-line with our forecast of $6.36 billion. Given that expenses are also in line with our forecast, there is no change to our Q2 EPS estimate of $0.13 (versus $0.50).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The company reiterated its belief that the rest of the year will unfold in a normal seasonal pattern, an expectation that has been supported by a very average April and May. Based on the seasonal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outlook, the company expects 2H to be up about 20% from 1H.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That level of optimism does not extend to the communications IC business, which is coming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weaker than anticipated, with no recovery in sight.  Flash and chipsets appeared to be in-line or better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than anticipated.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reiterate our 1M (Buy) rating and $40 price target.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FUNDAMENTALS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(12/01E)                       49.7x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(12/02E)                       39.8x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(12/01E)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TEV/EBITDA  (12/02E)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Book Value/Share  (12/01E)          $5.49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Price/Book Value                     5.4x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Dividend/Yield  (12/01E)       $0.06/0.2%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(12/01E)           $27,122.0 mil.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Proj. Long-Term EPS Growth            25%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ROE  (12/01E)       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Long-Term Debt to Capital(a)         1.9%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INTC is in the S&amp;P 500(R) Index.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(a) Data as of most recent quarter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SHARE DATA</w:t>
      </w:r>
      <w:r>
        <w:rPr>
          <w:rFonts w:cs="Courier New" w:ascii="Courier New" w:hAnsi="Courier New"/>
          <w:sz w:val="18"/>
        </w:rPr>
        <w:t xml:space="preserve">                          .  </w:t>
      </w:r>
      <w:r>
        <w:rPr>
          <w:rFonts w:cs="Courier New" w:ascii="Courier New" w:hAnsi="Courier New"/>
          <w:color w:val="800000"/>
          <w:sz w:val="18"/>
        </w:rPr>
        <w:t>RECOMMENDATION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 xml:space="preserve">Price (6/6/01)               $29.82    </w:t>
      </w:r>
      <w:r>
        <w:rPr>
          <w:rFonts w:cs="Courier New" w:ascii="Courier New" w:hAnsi="Courier New"/>
          <w:color w:val="800000"/>
          <w:sz w:val="18"/>
        </w:rPr>
        <w:t>Current Rating</w:t>
      </w:r>
      <w:r>
        <w:rPr>
          <w:rFonts w:cs="Courier New" w:ascii="Courier New" w:hAnsi="Courier New"/>
          <w:sz w:val="18"/>
        </w:rPr>
        <w:t xml:space="preserve">                </w:t>
      </w:r>
      <w:r>
        <w:rPr>
          <w:rFonts w:cs="Courier New" w:ascii="Courier New" w:hAnsi="Courier New"/>
          <w:color w:val="800000"/>
          <w:sz w:val="18"/>
        </w:rPr>
        <w:t>1M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        $74.88-$22.63    Prior Rating                  1M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 xml:space="preserve">Shares Outstanding(a)  6,721.0 mil.    </w:t>
      </w:r>
      <w:r>
        <w:rPr>
          <w:rFonts w:cs="Courier New" w:ascii="Courier New" w:hAnsi="Courier New"/>
          <w:color w:val="800000"/>
          <w:sz w:val="18"/>
        </w:rPr>
        <w:t>Current Target Price</w:t>
      </w:r>
      <w:r>
        <w:rPr>
          <w:rFonts w:cs="Courier New" w:ascii="Courier New" w:hAnsi="Courier New"/>
          <w:sz w:val="18"/>
        </w:rPr>
        <w:t xml:space="preserve">      </w:t>
      </w:r>
      <w:r>
        <w:rPr>
          <w:rFonts w:cs="Courier New" w:ascii="Courier New" w:hAnsi="Courier New"/>
          <w:color w:val="800000"/>
          <w:sz w:val="18"/>
        </w:rPr>
        <w:t>$40.00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Convertible                      No    Previous Target Price     $40.00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EARNINGS PER SHARE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FY ends</w:t>
      </w:r>
      <w:r>
        <w:rPr>
          <w:rFonts w:cs="Courier New" w:ascii="Courier New" w:hAnsi="Courier New"/>
          <w:sz w:val="18"/>
        </w:rPr>
        <w:t xml:space="preserve">                 </w:t>
      </w:r>
      <w:r>
        <w:rPr>
          <w:rFonts w:cs="Courier New" w:ascii="Courier New" w:hAnsi="Courier New"/>
          <w:color w:val="800000"/>
          <w:sz w:val="18"/>
        </w:rPr>
        <w:t>1Q</w:t>
      </w:r>
      <w:r>
        <w:rPr>
          <w:rFonts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2Q</w:t>
      </w:r>
      <w:r>
        <w:rPr>
          <w:rFonts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3Q</w:t>
      </w:r>
      <w:r>
        <w:rPr>
          <w:rFonts w:cs="Courier New" w:ascii="Courier New" w:hAnsi="Courier New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4Q</w:t>
      </w:r>
      <w:r>
        <w:rPr>
          <w:rFonts w:cs="Courier New" w:ascii="Courier New" w:hAnsi="Courier New"/>
          <w:sz w:val="18"/>
        </w:rPr>
        <w:t xml:space="preserve">     </w:t>
      </w:r>
      <w:r>
        <w:rPr>
          <w:rFonts w:cs="Courier New" w:ascii="Courier New" w:hAnsi="Courier New"/>
          <w:color w:val="800000"/>
          <w:sz w:val="18"/>
        </w:rPr>
        <w:t>Full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12/00A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Actual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$0.36A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$0.50A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$0.41A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$0.38A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$1.66A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12/01E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Current</w:t>
      </w:r>
      <w:r>
        <w:rPr>
          <w:rFonts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color w:val="800000"/>
          <w:sz w:val="18"/>
        </w:rPr>
        <w:t xml:space="preserve">   $0.16A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$0.13E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$0.15E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$0.16E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$0.60E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$0.16A      $0.13E      $0.15E      $0.16E      $0.60E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12/02E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Current</w:t>
      </w:r>
      <w:r>
        <w:rPr>
          <w:rFonts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color w:val="800000"/>
          <w:sz w:val="18"/>
        </w:rPr>
        <w:t xml:space="preserve">   $0.15E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$0.17E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$0.19E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$0.23E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 xml:space="preserve">   $0.75E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$0.15E      $0.17E      $0.19E      $0.23E      $0.75E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12/03E</w:t>
      </w:r>
      <w:r>
        <w:rPr>
          <w:rFonts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color w:val="800000"/>
          <w:sz w:val="18"/>
        </w:rPr>
        <w:t>Current</w:t>
      </w:r>
      <w:r>
        <w:rPr>
          <w:rFonts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  <w:r>
        <w:rPr>
          <w:rFonts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 xml:space="preserve">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Previous          NA          NA          NA          NA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First Call Consensus EPS: 12/01E $0.54; 12/02E $1.97; 12/03E NA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CFO SLEEPS WELL AT NIGHT WITH NO WORRIES ON Q2 REVS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 dry, but humorous aside, CFO Andry Bryant suggested he had no trouble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sleeping at night worrying that Q2 revenues would break below the low-end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guidance. Given that the company gave what is essentially single-point guidance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it enters the last, and most important month of the quarter, shows that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probably has been happy with the steadiness of the underlying order patterns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quarter to date. In fact, Bryant mentioned that both April and May could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hardly have been more perfectly seasonal months when compared to 10 years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history. Given that the company readily reiterated its outlook that 2H would be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higher than 1H, and that 2H usually represents about 55% of annual revenues,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compared to 45% for 1H, tells us the company's order book must be filling 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Q3 in a manner expected.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NEW PRODUCTS SHOW PROMISE IN 2H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products will be important to drive units and keep prices from slipping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further in the second half. We were encouraged to hear that the Brookdale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chipset appears to be running ahead of management expectations. The chipset was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demonstrated in about 100 different systems at Computex, the Taiwanese computer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trade show held this week. We believe Brookdale (i845) is critical to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ultimate success of the P4, which we believe has been rather disappointing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date. The trade press recently reported that Northwood, the 0.13-micron version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P4, has begun to sample and will ship in volume by the end of the year,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we see as a plus.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FINANCIALS OUTLOOK PRETTY MUCH UNCHANGED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reported that gross margins would come in line with guidance, which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for 49% in Q2 and 50% for the year. In addition, operating expenses were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coming in at the low end of expectations, with the reduction in headcount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related expenses running slightly ahead of plan. While inventories are expected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rise slightly in the quarter, this is largely due to mix shifts 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production shifts towards P4s and higher speed grade products. Flash inventory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expected to shrink slightly this quarter.The company expects no change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$7.5 billion capital spending budget, though we believe it is now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struggle to get that budget below about $8.0 billion, largely because of new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projects that are being completed. Given that about $3.6 billion was spent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Q1, and another multi-billion slug will be spent in Q2, far and away the bulk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company's spending will take place in 1H, with 2H likely to be down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sharply.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HTMLPreformatted"/>
        <w:rPr>
          <w:rFonts w:ascii="Courier New" w:hAnsi="Courier New" w:cs="Courier New"/>
          <w:b/>
          <w:bCs/>
        </w:rPr>
      </w:pPr>
      <w:bookmarkStart w:id="14" w:name="b6"/>
      <w:bookmarkEnd w:id="14"/>
      <w:r>
        <w:rPr>
          <w:rFonts w:cs="Courier New" w:ascii="Courier New" w:hAnsi="Courier New"/>
          <w:b/>
          <w:bCs/>
        </w:rPr>
        <w:t>10:03am EDT  8-Jun-01 Morgan Stanley/DW (Munson, Gillian) CPQ</w:t>
      </w:r>
    </w:p>
    <w:p>
      <w:pPr>
        <w:pStyle w:val="HTMLPreformatted"/>
        <w:rPr>
          <w:rFonts w:ascii="Courier New" w:hAnsi="Courier New" w:cs="Courier New"/>
          <w:b/>
          <w:bCs/>
        </w:rPr>
      </w:pPr>
      <w:r>
        <w:rPr>
          <w:rFonts w:cs="Courier New" w:ascii="Courier New" w:hAnsi="Courier New"/>
          <w:b/>
          <w:bCs/>
        </w:rPr>
        <w:t>DELL: BANTER ON A BUDGET-WITH DELL</w:t>
      </w:r>
    </w:p>
    <w:p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5" w:name="b6"/>
      <w:bookmarkStart w:id="16" w:name="b6"/>
      <w:bookmarkEnd w:id="16"/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-ON THURSDAY, WE HOSTED BANTER ON A BUDGET WITH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Joining us on the call were Enterprise SVP, Michael Lambert, and future co-VPs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Russell Holt and Randall Groves.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-STRATEGY IS TO PRICE AGGRESSIVELY &amp; GAIN FOOTPRINTS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Once in, Dell can build customer confidence and drive sales up the enterprise.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Enterprise rev now about 18% of total; we see this going to the mid-20%'s over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the next year.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-CO. AIMS TO REPEAT IN STORAGE WHAT IT ALREADY STARTED IN SERVERS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Per Dell, direct-attached already commoditized, NAS getting there, and SAN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further out.  Dell's strategy should pressure storage industry margins.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-MAINTAIN NEUTRAL-ENTERPRISE IS A KEY DRIVER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We think enterprise is the key to Dell's potential to drive more dependable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EPS streams.  We have a Neutral because we see the stock in a $18 to $27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range, based on 20-30x C2002E EPS.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NEUTRAL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(June 6, 2001):                  $25.26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Price Target:                        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Range:                 $54.67 - 16.25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FY ending Jan 31:            2001A      2002E      2003E       2004E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EPS ($)                       0.84       0.71       0.90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Prior EPS Ests. ($)      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Consensus EPS Ests. ($)  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CEPS ($)                      0.84         NA         NA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P/E                           30.0       35.8       28.2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P/E Rel. to (local index)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P/CE                          30.0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Price/Book                    12.5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EV/EBITDA                       --         --         --     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Yield (%)                      0.0        0.0        0.0         0.0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Market Cap ($ m)            65,221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Enterprise Value ($ m)    60,292.3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Debt/Cap (04/01) (%)           8.3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Return on Equity (04/01) (%)  42.3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L-T EPS Grth ('yy - 'yy) (%)  30.0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P/E to Growth                 1.00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Shares Outstanding (m)     2,582.0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>Q'trly                      2001A      2002E                  2003E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>EPS                        actual       curr      prior        curr     prior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>Q1                           0.19      0.17A         --        0.20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>Q2                           0.22      0.16E         --        0.21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>Q3                           0.25      0.17E         --        0.23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color w:val="800000"/>
          <w:sz w:val="18"/>
        </w:rPr>
        <w:t>Q4                           0.18      0.20E         --        0.25     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 = Morgan Stanley Research Estimate</w:t>
      </w:r>
    </w:p>
    <w:p>
      <w:pPr>
        <w:pStyle w:val="HTMLPreformatted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Banter on a Budget-With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 and Investment Conclusion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Thursday, we hosted a virtual visit with Michael Lambert, current SVP of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Systems Group (ESG), and Russell Holt and Randall Groves, future co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-vice presidents of ESG.  Holt, who currently heads the storage group,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Groves, who heads server engineering, will succeed Lambert upon his retirement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was announced earlier on Thursday.  Lambert will remain with Dell for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few months to aid in the transition.  The focus of the call was on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Systems Group and the company's view on standards-based enterprise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a Neutral rating on Dell based on valuation.  Our view is that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stock, like other PC-related stocks, trades in a range over the summer.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we thought that Dell told a solid story about its enterprise effort,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the growth figures are certainly there (note that the division posted 17%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 revenue growth in FQ1, vs. 10% for the overall company).  We think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getting visibility on how this business can reach critical mass and become an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earnings cushion could be a catalyst to become more positive on the shares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near/mid-term.  It is certainly a reason to look for entry points for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a longer term perspective, in our view.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summarize below the key points of the discussion.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Enterprise Systems Group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ESG is a key growth driver for Dell and the company has made significant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progress in this group in the last few years.  In FQ1, revenue for this segment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rose 17% Y/Y vs. 10% for the total company.  (For comparison purposes, Compaq's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($16) enterprise revenues grew 1% Y/Y in CQ1.)  We estimate Dell's ESG Y/Y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 to be 22% in F2002 and 34% in F2003, while overall revenue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should be 3% and 17%, respectively.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FQ1, Dell's worldwide server unit shipments were up 50% Y/Y, which is over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 times the market growth rate.  8-way units were up 52% Y/Y and rack-dense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units were up 235% Y/Y.  During the quarter, Dell also surpassed Compaq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become the top NT server vendor in the U.S., with 27% share, per IDC.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(Worldwide, Compaq remained the top vendor with 26% share, followed by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18%.  However, Compaq's lead decreased by 4 points from CQ4:00 according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IDC.)  Storage also showed good results, with revenue up 70% Y/Y and total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capacity shipped up 131% Y/Y.  SAN revenues more than doubled Y/Y with over 400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SANs shipped last quarter.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Dell's enterprise strategy entails pricing aggressively to gain footprints 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corporate data centers.  According to Dell, this allows customers to build 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confidence in the company, allowing it to move up the hierarchy.  In terms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specific product lines, Dell stated that rack systems are the fastest growing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 of the business and are a good predictor of future success in storage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because of the "drag-through" effect.  Towers are still a big part of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and remain strategic for the company; however, these units are usually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located in branch offices where they don't capture the attention of CIOs.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Recent headcount reductions had a minimal effect within ESG and there is still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selective hiring going 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/>
      </w:pPr>
      <w:r>
        <w:rPr>
          <w:rFonts w:cs="Times New Roman" w:ascii="Times New Roman" w:hAnsi="Times New Roman"/>
        </w:rPr>
        <w:t xml:space="preserve">Dell's </w:t>
      </w:r>
      <w:r>
        <w:rPr>
          <w:rFonts w:cs="Times New Roman" w:ascii="Times New Roman" w:hAnsi="Times New Roman"/>
          <w:color w:val="800000"/>
        </w:rPr>
        <w:t>R&amp;D spending</w:t>
      </w:r>
      <w:r>
        <w:rPr>
          <w:rFonts w:cs="Times New Roman" w:ascii="Times New Roman" w:hAnsi="Times New Roman"/>
        </w:rPr>
        <w:t xml:space="preserve"> has historically been low relative to other technology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companies.  In CQ1, R&amp;D was 1.5% of total revenue, with about half of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amount going to ESG.  The strategy here is to leverage off R&amp;D spending by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Intel and Microsoft, and drive towards ever-increasing standardization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commoditization.  However, Dell does make limited investments when it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determines that it would be beneficial.  In this way, the company hopes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combine and leverage both worldsWintel, plus its own engineering work.  Dell's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view is that it is getting harder and harder to obtain extra value from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proprietary efforts, and that it is generally not a good idea for companies to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try to do everything themselves.  The important thing is to provide a high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quality product on time and with relevant technology to meet customer needs.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Storage Group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standardization is easier to grasp in NT servers, storage presents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somewhat of a different situation.  The industry has proven that storage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a very difficult technology segment.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direct-attached storage, Dell considers the market to be fully commoditized,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characterized systems in this segment as enclosures with a bunch of hard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disks inside.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network-attached storage, Dell believes that commoditization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standardization should happen within the next 12 months.  The company commented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some proprietary NAS companies have started to struggle, and that Dell was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able go up against an $80,000 competitor unit with its own $18,000 unit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provided better price/performance.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Finally, SANs seem to be the final frontier, with the major problem being a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lack of standards that is making for difficult interoperability between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vendors.  Nevertheless, the company believes that SANs will also become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commoditized over time.  As an interim solution, Dell is using a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simplistic approach vs. the large monolithic storage pools that others vendors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 recommending.  The company also commented that it believes Fiber Channel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subsystems will become commoditized.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Dell believes that its current partners Brocade, Microsoft and Veritas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 continue to play a major role in the future of storage.  Lastly, while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Fiber Channel is the preferred technology choice today, Dell is making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strategic investments in companies working on storage-over-IP and Infiniband.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Margins in storage are higher than in servers, but Dell feels that this is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sustainable and will come down over time.  To the extent that it's successful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building its storage business, Dell believes that it can disrupt the margin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structure of competitors.  Going back to servers and the aggressive pricing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strategyif Dell gets a win, there will be an incremental and accretive effect.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not, then Dell will still be able to disrupt others by forcing margins down.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Dell, this seems like a win-win situation.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Competitive Environment and Sales Force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characterized its enterprise business as healthy, but did note that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environment is still very competitive.  Competitors include Compaq most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the time, with IBM still offering real competition.  Sun is also present 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lower levels, consisting of content distribution, caching and application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According to Dell, the company's two biggest sales challenges are 1) large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mainframe shops that treat Microsoft as the client environment and not the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environment, and 2) very loyal, long-time Compaq customers that force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to repeatedly prove itself.  The tendency at these customers is to think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everything's fine and maintain a status-quo.  Dell believes that these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can be won over one at a time.  This goes back to the strategy of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pricing aggressively to gain footprints.  Surveys released by Dell show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customers who already buy (other equipment) from the company hold it in high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regard; it is the non-customers that need convincing.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has been much talk about the rise of NT into the Unix space, so we wanted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get Dell's view on this.  Basically, the company felt that the battle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already occurring and that it's inevitable that Dell is going to push up that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curve.  However, this will be more of an evolution, rather than a revolution.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will be counting on support from Intel (more processing horsepower) and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Microsoft (OS and software solutions) to get there.  The ultimate battle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between NT and Unix was positioned as being a few years out.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Competing effectively means having a good sales force.  To track performance,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Dell divides customers into three categories: Retention (accounts where Dell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currently gets over 80% of the accounts business), Develop (where Dell gets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about 50% of the business), and Acquire (consisting of all other smaller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accounts and non-customers).  By doing this, Dell can more easily gauge where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should concentrate its efforts.  This is an evolving model.  Dell would not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tell us how revenue overlaps with this breakdown of account type.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Structurally, Dell has one combined sales force except in global segments,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where sales is subdivided into enterprise and client sales.  The company is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also experimenting to see whether it should have senior people handle the more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difficult enterprise sales, and let the junior people handle other sales.</w:t>
      </w:r>
    </w:p>
    <w:p>
      <w:pPr>
        <w:pStyle w:val="HTMLPreformatte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Arial Unicode MS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2001-06-08T11:43:00Z</dcterms:created>
  <dc:creator>DavisEl</dc:creator>
  <dc:description/>
  <dc:language>en-CA</dc:language>
  <cp:lastModifiedBy>DavisEl</cp:lastModifiedBy>
  <dcterms:modified xsi:type="dcterms:W3CDTF">2001-06-08T11:43:00Z</dcterms:modified>
  <cp:revision>2</cp:revision>
  <dc:subject/>
  <dc:title>00:19AM EDT  8-JUN-01 MERRILL LYNCH (S</dc:title>
</cp:coreProperties>
</file>