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TMLPreformatted"/>
        <w:rPr/>
      </w:pPr>
      <w:hyperlink w:anchor="b1">
        <w:r>
          <w:rPr>
            <w:rStyle w:val="Hyperlink"/>
            <w:rFonts w:cs="Times New Roman" w:ascii="Times New Roman" w:hAnsi="Times New Roman"/>
            <w:b/>
            <w:bCs/>
          </w:rPr>
          <w:t>03:10PM EST  7-NOV-01 USBANCORP PIPER (U.S. BANCORP PIPER JAFFRAY) CPQ DELL</w:t>
        </w:r>
      </w:hyperlink>
    </w:p>
    <w:p>
      <w:pPr>
        <w:pStyle w:val="Normal"/>
        <w:rPr>
          <w:rStyle w:val="Hyperlink"/>
        </w:rPr>
      </w:pPr>
      <w:hyperlink w:anchor="b1">
        <w:r>
          <w:rPr>
            <w:rStyle w:val="Hyperlink"/>
            <w:b/>
            <w:bCs/>
          </w:rPr>
          <w:t>U.S. BANCORP PIPER JAFFRAY INTRADAY COMMENTS (PM) - 11/07/01</w:t>
        </w:r>
      </w:hyperlink>
    </w:p>
    <w:p>
      <w:pPr>
        <w:pStyle w:val="Normal"/>
        <w:rPr>
          <w:rStyle w:val="Hyperlink"/>
        </w:rPr>
      </w:pPr>
      <w:hyperlink w:anchor="b1">
        <w:r>
          <w:rPr/>
        </w:r>
      </w:hyperlink>
    </w:p>
    <w:p>
      <w:pPr>
        <w:pStyle w:val="HTMLPreformatted"/>
        <w:rPr/>
      </w:pPr>
      <w:hyperlink w:anchor="b2">
        <w:r>
          <w:rPr>
            <w:rStyle w:val="Hyperlink"/>
            <w:rFonts w:cs="Times New Roman" w:ascii="Times New Roman" w:hAnsi="Times New Roman"/>
            <w:b/>
            <w:bCs/>
          </w:rPr>
          <w:t>03:21PM EST  7-NOV-01 BUCKINGHAM RESEARCH GROUP  (STEVENS, JAY P.)</w:t>
        </w:r>
      </w:hyperlink>
    </w:p>
    <w:p>
      <w:pPr>
        <w:pStyle w:val="Normal"/>
        <w:rPr>
          <w:rStyle w:val="Hyperlink"/>
        </w:rPr>
      </w:pPr>
      <w:hyperlink w:anchor="b2">
        <w:r>
          <w:rPr>
            <w:rStyle w:val="Hyperlink"/>
            <w:b/>
            <w:bCs/>
          </w:rPr>
          <w:t>BUCKINGHAM: HWP -- ALWAYS BE PREPARED FOR THE UNEXPECTED</w:t>
        </w:r>
      </w:hyperlink>
    </w:p>
    <w:p>
      <w:pPr>
        <w:pStyle w:val="Normal"/>
        <w:rPr>
          <w:rStyle w:val="Hyperlink"/>
        </w:rPr>
      </w:pPr>
      <w:hyperlink w:anchor="b2">
        <w:r>
          <w:rPr/>
        </w:r>
      </w:hyperlink>
    </w:p>
    <w:p>
      <w:pPr>
        <w:pStyle w:val="HTMLPreformatted"/>
        <w:rPr/>
      </w:pPr>
      <w:hyperlink w:anchor="b3">
        <w:r>
          <w:rPr>
            <w:rStyle w:val="Hyperlink"/>
            <w:rFonts w:cs="Times New Roman" w:ascii="Times New Roman" w:hAnsi="Times New Roman"/>
            <w:b/>
            <w:bCs/>
          </w:rPr>
          <w:t xml:space="preserve">06:10AM EST  7-NOV-01 DEUTSCHE BANC ALEX. BROWN INC. (G. ELLING/C. LAUGHLIN/S) </w:t>
        </w:r>
      </w:hyperlink>
    </w:p>
    <w:p>
      <w:pPr>
        <w:pStyle w:val="HTMLPreformatted"/>
        <w:rPr/>
      </w:pPr>
      <w:hyperlink w:anchor="b3">
        <w:r>
          <w:rPr>
            <w:rStyle w:val="Hyperlink"/>
            <w:rFonts w:cs="Times New Roman" w:ascii="Times New Roman" w:hAnsi="Times New Roman"/>
            <w:b/>
            <w:bCs/>
          </w:rPr>
          <w:t>INITIATING COVERAGE: THE LONG AND WINDING ROAD</w:t>
        </w:r>
      </w:hyperlink>
    </w:p>
    <w:p>
      <w:pPr>
        <w:pStyle w:val="Normal"/>
        <w:rPr>
          <w:rStyle w:val="Hyperlink"/>
        </w:rPr>
      </w:pPr>
      <w:hyperlink w:anchor="b3">
        <w:r>
          <w:rPr/>
        </w:r>
      </w:hyperlink>
    </w:p>
    <w:p>
      <w:pPr>
        <w:pStyle w:val="HTMLPreformatted"/>
        <w:rPr/>
      </w:pPr>
      <w:hyperlink w:anchor="b4">
        <w:r>
          <w:rPr>
            <w:rStyle w:val="Hyperlink"/>
            <w:rFonts w:cs="Times New Roman" w:ascii="Times New Roman" w:hAnsi="Times New Roman"/>
            <w:b/>
            <w:bCs/>
          </w:rPr>
          <w:t xml:space="preserve">06:09AM EST  7-NOV-01 DEUTSCHE BANC ALEX. BROWN INC. (G. ELLING/C. LAUGHLIN/S) </w:t>
        </w:r>
      </w:hyperlink>
    </w:p>
    <w:p>
      <w:pPr>
        <w:pStyle w:val="HTMLPreformatted"/>
        <w:rPr>
          <w:rFonts w:ascii="Times New Roman" w:hAnsi="Times New Roman" w:cs="Times New Roman"/>
          <w:b/>
          <w:bCs/>
        </w:rPr>
      </w:pPr>
      <w:hyperlink w:anchor="b4">
        <w:r>
          <w:rPr>
            <w:rStyle w:val="Hyperlink"/>
            <w:rFonts w:cs="Times New Roman" w:ascii="Times New Roman" w:hAnsi="Times New Roman"/>
            <w:b/>
            <w:bCs/>
          </w:rPr>
          <w:t>CPQ: INITIATED WITH A BUY RATING-BUY</w:t>
        </w:r>
      </w:hyperlink>
    </w:p>
    <w:p>
      <w:pPr>
        <w:pStyle w:val="Normal"/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</w:rPr>
      </w:r>
    </w:p>
    <w:p>
      <w:pPr>
        <w:pStyle w:val="HTMLPreformatted"/>
        <w:rPr/>
      </w:pPr>
      <w:hyperlink w:anchor="b5">
        <w:r>
          <w:rPr>
            <w:rStyle w:val="Hyperlink"/>
            <w:rFonts w:cs="Times New Roman" w:ascii="Times New Roman" w:hAnsi="Times New Roman"/>
            <w:b/>
            <w:bCs/>
          </w:rPr>
          <w:t xml:space="preserve">08:31AM EST  7-NOV-01 DEUTSCHE BANC ALEX. BROWN INC. (G. ELLING/C. LAUGHLIN/S) </w:t>
        </w:r>
      </w:hyperlink>
    </w:p>
    <w:p>
      <w:pPr>
        <w:pStyle w:val="HTMLPreformatted"/>
        <w:rPr>
          <w:rFonts w:ascii="Times New Roman" w:hAnsi="Times New Roman" w:cs="Times New Roman"/>
          <w:b/>
          <w:bCs/>
        </w:rPr>
      </w:pPr>
      <w:hyperlink w:anchor="b5">
        <w:r>
          <w:rPr>
            <w:rStyle w:val="Hyperlink"/>
            <w:rFonts w:cs="Times New Roman" w:ascii="Times New Roman" w:hAnsi="Times New Roman"/>
            <w:b/>
            <w:bCs/>
          </w:rPr>
          <w:t>DELL: INITIATED WITH A BUY RATING-BUY</w:t>
        </w:r>
      </w:hyperlink>
    </w:p>
    <w:p>
      <w:pPr>
        <w:pStyle w:val="Normal"/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HTMLPreformatted"/>
        <w:rPr>
          <w:rFonts w:ascii="Times New Roman" w:hAnsi="Times New Roman" w:cs="Times New Roman"/>
          <w:b/>
          <w:bCs/>
        </w:rPr>
      </w:pPr>
      <w:bookmarkStart w:id="0" w:name="b1"/>
      <w:bookmarkEnd w:id="0"/>
      <w:r>
        <w:rPr>
          <w:rFonts w:cs="Times New Roman" w:ascii="Times New Roman" w:hAnsi="Times New Roman"/>
          <w:b/>
          <w:bCs/>
        </w:rPr>
        <w:t>03:10pm EST  7-Nov-01 USBancorp Piper (U.S. Bancorp Piper Jaffray) CPQ DELL</w:t>
      </w:r>
    </w:p>
    <w:p>
      <w:pPr>
        <w:pStyle w:val="HTMLPreformatted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U.S. Bancorp Piper Jaffray Intraday Comments (PM) - 11/07/01</w:t>
      </w:r>
    </w:p>
    <w:p>
      <w:pPr>
        <w:pStyle w:val="HTMLPreformatted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  <w:bookmarkStart w:id="1" w:name="b1"/>
      <w:bookmarkStart w:id="2" w:name="b1"/>
      <w:bookmarkEnd w:id="2"/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U.S. Bancorp Piper Jaffray   </w:t>
        <w:tab/>
        <w:tab/>
        <w:tab/>
        <w:tab/>
        <w:tab/>
        <w:t>November 7, 2001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PM Intraday Comments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Contents: CPQ, DELL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Compaq (CPQ, $8.04, Buy, #)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Ashok Kumar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Reason For Comment: Merger Unraveling?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Details: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ú CPQ has diminished prospects as a stand-alone company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ú Unlikely that CEO Carly Fiorina will survive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ú Dell likely to be primary beneficiary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ú With the merger unraveling and the possibility of management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turmoil, both HWP and CPQ could see structural fissures develop in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their computer and service businesses.  Since the merger announcement,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both HWP and CPQ have seen their competitive positions in PCs,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Industry Standard Servers, and Unix Servers significantly eroded. DELL,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IBM, and SUNW have made major inroads in poaching from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HWP/CPQ's installed base due to uncertainty around the merger and lack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of a compelling roadmap. As the merger faces seemingly insurmountable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difficulties, the prospects for CPQ as a stand-alone company remain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questionable.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ú The requirements for the merger are that 50% of HWP's voting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shareholders must vote to create a quorum and subsequently 51% of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quorum needs to vote in favor of the merger.  HWP's current ownership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structure is 50% institutions, 30% retail, 20% founding families, and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0.2% management.  In the likely event that all the voting shares of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HWP are not exercised, the Hewlett Family/Foundation (6% shares) and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Packard/Packard Humanities Institute (2% shares) will have a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disproportionate impact on the outcome by fuelling institutional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shareholder defections.  Only 30% of the institutions have to vote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against the merger to scuttle the deal.  Also the merger faces anti-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trust scrutiny from EU.  With the founding members siding against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merger, the odds of Ms. Fiorina's ability to survive are extremely low.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ú Investment Opinion - The breadth was not overwhelmingly positive on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Tuesday as only four stocks - HWP, IBM, INTC, and MSFT-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represented almost half the gains in the Dow.  While there is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potential of incremental upside, there are no catalysts for sustained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momentum and as such it remains unlikely that post 9/11 recovery can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be sustained.</w:t>
      </w:r>
      <w:r>
        <w:br w:type="page"/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HTMLPreformatted"/>
        <w:rPr>
          <w:rFonts w:ascii="Times New Roman" w:hAnsi="Times New Roman" w:cs="Times New Roman"/>
          <w:b/>
          <w:bCs/>
        </w:rPr>
      </w:pPr>
      <w:bookmarkStart w:id="3" w:name="b2"/>
      <w:r>
        <w:rPr>
          <w:rFonts w:cs="Times New Roman" w:ascii="Times New Roman" w:hAnsi="Times New Roman"/>
          <w:b/>
          <w:bCs/>
        </w:rPr>
        <w:t>03:21pm EST  7-Nov-01 Buckingham Research Group  (Stevens, Jay P.)</w:t>
      </w:r>
    </w:p>
    <w:p>
      <w:pPr>
        <w:pStyle w:val="HTMLPreformatted"/>
        <w:rPr>
          <w:rFonts w:ascii="Times New Roman" w:hAnsi="Times New Roman" w:cs="Times New Roman"/>
          <w:b/>
          <w:bCs/>
        </w:rPr>
      </w:pPr>
      <w:bookmarkStart w:id="4" w:name="b2"/>
      <w:r>
        <w:rPr>
          <w:rFonts w:cs="Times New Roman" w:ascii="Times New Roman" w:hAnsi="Times New Roman"/>
          <w:b/>
          <w:bCs/>
        </w:rPr>
        <w:t>Buckingham: HWP -- Always Be Prepared For The Unexpected</w:t>
      </w:r>
      <w:bookmarkEnd w:id="4"/>
    </w:p>
    <w:p>
      <w:pPr>
        <w:pStyle w:val="HTMLPreformatted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      </w:t>
      </w:r>
      <w:r>
        <w:rPr>
          <w:rFonts w:cs="Times New Roman" w:ascii="Times New Roman" w:hAnsi="Times New Roman"/>
        </w:rPr>
        <w:t>THE BUCKINGHAM RESEARCH GROUP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             </w:t>
      </w:r>
      <w:r>
        <w:rPr>
          <w:rFonts w:cs="Times New Roman" w:ascii="Times New Roman" w:hAnsi="Times New Roman"/>
        </w:rPr>
        <w:t>Company Comments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HEWLETT-PACKARD (HWP):                                         STRONG BUY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Always Be Prepared For The Unexpected                    November 7, 2001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Jay P. Stevens, CFA 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Retain Strong Buy Rating; Valuation Of HWP Based On Printer Potential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Is Reasonable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Our Pro Forma EPS Estimates Are Prior To The Proposed CPQ Merger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In An HWP/CPQ Merger We Propose A Transfer Of Some PC Business To A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Third Party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HWP (11/06/01)      $19.81  52-Wk High/Low   $48 - $13  12-Month Target $26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Dividend/Yield  $0.32/1.6%  Avg. Daily Volume 9.2 mil.  Shares (mil.) 1,935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Book Value (7/30/01) $7.16  Debt/Cap. (7/30/01)  20.2%  Float (mil.)  - - -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2001E ROE              16%  Market Cap. ($B)     $38.3  3-Year Growth   13%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___________________________________________________________________________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</w:t>
      </w:r>
      <w:r>
        <w:rPr>
          <w:rFonts w:cs="Times New Roman" w:ascii="Times New Roman" w:hAnsi="Times New Roman"/>
        </w:rPr>
        <w:tab/>
        <w:tab/>
        <w:tab/>
        <w:t xml:space="preserve">           EARNINGS PER SHARE MODEL*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FY Ends Oct.    1Q         2Q         3Q         4Q        Year       P/E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2000A         $0.40A     $0.44A     $0.49A     $0.41A     $1.73A     11.5x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2001E          0.37A      0.18A      0.11A      0.14E     $0.80E     24.8x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2002E          0.15E      0.22E      0.26E      0.37E     $1.00E     19.8x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2003E          - - -      - - -      - - -      - - -     $1.50E     13.2x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EPS shown on a pro forma basis prior to proposed Compaq merger.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INVESTMENT OPINION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maintain our Strong Buy rating on the shares of Hewlett-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Packard (HWP).  HWP's proposed merger with Compaq Computer (CPQ-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$8.50; Not Rated) may or may not be approved, as the founding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families' opposition could swing the votes of other shareholders.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Based on our valuation models, HWP as a stand-alone company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remains attractive for purchase.  In our models for the October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2002 fiscal year, printers and supplies are expected to generate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 profit of more than $1.00 per share on estimated revenue of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$19.5 billion.  Therefore, as a printer-only company, HWP is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selling at about 19.8x forecasted 2002 EPS compared to Lexmark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International (LXK-$48.15; Not Rated), which is currently trading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at 20.6x (based on a Street mean EPS estimate of $2.34 for 2002).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Thus, investors in HWP are getting more than $25 billion in HWP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computer systems and services revenue at no cost.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still think the HWP merger with CPQ is attractive long term.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 the new environment, however, we are assuming that HWP and CPQ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could transfer a portion of the PC business to a third party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(possibly a foreign vendor) in order to garner support for the deal.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KEY POINTS: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Investor Psychology Critical as Hewlett and Packard Families Express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Concerns About the CPQ Merger -- We Continue With Our Focus on HWP's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Size and Brand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At the current stock price of $19.81 per share, HWP is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selling at 19.8x our October 2002 fiscal year EPS forecast of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$1.00 for the printers/supplies business (on an estimated $19.5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billion in revenue).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IT services and computer systems, which are estimated to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generate $8.4 billion and $17.7 billion in 2002 revenue,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respectively, are available at no cost to the investor.  Services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are currently profitable, while computer systems are not.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Based on the current stock price and Street mean 2002 EPS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estimate of $2.34, LXK is selling at 20.6x, above HWP's valuation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of 19.8x on the printer business alone.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Our analysis of the combined HWP/CPQ operations follows: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</w:t>
      </w:r>
      <w:r>
        <w:rPr>
          <w:rFonts w:cs="Times New Roman" w:ascii="Times New Roman" w:hAnsi="Times New Roman"/>
        </w:rPr>
        <w:t>- CPQ is now at a $31 billion revenue run rate, down about 33%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</w:t>
      </w:r>
      <w:r>
        <w:rPr>
          <w:rFonts w:cs="Times New Roman" w:ascii="Times New Roman" w:hAnsi="Times New Roman"/>
        </w:rPr>
        <w:t>from a year ago;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</w:t>
      </w:r>
      <w:r>
        <w:rPr>
          <w:rFonts w:cs="Times New Roman" w:ascii="Times New Roman" w:hAnsi="Times New Roman"/>
        </w:rPr>
        <w:t>- Access devices (PCs) account for about 43% of revenue,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</w:t>
      </w:r>
      <w:r>
        <w:rPr>
          <w:rFonts w:cs="Times New Roman" w:ascii="Times New Roman" w:hAnsi="Times New Roman"/>
        </w:rPr>
        <w:t>enterprise computing is 32% and services are 25%;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</w:t>
      </w:r>
      <w:r>
        <w:rPr>
          <w:rFonts w:cs="Times New Roman" w:ascii="Times New Roman" w:hAnsi="Times New Roman"/>
        </w:rPr>
        <w:t>- CPQ has a revenue run rate in Wintel servers of $4 billion,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</w:t>
      </w:r>
      <w:r>
        <w:rPr>
          <w:rFonts w:cs="Times New Roman" w:ascii="Times New Roman" w:hAnsi="Times New Roman"/>
        </w:rPr>
        <w:t>in Himalaya servers (Non-Stop) of $1 billion, in Alpha (Unix)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</w:t>
      </w:r>
      <w:r>
        <w:rPr>
          <w:rFonts w:cs="Times New Roman" w:ascii="Times New Roman" w:hAnsi="Times New Roman"/>
        </w:rPr>
        <w:t>servers of $1.2 billion, in storage of $4 billion and PCs of $15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</w:t>
      </w:r>
      <w:r>
        <w:rPr>
          <w:rFonts w:cs="Times New Roman" w:ascii="Times New Roman" w:hAnsi="Times New Roman"/>
        </w:rPr>
        <w:t>billion; and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</w:t>
      </w:r>
      <w:r>
        <w:rPr>
          <w:rFonts w:cs="Times New Roman" w:ascii="Times New Roman" w:hAnsi="Times New Roman"/>
        </w:rPr>
        <w:t>- HWP has a revenue run rate in Wintel servers of $1.7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</w:t>
      </w:r>
      <w:r>
        <w:rPr>
          <w:rFonts w:cs="Times New Roman" w:ascii="Times New Roman" w:hAnsi="Times New Roman"/>
        </w:rPr>
        <w:t>billion, in Unix servers of $3.3 billion, in storage of $2.5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</w:t>
      </w:r>
      <w:r>
        <w:rPr>
          <w:rFonts w:cs="Times New Roman" w:ascii="Times New Roman" w:hAnsi="Times New Roman"/>
        </w:rPr>
        <w:t>billion (disk plus tape) and PCs of  $8.4 billion. 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</w:t>
      </w:r>
      <w:r>
        <w:rPr>
          <w:rFonts w:cs="Times New Roman" w:ascii="Times New Roman" w:hAnsi="Times New Roman"/>
        </w:rPr>
        <w:t>printer/supplies business has a $19 billion run rate.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An HWP/CPQ merger would increase volume/share in Wintel and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Unix servers, storage and services (HWP is not currently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profitable in Wintel servers and only marginally profitable in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storage).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HWP has an $8.4 billion Intel-based PC desktop/laptop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business or 19% of revenue.  If HWP were to acquire about half of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the total $15 billion CPQ PC/Access business, the approximate PC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revenue share in the merged company would be around 21%, making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the deal more acceptable to investors.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HWP and CPQ will both move to IA-64 architecture for all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servers in the next several years.  HWP will offer one more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upgrade to 64-bit PA-RISC, while CPQ is ending development of new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Alpha chips.  Alpha (Digital Equipment) is a classic computer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industry case of excellent but poorly marketed technology.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Neither Digital nor CPQ were able to develop a following for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Alpha microprocessors against competition from SUNW SPARC, HWP PA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and IBM Power.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HWP offers HP-UX (a well-accepted 64-bit version of Unix)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for IA-64 technology.  We see this as attractive to the CPQ user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base.  Many CPQ users are on Digital Equipment's old VMS software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and some use the Digital/CPQ version of Unix.  IBM is primarily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offering Linux on IA-64 and SUNW supports its own SPARC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technology with Solaris 8.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Overall, in our compromise view, we see a $70 billion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HWP/CPQ combination with 21% of revenue in PCs/Access.  Services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would be about 19% and storage about 9%.  Printers would be at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28% and all servers at 20%.  The remaining 3% would be in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software and a variety of workstations.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On this consolidated basis, assuming 3 billion shares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outstanding and a 26% tax rate, we can project EPS of $0.95 to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$1.00 in the first year prior to non-recurring charges.  In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next year, with 10% revenue growth, our EPS forecast would be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$1.45-$1.60.  This model assumes expenses at 20.3% of revenue and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a gross margin of 28%.  Our gross margin forecast allows for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solid profitability in printers, servers and storage plus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improvements in services and a modest contribution from PCs.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  <w:b/>
          <w:bCs/>
        </w:rPr>
      </w:pPr>
      <w:bookmarkStart w:id="5" w:name="b3"/>
      <w:bookmarkEnd w:id="5"/>
      <w:r>
        <w:rPr>
          <w:rFonts w:cs="Times New Roman" w:ascii="Times New Roman" w:hAnsi="Times New Roman"/>
          <w:b/>
          <w:bCs/>
        </w:rPr>
        <w:t xml:space="preserve">06:10am EST  7-Nov-01 Deutsche Banc Alex. Brown Inc. (G. Elling/C. Laughlin/S) </w:t>
      </w:r>
    </w:p>
    <w:p>
      <w:pPr>
        <w:pStyle w:val="HTMLPreformatted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Initiating Coverage: The Long and Winding Road</w:t>
      </w:r>
    </w:p>
    <w:p>
      <w:pPr>
        <w:pStyle w:val="HTMLPreformatted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  <w:bookmarkStart w:id="6" w:name="b3"/>
      <w:bookmarkStart w:id="7" w:name="b3"/>
      <w:bookmarkEnd w:id="7"/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Elling, George </w:t>
        <w:tab/>
        <w:tab/>
        <w:tab/>
        <w:tab/>
        <w:tab/>
        <w:tab/>
        <w:t>11/07/2001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Laughlin, Conan 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Grossblatt, Steven B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Deutsche Banc Alex. Brown Inc.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-------------------------------------------------------------------------------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 </w:t>
      </w:r>
      <w:r>
        <w:rPr>
          <w:rFonts w:cs="Times New Roman" w:ascii="Times New Roman" w:hAnsi="Times New Roman"/>
        </w:rPr>
        <w:t>APPLE COMPUTER INC. (AAPL) "MKT. PERFORM"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  </w:t>
      </w:r>
      <w:r>
        <w:rPr>
          <w:rFonts w:cs="Times New Roman" w:ascii="Times New Roman" w:hAnsi="Times New Roman"/>
        </w:rPr>
        <w:t>COMPAQ COMPUTER CORPORATION (CPQ) "BUY"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  </w:t>
      </w:r>
      <w:r>
        <w:rPr>
          <w:rFonts w:cs="Times New Roman" w:ascii="Times New Roman" w:hAnsi="Times New Roman"/>
        </w:rPr>
        <w:t>DELL COMPUTER CORPORATION (DELL) "BUY"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          </w:t>
      </w:r>
      <w:r>
        <w:rPr>
          <w:rFonts w:cs="Times New Roman" w:ascii="Times New Roman" w:hAnsi="Times New Roman"/>
        </w:rPr>
        <w:t>GATEWAY INC. (GTW) "BUY"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   </w:t>
      </w:r>
      <w:r>
        <w:rPr>
          <w:rFonts w:cs="Times New Roman" w:ascii="Times New Roman" w:hAnsi="Times New Roman"/>
        </w:rPr>
        <w:t>Initiating Coverage: The Long and Winding Road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-------------------------------------------------------------------------------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/>
      </w:pPr>
      <w:r>
        <w:rPr>
          <w:rFonts w:eastAsia="Times New Roman" w:cs="Times New Roman" w:ascii="Times New Roman" w:hAnsi="Times New Roman"/>
        </w:rPr>
        <w:t xml:space="preserve">                            </w:t>
      </w:r>
      <w:r>
        <w:rPr>
          <w:rFonts w:cs="Times New Roman" w:ascii="Times New Roman" w:hAnsi="Times New Roman"/>
        </w:rPr>
        <w:t>52</w:t>
      </w:r>
      <w:r>
        <w:rPr>
          <w:rFonts w:cs="Courier New" w:ascii="Courier New" w:hAnsi="Courier New"/>
          <w:sz w:val="18"/>
        </w:rPr>
        <w:t>-WK     Earnings Per Share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</w:t>
      </w:r>
      <w:r>
        <w:rPr>
          <w:rFonts w:cs="Courier New" w:ascii="Courier New" w:hAnsi="Courier New"/>
          <w:sz w:val="18"/>
        </w:rPr>
        <w:t>FY     Price        Price                                  3-5 Yr  Est.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Ticker  End  11/06/2001     Range     2000      2001      2002     Growth  Chg?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AAPL     09       19.57     27-14     1.69     (0.23)A    0.40        10%   N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CPQ      12        8.50      31-7     0.95A     0.04      0.00        10%   N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DELL     01       26.24     33-16     0.68      0.84A     0.65        15%   N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GTW      12        7.14      52-4     1.28A    (0.26)     0.00        10%   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-------------------------------------------------------------------------------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HIGHLIGHTS: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After 20 years of almost uninterrupted growth, the PC market is finally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showing signs of maturity, with units expected to decline 7% in 2001 and sales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expected to decline 15%.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Saturation and commoditization has created an increasingly cyclical business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with deteriorating economic characteristics, forcing consolidation and business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realignments as players face the difficult task of remaking, resizing and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re-exploiting future growth opportunities.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Despite a challenging outlook, we believe the PC remains a centerpiece in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technology ecosystem, even as applications and networks migrate increasingly to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Web.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We still see a role for the indirect channel and retail distribution of PCs,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however, the advantages of the direct model remain significant, and nobody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exploits this better than Dell.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The lines are blurring between PC &amp; enterprise hardware vendors, driven by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need for PC makers to tap new growth opportunities, and facilitated by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continued development efforts of Microsoft and Intel.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Although the current demand environment remains weak, we believe the industry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is at or near trough shipment and profitability levels, with decent visibility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on a seasonal fourth quarter uptick.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Moreover, industry supply dynamics are much improved exiting 2001 versus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12-months ago, which could drive solid trough-to-peak revenue and earnings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growth to the extent demand dynamics improve.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We believe Dell is the best-positioned PC company today and over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longer-term, and have initiated with a BUY rating. We have also initiated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Compaq and Gateway with BUY ratings based on valuation. We have initiated Apple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with a MARKET PERFORM rating based on positioning and valuation.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DETAILS: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Introduction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PC industry as we have known it is fast changing and we believe it will be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hardly recognizable five years from now. In this industry study, we shall try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to analyze current trends and also provide our thinking on what the key drivers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to the future will be and what we are likely to see five years from today. With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maturation of the PC industry, the traditional desktop has become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commoditized and companies are scurrying to find ways to succeed from both a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growth and profitability standpoint. Ultimately, we believe that the PC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industry will evolve into a hybrid market with PC and traditional systems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vendors vying for similar "pieces of the pie." As we see it, the PC is a subset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of the overall computer industry and will remain an important component in both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commercial and consumer space. However, with prices having come down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dramatically and with the Internet spawning a whole new set of devices, we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believe the PC, as we know it today, will evolve as the minicomputer and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workstation evolved before it. In five years, we believe the functionality of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today's computers will be incorporated into handheld devices and possibly even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into watches and other small mobile devices. Access to the Internet, voicemail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and telecommunication devices will all be transparent to the user and will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feature new ways of storing data, transferring files with vast new levels of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capabilities.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What will this mean for the PC vendors of today? In our opinion, the complexion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of the industry will undoubtedly be changed and the companies that are best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able to adapt to change will be those that will succeed into the future.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Roots and Lessons History Has Already Taught Us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When we look at the evolution of the computer industry, certain things have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become clear.  In our opinion, what can be best learned from the past is that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companies that have not evolved and changed with the market have slowly faded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away. Only the strongest, best-managed and visionary companies have been able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to adapt and survive.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As the decade of the 1960s evolved, the mainframe was king, with IBM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dominant industry force, closely followed by other large technology names who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realized that huge opportunities were ahead in the computer industry. Among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vendors vying for market share and attempting to dethrone IBM were the BUNCH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companies (Burroughs, Sperry Rand, NCR, Honeywell and Control Data). Although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each of those vendors had strong balance sheets and technological strengths,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none were able to adapt as the industry changed and thus only IBM has really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survived as a major factor in the computer industry. Certainly, even IBM has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suffered through some very difficult times particularly in the late 1980s and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early 1990s, as its management team was unable to deal with the radical changes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then taking place in the industry.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As the 1970s evolved, a whole new line of companies began to sprout including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"minicomputer" vendors, which included the likes of Digital Equipment, Data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General, Prime Computer, Stratus, Tandem, Wang and Datapoint. With the advent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of the minicomputer, companies were able to distribute their computing power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and offload many of the functions that had originally only been utilized on a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mainframe onto smaller and cheaper computers. However, at this point in time,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computer companies all still had proprietary software and their own, internally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developed CPUs. Although the minicomputer industry flourished for approximately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15 years, by the mid-1980s, the advent of the PC, the rise of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microprocessor and the industry trends toward more open standards such as Unix,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changed the equation for the group. As it turned out, few were able to adapt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and of the many minicomputer companies ten years ago, none exist today in their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current form.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Apple started the PC revolution in the mid-1970s, but it was not until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early 1980s, with the advent of the Intel-based processor and strong software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offerings including word processing and spreadsheets that the PC industry began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its true rise. Here too, companies exploited opportunities, and the early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dominance of Apple and IBM were quickly followed by inroads at Compaq, then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Dell, and followed by Gateway and many other vendors including Packard-Bell,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Hewlett-Packard, Micron and a whole slew of other companies. The Internet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significantly aided the impetus of the PC industry and huge growth occurred in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late 1990s and into the year 2000. However, as the mainframe and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minicomputer industries before it, the PC industry has also started to change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radically and companies are now fighting for survival. In our view,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companies that best adapt to the commoditization and changing trends are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companies that will best succeed in the future.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As in the past, we believe there will be significant consolidation in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industry and probably none of the vendors of today will look the same five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years down the road. Dell's direct model appears to give it an edge from a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standpoint of holding onto market share, although its lack of R&amp;D may curb its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ability to pioneer future market opportunities. Compaq, on the other hand,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realized several years ago that the PC industry would not be a market that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would grow forever and thus sought out to acquire companies to expand it's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ability to penetrate the enterprise and service operations. In our view, Compaq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combined with HP, when completed, could be well positioned as a turnaround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play. The jury is still out on the sustainability of Gateway and Apple as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standalone PC companies, although both companies are subtly evolving their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business models in new directions.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Investment Thesis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Despite poor near-term fundamentals, a reduced secular outlook, and low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visibility on our below-consensus EPS estimates, we believe investors should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selectively own PC stocks based on depressed valuations and bottoming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fundamentals, with an eye toward peak revenue and EBITDA potential over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next 12-24 months.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A Cyclical/Growth Sector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think of the PC industry as a cyclical/growth hybrid because of saturation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and commoditization in the traditional desktop/notebook business on the one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hand, and the secular opportunities being driven by international expansion and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extension of the Wintel computing platform in servers, storage and emerging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access devices on the other.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Approaching A Bottom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believe the industry is at or near a cyclical trough in unit shipments and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profitability. Checks indicate US demand has recovered following the September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11th tragedy, with improving visibility on a modest seasonal uptick in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fourth quarter. Replacement sales now account for an estimated 60%-70% of all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unit shipments, expected to reach 80%-90% by 2005, providing somewhat of a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cushion for the industry. At the margin, we believe the recent release of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Windows XP and the possibility of a stronger corporate replacement cycle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represent potential demand catalysts in 2002.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Leaner, Meaner Vendors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Recognizing that the rules of the game have changed, PC vendors have smartly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used the downturn to cut expenses and consolidate. It may take several years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for industry unit volumes to return to peak (2000) levels and it may take many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years (if ever) before the industry returns to 2000 sales levels. Regardless,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believe the trough-to-peak revenue and EBITDA growth potential, based on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significant expense reductions, could be significant in the event of improving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economic growth.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Valuations, Expectations Create Selective Opportunities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believe most of the industry/company bad news is in the marketplace and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reflected in current stock prices, and the biggest risk to owning PC stocks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selectively today relates to the timing of an economic recovery.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increasingly cyclical nature of the PC sector warrants a more value-driven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approach to investing in the space, in our view. Accordingly, we believe that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absolute and relative P/E valuations have little relevance in the current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depressed earnings environment. More traditional "value metrics" such as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EV/sales, EV/EBITDA and price/book are currently well below historical averages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for select names in our coverage universe. Dell is the clear leader in terms of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its positioning for both a cyclical upturn and the longer-term secular growth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 servers and storage. On a valuation basis, we believe Compaq and Gateway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offer attractive upside potential. We are more cautious on Apple's positioning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and valuation.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  <w:b/>
          <w:bCs/>
        </w:rPr>
      </w:pPr>
      <w:bookmarkStart w:id="8" w:name="b4"/>
      <w:bookmarkEnd w:id="8"/>
      <w:r>
        <w:rPr>
          <w:rFonts w:cs="Times New Roman" w:ascii="Times New Roman" w:hAnsi="Times New Roman"/>
          <w:b/>
          <w:bCs/>
        </w:rPr>
        <w:t xml:space="preserve">06:09am EST  7-Nov-01 Deutsche Banc Alex. Brown Inc. (G. Elling/C. Laughlin/S) </w:t>
      </w:r>
    </w:p>
    <w:p>
      <w:pPr>
        <w:pStyle w:val="HTMLPreformatted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CPQ: Initiated With A Buy Rating-Buy</w:t>
      </w:r>
    </w:p>
    <w:p>
      <w:pPr>
        <w:pStyle w:val="HTMLPreformatted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  <w:bookmarkStart w:id="9" w:name="b4"/>
      <w:bookmarkStart w:id="10" w:name="b4"/>
      <w:bookmarkEnd w:id="10"/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Elling, George </w:t>
        <w:tab/>
        <w:tab/>
        <w:tab/>
        <w:tab/>
        <w:tab/>
        <w:tab/>
        <w:t>11/07/2001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Laughlin, Conan 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Grossblatt, Steven B. 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Deutsche Banc Alex. Brown Inc.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-------------------------------------------------------------------------------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  </w:t>
      </w:r>
      <w:r>
        <w:rPr>
          <w:rFonts w:cs="Times New Roman" w:ascii="Times New Roman" w:hAnsi="Times New Roman"/>
        </w:rPr>
        <w:t>COMPAQ COMPUTER CORPORATION (CPQ) "BUY"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        </w:t>
      </w:r>
      <w:r>
        <w:rPr>
          <w:rFonts w:cs="Times New Roman" w:ascii="Times New Roman" w:hAnsi="Times New Roman"/>
        </w:rPr>
        <w:t xml:space="preserve">Initiated With A Buy Rating 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-------------------------------------------------------------------------------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Date:        11/06/2001    EPS:       2000A       2001E       2002E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Price:       8.5           1Q         0.14        0.12       (0.03)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52-Wk Range: 31 - 7        2Q         0.21        0.04       (0.01)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Ann Dividend:0.1           3Q         0.30       (0.07)A      0.01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Ann Div Yld: 1.18%         4Q         0.30       (0.05)       0.03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Mkt Cap (mm):14,416        FY(Dec.)   0.95        0.04        0.00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3-Yr Growth: 10%           FY  P/EPS  8.9X            NM            NM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                </w:t>
      </w:r>
      <w:r>
        <w:rPr>
          <w:rFonts w:cs="Courier New" w:ascii="Courier New" w:hAnsi="Courier New"/>
          <w:sz w:val="18"/>
        </w:rPr>
        <w:t>CY    EPS  0.95        0.04        0.00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Est. Changed No            CY  P/EPS  8.9X            NM            NM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-------------------------------------------------------------------------------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Industry:    HARDWARE, STORAGE &amp; DIGITAL IMAGING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Shares Outstanding(Mil.):  1696.0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Return On Equity (2000) :    16.0%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-------------------------------------------------------------------------------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HIGHLIGHTS: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We have initiated coverage of Compaq Computer with a Buy rating and 12-month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price target of $12 per share. On September 3rd, Compaq agreed to merge with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Hewlett-Packard in an all-stock deal whereby Compaq shareholders will receive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0.6325 share of HWP for each CPQ share. The transaction is expected to close in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1Q02, pending regulatory and shareholder approval.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We remain in the minority with our positive stance on the proposed merger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from a Hewlett-Packard perspective. From a Compaq perspective, we think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transaction creates an attractive risk/reward opportunity for investors in both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near and intermediate-term.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Like the broader IT industry, Compaq's near-term revenue and earnings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visibility remains low as a result of weak PC trends (~50% of sales), and a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major slowdown in corporate IT spending on servers and storage devices.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However, we believe Compaq management is taking necessary and proactive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measures to improve the competitiveness and economics of the business, which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should position the company favorably when economic conditions improve.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Compaq has a strong enterprise franchise with solid long-term growth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potential from leveraging its (and potentially Hewlett-Packard's) installed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server customer base to drive higher margin storage, software and services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revenues.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Our 12-month price target of $12 per share is based on the shares trading at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8x our 2003 EBITDA estimate. We believe this target is supported by a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standalone sum-of-the-parts and DCF valuation analysis.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DETAILS: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have initiated coverage of Compaq Computer with a Buy rating and 12-month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price target of $12 per share, up 41% from current levels.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Compaq is one of the world's largest computer systems companies, with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annualized sales of approximately $30 billion. Broadly defined, the company's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strategic focus is on capturing demand for Internet access and infrastructure.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Access hardware, including desktops, notebooks, handhelds, and Web appliances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accounts for approximately 44% of sales. Infrastructure hardware, including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servers and storage products, accounts for approximately 32% of sales. Services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account for approximately 25% of sales.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believe revenue and EPS visibility remains low as a result of a cyclical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downturn in IT spending and Compaq's transitioning business model. Compaq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management is taking necessary steps to reduce inefficiencies in its core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hardware businesses, where economics continue to deteriorate, at the same time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aggressively promoting the company's broad services capabilities, where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business model economics remain relatively intact. However, we believe it will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be some time before the company can compete economically with Dell in PCs and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low-end servers.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Longer term, we believe Compaq has a strong enterprise franchise with solid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growth potential from leveraging the installed server customer base to drive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higher margin storage, software and services revenues. The company is #1 in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Intel servers, including a dominant position in 4-way and 8-way servers, and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has quickly emerged as a leader in the exploding SAN and NAS markets. Compaq's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army of more than 38,000 service professionals represents a key asset to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leverage over the next several years. We believe that the proposed combination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with HP would strengthen this franchise and provide additional cross-selling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opportunities over the longer-term.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Although we are generally positive on the proposed merger, we have some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questions about Compaq's willingness to sell at such a modest premium (19% at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time the deal was announced), particularly near what we think is the bottom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of a cycle. From a risk/reward perspective, however, we think there are several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reasons to be positive on CPQ shares at current levels. If the deal does go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through under current terms, the exchange rate represents a 19% premium to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current levels.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Moreover, we think the stock is attractive on a stand-alone valuation basis,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currently trading at 0.42x annualized 3Q01 (trough quarter) sales, versus a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five-year mean EV/Sales multiple of 1.0x. On an EV/EBITDA basis, CPQ shares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currently trade at 7.9x our below-consensus 2002 EBITDA estimate, versus a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five-year forward 12-month average of 15.0x. On a sum-of-the-parts basis, we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arrive at an implied value for CPQ of approximately $12 per share assuming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significant discounts (60%-75% by business unit) to current EV/Annualized sales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(latest quarter) multiples for CPQ's primary comparables.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  <w:b/>
          <w:bCs/>
        </w:rPr>
      </w:pPr>
      <w:bookmarkStart w:id="11" w:name="b5"/>
      <w:bookmarkEnd w:id="11"/>
      <w:r>
        <w:rPr>
          <w:rFonts w:cs="Times New Roman" w:ascii="Times New Roman" w:hAnsi="Times New Roman"/>
          <w:b/>
          <w:bCs/>
        </w:rPr>
        <w:t xml:space="preserve">08:31am EST  7-Nov-01 Deutsche Banc Alex. Brown Inc. (G. Elling/C. Laughlin/S) </w:t>
      </w:r>
    </w:p>
    <w:p>
      <w:pPr>
        <w:pStyle w:val="HTMLPreformatted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DELL: Initiated With A Buy Rating-Buy</w:t>
      </w:r>
    </w:p>
    <w:p>
      <w:pPr>
        <w:pStyle w:val="HTMLPreformatted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  <w:bookmarkStart w:id="12" w:name="b5"/>
      <w:bookmarkStart w:id="13" w:name="b5"/>
      <w:bookmarkEnd w:id="13"/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Elling, George</w:t>
        <w:tab/>
        <w:tab/>
        <w:tab/>
        <w:tab/>
        <w:t xml:space="preserve">                            11/07/2001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Laughlin, Conan 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Grossblatt, Steven B. 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Deutsche Banc Alex. Brown Inc.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-------------------------------------------------------------------------------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  </w:t>
      </w:r>
      <w:r>
        <w:rPr>
          <w:rFonts w:cs="Times New Roman" w:ascii="Times New Roman" w:hAnsi="Times New Roman"/>
        </w:rPr>
        <w:t>DELL COMPUTER CORPORATION (DELL) "BUY"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        </w:t>
      </w:r>
      <w:r>
        <w:rPr>
          <w:rFonts w:cs="Times New Roman" w:ascii="Times New Roman" w:hAnsi="Times New Roman"/>
        </w:rPr>
        <w:t xml:space="preserve">Initiated With A Buy Rating 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-------------------------------------------------------------------------------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Date:        11/06/2001    EPS:       2001A       2002E       2003E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Price:       26.24         1Q         0.19        0.17        0.17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52-Wk Range: 33 - 16       2Q         0.22        0.16A       0.17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Ann Dividend:0.0           3Q         0.25        0.15        0.17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Ann Div Yld: 0.00%         4Q         0.18        0.17        0.19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Mkt Cap (mm):71,661        FY(Jan.)   0.84        0.65        0.70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3-Yr Growth: 15%           FY  P/EPS 31.2X       40.4X       37.5X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                </w:t>
      </w:r>
      <w:r>
        <w:rPr>
          <w:rFonts w:cs="Courier New" w:ascii="Courier New" w:hAnsi="Courier New"/>
          <w:sz w:val="18"/>
        </w:rPr>
        <w:t>CY    EPS  0.65        0.70        0.80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Est. Changed No            CY  P/EPS 40.4X       37.5X       32.8X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-------------------------------------------------------------------------------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Industry:    HARDWARE, STORAGE &amp; DIGITAL IMAGING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Shares Outstanding(Mil.):  2731.0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Return On Equity (2001) :    35.0%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-------------------------------------------------------------------------------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HIGHLIGHTS: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We have initiated coverage of Dell Computer with a Buy rating and a $28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12-month price target. Dell is the leading direct seller of computer systems in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world, with a No. 1 worldwide share in PCs and workstations, and a rapidly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growing franchise in Intel servers and networked storage.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We believe Dell is the best-positioned PC company based on the efficiencies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of its direct model in the traditional PC business, and the opportunity to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exploit those efficiencies in higher-growth, higher-margin areas like servers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and storage.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Dell has weathered the current downturn arguably as well as any technology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company in terms of maintaining profitability, cash flow and returns on equity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and invested capital.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Solid execution and the power of the Dell model have facilitated massive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market share gains over the last 12 months, which should provide a solid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platform for growth as economic conditions improve.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Dell has demonstrated good success in servers and storage, although 60%-65%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of revenues still come from traditional desktop and notebook sales.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Accordingly, we believe Dell's future growth rate will hinge on its ability to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leverage the direct model to gain share in non-US markets.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Valuation is the biggest negative to the Dell story, with the stock currently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trading at 37x our FY03 (CY02) EPS estimate of $0.70 and 33x our FY04 (CY03)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estimate of $0.80, versus a five-year forward 12-month average of 35x.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We believe Dell can achieve normalized revenue growth of 6%-8%, driving EPS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growth of 12%-15%. Our 12-month price target of $28, 35x our CY03 EPS estimate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of $0.80, assumes no forward-multiple expansion from current levels.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DETAILS: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We have initiated coverage of Dell Computer with a Buy rating and 12-month 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price target of $28 per share, up 7% from current levels.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Longer term, we believe Dell is the preeminent PC company, with a growing case 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to be made as the preeminent systems company. Dell has demonstrated the power 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of its direct model during the recent downturn, exploiting cost advantages and 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significant component price declines to drive massive market share gains, which 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provide a platform for future growth, while maintaining strong profitability, 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cash flow and returns on equity and invested capital. The relative advantages 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of Dell's business model in both the traditional PC business and the 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low/midrange enterprise server and storage markets remain firmly intact, in our 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view.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Dell's major growth challenges relate to the law of large numbers and the 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company's continued reliance on traditional PC sales (desktops/notebooks), 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which we estimate account for 60%-65% of revenues today, excluding attached 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services. Ultimately, we believe Dell's future growth rate will hinge on the 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company's ability to leverage its direct model in markets outside the United 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States - Dell has a 25% share of the US PC market, but less than 8% share 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internationally. Michael Dell envisions the company ultimately reaching 40% 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worldwide market share, in line with its current share of the US commercial PC 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segment. 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Beyond the traditional PC market, Dell is expanding its model aggressively up 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the enterprise hardware food chain with servers, storage, and services, on the 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likely premise that each of these businesses will get commoditized over time. 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Dell's business model thrives in commoditizing markets, as evidenced by the 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company's success in PCs over the last decade. The upstream migration of Dell's 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business model should help the company's growth rate, as well as drive a 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favorable mix shift in terms of gross margins. 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Valuation is the biggest negative to the Dell story, particularly in the 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context of a diminished secular outlook for the PC industry, although we 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believe a premium is warranted by the stability of earnings and cash flow, and 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superior returns on equity and invested capital. Conservatively, we estimate 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Dell can achieve a normalized revenue growth rate of 6%-8% over the next three 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to five years, which should translate into 12%-15% EPS growth. We estimate Dell 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can continue to generate infinite returns on invested capital based on its 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balance sheet efficiency, and returns on equity are expected to increase from 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39% in F2002 to close to 50% in F2004. Applying a 35x multiple on our F2004 EPS 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estimate of $0.80, we arrive at our 12-month price target of $28 per share.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Unicode MS">
    <w:charset w:val="80"/>
    <w:family w:val="swiss"/>
    <w:pitch w:val="variable"/>
  </w:font>
  <w:font w:name="Courier New">
    <w:charset w:val="00" w:characterSet="windows-1252"/>
    <w:family w:val="moder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TMLPreformatted">
    <w:name w:val="HTML Preformatted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Arial Unicode MS" w:hAnsi="Arial Unicode MS" w:eastAsia="Arial Unicode MS" w:cs="Arial Unicode MS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2001-11-08T13:06:00Z</dcterms:created>
  <dc:creator>Moore</dc:creator>
  <dc:description/>
  <dc:language>en-CA</dc:language>
  <cp:lastModifiedBy>Moore</cp:lastModifiedBy>
  <dcterms:modified xsi:type="dcterms:W3CDTF">2001-11-08T13:28:00Z</dcterms:modified>
  <cp:revision>7</cp:revision>
  <dc:subject/>
  <dc:title> </dc:title>
</cp:coreProperties>
</file>