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>
          <w:rFonts w:ascii="Times New Roman" w:hAnsi="Times New Roman" w:cs="Times New Roman"/>
          <w:b/>
          <w:bCs/>
          <w:color w:val="0000FF"/>
        </w:rPr>
      </w:pPr>
      <w:r>
        <w:rPr>
          <w:rFonts w:cs="Times New Roman" w:ascii="Times New Roman" w:hAnsi="Times New Roman"/>
          <w:b/>
          <w:bCs/>
          <w:color w:val="0000FF"/>
        </w:rPr>
      </w:r>
    </w:p>
    <w:p>
      <w:pPr>
        <w:pStyle w:val="HTMLPreformatted"/>
        <w:rPr>
          <w:rFonts w:ascii="Times New Roman" w:hAnsi="Times New Roman" w:cs="Times New Roman"/>
          <w:b/>
          <w:bCs/>
          <w:color w:val="0000FF"/>
        </w:rPr>
      </w:pPr>
      <w:r>
        <w:rPr>
          <w:rFonts w:cs="Times New Roman" w:ascii="Times New Roman" w:hAnsi="Times New Roman"/>
          <w:b/>
          <w:bCs/>
          <w:color w:val="0000FF"/>
        </w:rPr>
      </w:r>
    </w:p>
    <w:p>
      <w:pPr>
        <w:pStyle w:val="HTMLPreformatted"/>
        <w:rPr>
          <w:rFonts w:ascii="Times New Roman" w:hAnsi="Times New Roman" w:cs="Times New Roman"/>
          <w:b/>
          <w:bCs/>
          <w:color w:val="0000FF"/>
        </w:rPr>
      </w:pPr>
      <w:r>
        <w:rPr>
          <w:rFonts w:cs="Times New Roman" w:ascii="Times New Roman" w:hAnsi="Times New Roman"/>
          <w:b/>
          <w:bCs/>
          <w:color w:val="0000FF"/>
        </w:rPr>
      </w:r>
    </w:p>
    <w:p>
      <w:pPr>
        <w:pStyle w:val="HTMLPreformatted"/>
        <w:rPr/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>07:07AM EDT 23-OCT-01 SALOMON SMITH BARNEY (RICHARD GARDNER) EM</w:t>
        </w:r>
      </w:hyperlink>
    </w:p>
    <w:p>
      <w:pPr>
        <w:pStyle w:val="HTMLPreformatted"/>
        <w:rPr>
          <w:rFonts w:ascii="Times New Roman" w:hAnsi="Times New Roman" w:cs="Times New Roman"/>
          <w:b/>
          <w:bCs/>
          <w:color w:val="0000FF"/>
        </w:rPr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>DELL: EMC DEAL A WIN-WIN, BUT NO CHANGE TO CURRENT ESTIMATES</w:t>
        </w:r>
      </w:hyperlink>
    </w:p>
    <w:p>
      <w:pPr>
        <w:pStyle w:val="HTMLPreformatted"/>
        <w:rPr>
          <w:rFonts w:ascii="Times New Roman" w:hAnsi="Times New Roman" w:cs="Times New Roman"/>
          <w:b/>
          <w:bCs/>
          <w:color w:val="0000FF"/>
        </w:rPr>
      </w:pPr>
      <w:r>
        <w:rPr>
          <w:rFonts w:cs="Times New Roman" w:ascii="Times New Roman" w:hAnsi="Times New Roman"/>
          <w:b/>
          <w:bCs/>
          <w:color w:val="0000FF"/>
        </w:rPr>
      </w:r>
    </w:p>
    <w:p>
      <w:pPr>
        <w:pStyle w:val="HTMLPreformatted"/>
        <w:rPr/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>07:35AM EDT 23-OCT-01 GERARD KLAUER MATTISON &amp; CO. (BAILEY, D.) EM</w:t>
        </w:r>
      </w:hyperlink>
    </w:p>
    <w:p>
      <w:pPr>
        <w:pStyle w:val="HTMLPreformatted"/>
        <w:rPr>
          <w:rFonts w:ascii="Times New Roman" w:hAnsi="Times New Roman" w:cs="Times New Roman"/>
          <w:b/>
          <w:bCs/>
        </w:rPr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>EMC/DELL--DELL/EMC PARTNERSHIP - DESPERATE TIMES CALL FOR DESPERATE MEASURES</w:t>
        </w:r>
      </w:hyperlink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 xml:space="preserve">04:08PM EDT 22-OCT-01 BEAR STEARNS (J. NEFF/BOBBA/HAND) IBM HWP </w:t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>EMC: RESTARTS RESELLING ALLIANCE WITH DELL</w:t>
        </w:r>
      </w:hyperlink>
    </w:p>
    <w:p>
      <w:pPr>
        <w:pStyle w:val="HTMLPreformatted"/>
        <w:rPr>
          <w:rStyle w:val="Hyperlink"/>
        </w:rPr>
      </w:pPr>
      <w:hyperlink w:anchor="b3">
        <w:r>
          <w:rPr/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>07:10AM EDT 23-OCT-01 PRUDENTIAL SECURITIES (K.ALEXY) AAPL CPQ CMP</w:t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>WEEKLY UPDATE ON PC HARDWARE PRICING TRENDS;PRICE AGGRESSION EASES FOR THE WEEK</w:t>
        </w:r>
      </w:hyperlink>
    </w:p>
    <w:p>
      <w:pPr>
        <w:pStyle w:val="Normal"/>
        <w:rPr>
          <w:rStyle w:val="Hyperlink"/>
        </w:rPr>
      </w:pPr>
      <w:hyperlink w:anchor="b4">
        <w:r>
          <w:rPr/>
        </w:r>
      </w:hyperlink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HTMLPreformatted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0" w:name="b1"/>
      <w:r>
        <w:rPr>
          <w:rFonts w:cs="Times New Roman" w:ascii="Times New Roman" w:hAnsi="Times New Roman"/>
          <w:b/>
          <w:bCs/>
        </w:rPr>
        <w:t>07:07am EDT 23-Oct-01 Salomon Smith Barney (Richard Gardner) EM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1" w:name="b1"/>
      <w:r>
        <w:rPr>
          <w:rFonts w:cs="Times New Roman" w:ascii="Times New Roman" w:hAnsi="Times New Roman"/>
          <w:b/>
          <w:bCs/>
        </w:rPr>
        <w:t>DELL: EMC Deal a Win-Win, but No Change to Current Estimates</w:t>
      </w:r>
      <w:bookmarkEnd w:id="1"/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SALOMON SMITH BARNEY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Computer (DELL)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DELL: EMC Deal a Win-Win, but No Change to              3H (Neutral, High Risk)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 Estimates                                      Mkt Cap:  $66,955.2 mil.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Richard Gardner           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October 23, 2001         SUMMARY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Dell and EMC yesterday announced a five year agreement under which Dell will sell co-branded EMC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Clariion storage arrays and software into certain customer segments. Clariion products will provide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with high-end NAS capability, heterogeneous operating environment support, higher performance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mid-range arrays, heterogeneous SAN capability and increased software capability in a number of areas.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deal is clearly designed to allow Dell to compete more effectively against Compaq.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believe that Dell will receive most or all of the hardware gross margin dollars and roughly half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software gross margin dollars on Clariion sales from the start. Over time, as higher volumes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take Clariion gross margins back toward targeted levels (40-45% hardware and 85% software), most 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 of the incremental margin dollars will accrue to EMC.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view this agreement as a good and necessary one for Dell.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FUNDAMENTALS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 (1/02E)                        38.8x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 (1/03E)                        34.4x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TEV/EBITDA  (1/02E)          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TEV/EBITDA  (1/03E)          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Book Value/Share  (1/02E)           $1.78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Price/Book Value                    13.5x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Dividend/Yield  (1/02E)             NA/NA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Revenue (1/02E)            $30,543.7 mil.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Proj. Long-Term EPS Growth            10%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ROE  (1/02E)                        40.0%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Long-Term Debt to Capital(a)         9.5%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DELL is in the S&amp;P 500(R) Index.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(a) Data as of most recent quarter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 DATA                          .  RECOMMENDATION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 (10/19/01)             $24.05    Current Rating                3H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52-Week Range         $32.56-$16.63    Prior Rating                  3H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Shares Outstanding(a)  2,784.0 mil.    Current Target Price      $20.00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Convertible                      No    Previous Target Price     $20.00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EARNINGS PER SHARE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FY ends                 1Q         2Q         3Q         4Q   Full Year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1/01A    Actual      $0.19A     $0.22A     $0.25A     $0.18A     $0.84A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1/02E    Current     $0.17A     $0.16A     $0.15E     $0.15E     $0.62E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Previous    $0.17A     $0.16A     $0.15E     $0.15E     $0.62E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1/03E    Current     $0.16E     $0.17E     $0.18E     $0.20E     $0.70E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Previous    $0.16E     $0.17E     $0.18E     $0.20E     $0.70E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1/04E    Current     $0.21E     $0.22E     $0.23E     $0.25E     $0.90E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Previous    $0.21E     $0.22E     $0.23E     $0.25E     $0.90E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First Call Consensus EPS: 1/02E $0.63; 1/03E $0.73; 1/04E NA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SUMMARY (CONTINUED)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&gt;Dell needed a broader and deeper storage product portfolio to compete with Compaq,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has not been able to develop the products on its slim R&amp;D budget. Why EMC?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has everything Dell needed under one roof and was apparently willing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accomodate Dell's gross margin requirements.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&gt;Compaq's storage to PC server revenue attach rate is currently .60-.70 to one.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similar attach rates, Dell's storage revenue would have been $1.7-2.0B last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 instead of $1.1B. We believe this agreement could allow Dell to double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total storage revenue over the next 3-4 years (a 25-30% CAGR).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&gt;While Dell will begin selling the agreed upon products right away, we believe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will take several months for Dell sales people to become familiar with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products. Moreover, there may be some early service/support shortcomings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hinder sales. For these reasons, we do not expect sales to become material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until 2HCY02 and CY03. Moreover, our current 2HCY02 estimates already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assumed healthy storage growth. Net, net, no change to current CY02 (FY03)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&gt;The single biggest issue, from our perspective, will be pre and post-sale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 and support. Given Dell's plan to provide tier one and eventually tier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two service and support, Dell will be required to make additional investments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may not immediately produce revenue. Longer-term, however, these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capabilities that Dell will need as it continues to move upscale.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&gt;Reiterate 3H (Neutral) rating and $20 target. We continue to view Dell shares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expensive at 38X forward twelve month earnings and would become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aggressive in the mid-teens.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DETAILS OF THE DEAL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will resell the entire EMC Clariion product family globally, including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direct attached arrays, SAN, NAS, software and switches. The products will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co-branded by the two companies.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order to minimize channel conflict, Dell and EMC have carefully delineated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customer segments each company is allowed to serve. In some cases (i.e.,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FC5300 and FC4500 low-end and mid-range arrays), EMC's direct sales force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no longer sell the products and Dell will become the exclusive channel.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other cases, (i.e., the FC4700 mid-range array and the IP4700 NAS product),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EMC's direct sales force will no longer sell the products into the SMB,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Government, Education and Healthcare segments, but will continue to sell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 into the Large Corporate and Global 2000 segments. However,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situations where EMC's direct sales force continues to sell the products, they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presumably be compensated in a "channel neutral" fashion. Dell has clearly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learned from previous OEM relationships and, in this case, has established what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appear to be very clear rules of engagement.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will also reference sell the Symmetrix line into accounts looking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 solutions with more functionality or scalability than Clariion offers,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will apparently only receive a modest "finders fee" on these sales.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Finally, the two companies will collaborate on the definition and joint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development of future networked storage systems.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ECONOMICS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SSB storage analyst Clint Vaughan believes that EMC currently earns roughly 10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points of gross margin on Clariion hardware and 85 points on related software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(Navisphere, etc.)---this suggests a 25-30% blended gross margin.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Given these already slim margins, it might seem difficult or impossible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to earn accretive gross margins on this deal. However, we believe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 economics are much more favorable for Dell than EMC early in the deal.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volumes ramp and overall margins trend back toward EMC's 40% target,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most or all of the incremental margin dollars will then accrue to EMC.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Net, net, EMC is sacrificing near-term margin in order to boost mid to long-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 Clariion volumes and grow its software footprint.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note that in order for Dell to earn 20-25% gross margin on Clariion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solutions, it will need 17-19 points of margin on the hardware alone. Given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EMC's current 10 points of gross margin, it may be selling Clariion hardware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at a loss early in the agreement.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OPPORTUNITY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Rather than look at top down storage market estimates to gauge Dell's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incremental revenue opportunity from this agreement, we believe it makes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sense to look at current storage/server attach ratios for those competitors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strong storage lines, namely Compaq. In CY00, Compaq's storage/server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attach ratio was .60-.70 to 1. While Compaq's ratio should be a bit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higher than Dell's because of the company's large installed base, we believe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should be able to achieve a higher attach ratio than its current .40 to 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 broader and more competitive product line. If Dell had achieved a .60-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.70 to 1 attach ratio last year, the company's storage revenue would have been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$1.7-2.0B versus our estimate of $1.1B.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If Dell can achieve a similar attach ratio within 4 years, this implies a 30-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35% CAGR and a tripling of storage revenue over the period.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LARGELY IN THE NUMBERS...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we view this deal as a significant positive for Dell, a 20% PC server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CAGR and a 40% storage revenue CAGR (which equates to a .65 to 1 attach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rate in four years) still leave Dell generally in line with or below our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 estimates for combined server and storage revenue in CY02 and CY03.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Net, net, we believe the type of revenue contribution the deal could deliver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largely in our estimates already. Lack of an agreement or an unsuccessful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partnership would probably have required downward revisions to our current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 and storage estimates.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TIMING OF THE CONTRIBUTION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also note that mid-range Clariion products, especially in heterogeneous SAN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configurations, are more complex than the products and heterogeneous SANs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currently sells. Moreover, it seems prudent to assume that any sales force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would require several quarters to become acquainted with and effectively sell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whole new line of products. We therefore do not expect this agreement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contribute significant revenue to Dell until 2HCY02.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RISKS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we view this deal as a clear win-win for Dell and EMC, like any deal,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not without risks. We see three primary risks: 1) near-term dislocation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Dell's storage sales as the sales force ramps up on the new product line; 2)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Dell's need to add additional service capability for these new, higher-end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 before the company sees the revenue pay-back, and 3) the possibility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EMC might decide to return to direct sales at the end of the agreement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reclaim a large portion of Dell's installed base. The first two of these issues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obviously transitory "growing pains". The third seems unlikely in light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relatively modest traction that EMC has gained with direct sales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Clariion to date---in other words, we believe that EMC needs Dell's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 channel.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REITERATE 3H RATING AND $20 TARGET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reiterate our 3H (Neutral) rating on Dell shares for the following reasons: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at $24.55, the shares are trading at 38X our F12 earnings estimate, which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view as expensive; 2) Compaq has clearly signaled its intent to become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aggressive on pricing in 4Q now that estimates have been reduced; 3)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 sources point to an increasingly difficult environment in Europe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Latin America; 4) we do not believe the U.S. has felt the full economic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impact of the Sept 11 attacks, which, in our view, will cause another round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spending cuts and further delay corporate PC upgrades; and finally, 5)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 segments that have fueled Dell's solid revenue performance during 3CQ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(govt and education) will decline seasonally in 4CQ, leaving Dell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dependent on the weaker consumer and corporate segments.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Reiterate 3H rating and $20 target.</w:t>
      </w:r>
      <w:r>
        <w:br w:type="page"/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2" w:name="b2"/>
      <w:bookmarkEnd w:id="2"/>
      <w:r>
        <w:rPr>
          <w:rFonts w:cs="Times New Roman" w:ascii="Times New Roman" w:hAnsi="Times New Roman"/>
          <w:b/>
          <w:bCs/>
        </w:rPr>
        <w:t>07:35am EDT 23-Oct-01 Gerard Klauer Mattison &amp; Co. (Bailey, D.) EM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EMC/DELL--Dell/EMC Partnership - Desperate Times Call for Desperate Measures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3" w:name="b2"/>
      <w:bookmarkStart w:id="4" w:name="b2"/>
      <w:bookmarkEnd w:id="4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(EMC)/Dell+ (DELL) --Dell/EMC Partnership - Desperate Times Call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Desperate Measures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David Bailey             Myong S. Lee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October 23, 2001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Symbol-          Price   Price         EPS              P/E       Mkt Cap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RTG            10/22/01  Target   2000 2001E 2002E  2001E  2002E   (Bil)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DELL+*-NEUTRAL  $24.55    N.A.   $0.84 $0.62 $0.72  39.6x  34.1x   $67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EMC-BUY          12.19  $25.00    0.79  0.01 (0.07)  N.M.   N.M.    27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^-FY  ends June. *-Estimates for DELL are for following fiscal year.  N.A.Not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Applicable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HIGHLIGHTS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Dell  and  EMC  announce  five-year  reseller  agreement  for  mid-range products.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POSITIVES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Could drive incremental near-term revenues for both companies.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Could improve EMC's component procurement process.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NEGATIVES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Highlights  the  difficulties  EMC  has  had  in  marketing   mid-range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offerings.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Revenue  contribution may be muted by economic slowdown and the  ability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of Dell's salesforce to market complex products.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EMC's  gross  margins  may  suffer due to aggressive  pricing  by  Dell.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Positive  impact  on Dell's gross margins may be limited,  as  the 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derives only about 3% of revenues from storage.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Account  control could become muddled because of co-branding of products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joint support.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DETAILS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EMC/Dell  pact may drive incremental near-term revenues. Yesterday,  EMC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Dell jointly announced a five-year agreement for Dell to resell EMC's mid-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range  CLARiiON SAN and NAS offerings, which we expect to marginally  boost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revenues  for  each company over the next 12 months. However,  the  revenue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improvement  and profit contribution from the agreement may be  limited  by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aggressive pricing by Dell and slack demand for storage due to the worldwide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economic slowdown.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Obstacles  remain  to  EMC's mid-range initiative.   Because  of  Dell's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increasing PC and Wintel server market share with mid-sized businesses, 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believe the reseller agreement with Dell will improve EMC's ability to reach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this  market.   However, the complexity associated with the deployment 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administration of SANs may limit the overall opportunity for these products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among  medium-sized businesses (which typically have minimal IT resources),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potentially  reducing the effectiveness of the agreement. In addition,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partnership highlights the difficulties that EMC has had in marketing its mid-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range  offerings  to  its  installed base of enterprise  customers  with 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salesforce  that  appears more comfortable selling  its  high-end  products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(Symmetrix), in our opinion.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Agreement   challenges  Dell's  salesforce.  We  believe  that   Dell's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salesforce, which typically sells relatively standardized products (PCs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low-end  Wintel  servers) based primarily on price, faces a steep  learning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curve  as it attempts to sell networked storage among competitors that 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experienced in a more consultative sales approach that stresses the technical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advantages of their products.  In addition, customer acceptance may also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muted  because  of Dell's constantly evolving storage strategy,  which  has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morphed  over  the  past  few years from reseller agreements  with  Network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Appliance and Data General (acquired by EMC) to in-house development and back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to reselling offerings from EMC.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Partnerships between technology companies are often tenuous.  We believe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that customers and investors should question the long-term commitment of both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Dell and EMC to their reseller agreement.  While the agreement appears to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  marriage  of  convenience (all of the other major  server  vendors  have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significant  initiatives underway to enhance their own storage  offerings),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Dell  and  EMC have marketing and product development strategies  that 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almost diametrically opposed, in our opinion.  We believe that Dell continues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to  outperform the other PC vendors by leveraging the cost benefits of 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direct model to price standardized products below its competition.  On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other hand, EMC stresses its technology leadership (brought about primarily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by its investment in R&amp;D) and its extensive sales and support organizations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  its  efforts to gain market share. In addition, both companies  have 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history of partnerships (Dell/EMC, H-P/EMC, Dell/IBM, etc.), which have had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only modest success over a relatively short timeframe (compared to the five-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year pact announced between Dell and EMC), in our opinion.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Possible  operational improvements could bolster deal.  Because  of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efficiency of its operations, the competitive positioning of the  mid-range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offerings included in yesterday's announcement would improve if Dell assumed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   manufacturing  responsibility  for  the  products,  in  our  opinion.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Decreasing the cost to manufacture the products could allow both EMC and Dell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to  price  them more aggressively while protecting gross margins.  However,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ceding  manufacturing  to Dell could make the two companies  more  mutually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reliant than either is willing to accept at this time.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CONCLUSION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combination of EMC's technology (hardware and software) and Dell's direct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 capabilities  could prove effective in increasing sales  of  mid-range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networked  storage  to medium-sized businesses where EMC and  Dell  have  had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little  success in the past. However, over the next 12-24 months, we  believe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 the  financial  impact of this agreement may  be  limited  for  EMC  by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 price cuts by Dell on EMC's offerings, pressuring margins  on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  Dell  resells  and the equivalent products sold  directly  by  EMC.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 it  is likely that the gross margins that Dell derives from  reselling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EMC's  products will be accretive to overall gross margins, we forecast 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  will  contribute  only about 3% of Dell's total  revenues  in  FY02,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dampening  the impact of the agreement on overall gross margins and  revenues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through  FY03.   Going forward, we expect both companies  to  continue  their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efforts  to  strengthen their products and sales organizations,  jeopardizing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 long-term  viability of the agreement.  Therefore, we believe  that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pact between Dell and EMC is more tactical than strategic for either company.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maintain our BUY rating for EMC and NEUTRAL rating for Dell.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5" w:name="b3"/>
      <w:bookmarkEnd w:id="5"/>
      <w:r>
        <w:rPr>
          <w:rFonts w:cs="Times New Roman" w:ascii="Times New Roman" w:hAnsi="Times New Roman"/>
          <w:b/>
          <w:bCs/>
        </w:rPr>
        <w:t xml:space="preserve">04:08pm EDT 22-Oct-01 Bear Stearns (J. Neff/Bobba/Hand) IBM HWP 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EMC: Restarts Reselling Alliance With Dell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6" w:name="b3"/>
      <w:bookmarkStart w:id="7" w:name="b3"/>
      <w:bookmarkEnd w:id="7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Andrew J. Neff</w:t>
        <w:tab/>
        <w:tab/>
        <w:tab/>
        <w:tab/>
        <w:t xml:space="preserve">                         10/22/01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Naveen Bobba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William Hand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Subject: Company Update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Industry: Data Storage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</w:t>
      </w:r>
      <w:r>
        <w:rPr>
          <w:rFonts w:cs="Times New Roman" w:ascii="Times New Roman" w:hAnsi="Times New Roman"/>
        </w:rPr>
        <w:t>BEAR, STEARNS &amp; CO. INC.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</w:t>
      </w:r>
      <w:r>
        <w:rPr>
          <w:rFonts w:cs="Times New Roman" w:ascii="Times New Roman" w:hAnsi="Times New Roman"/>
        </w:rPr>
        <w:t>EQUITY RESEARCH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</w:t>
      </w:r>
      <w:r>
        <w:rPr>
          <w:rFonts w:cs="Times New Roman" w:ascii="Times New Roman" w:hAnsi="Times New Roman"/>
        </w:rPr>
        <w:t>EMC Corp. (EMC 12.13) - Neutral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Restarts Reselling Alliance With Dell; Key Issues Remain Narrowing Product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Differentiation And Tough Competitive Environment; Maintaining Estimates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</w:t>
      </w:r>
      <w:r>
        <w:rPr>
          <w:rFonts w:cs="Times New Roman" w:ascii="Times New Roman" w:hAnsi="Times New Roman"/>
        </w:rPr>
        <w:t>Neutral Rating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Shares Out 2,213.3        Market Cap (MM) $26,847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Points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As has been anticipated in the trade press over the past few weeks, EMC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announced an alliance with Dell that involves a broad co-branding of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reselling EMC's mid-range Clariion offering.  As an aside, this move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consistent with comments in our PC Manifesto piece (03/26/01) in which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argued for a Dell/EMC alliance -- not a merger -- as a positive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relationship for both partners: Dell needs a broader, reliable storage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offering, while EMC needs to expand its distribution model.  From EMC's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perspective, this move is part of its attempt to make changes to its high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cost direct distribution model by adding OEM/reselling partners.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In another announcement today, Hitachi Data Systems announced HiCommand,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its comprehensive storage management framework for managing Hitachi's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high-end (also Sun's high-end) &amp; mid-range systems and includes providing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an API platform for easy integration with third party storage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applications.  While EMC has had a strong advantage so far in providing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good management framework and tools for its systems, the gap with other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vendors, in hardware and software, appears to be narrowing -- EMC will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having an announcement about its plans for next-gen Automated Information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Storage products on October 29 and will likely elaborate on its open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software strategy (EMC software eventually) working with other storage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hardware platforms.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We had lowered our rating on EMC from Buy to Neutral on 10/17 for four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reasons: (1) Our premise for upgrading the stock from Attractive to Buy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July was that EMC is a play on a demand turn -- the prospects for the turn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are less clear now; 2) Besides the economy, it is increasingly clear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EMC is facing a tougher competitive environment from IBM/Hitachi placing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secular pressure on margins; 3) The announced structural changes (capacity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reductions, channel emphasis, etc.) will take time to implement and yield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results; 4) Lastly and most importantly, the customer feedback that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have been getting points to reduced product differentiation (they think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EMC is still ahead but that the gap is narrower than it was one/two years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ago and are willing to consider other vendors).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We are maintaining our estimates for 2001 at $0.03 (vs. $0.79 last year)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on revenue of $6.8 billion (down 23% year/year) and for 2002 at a loss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$0.08 on revenue of $5.7 billion; For 4Q01, we are forecasting a loss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$0.08 (vs. $0.25 last year) on revenue of $1.2 billion, flat sequentially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-- there was little guidance from EMC.  We want to be clear: EMC's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earnings will show a good leverage to improvements in demand levels but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remain concerned about company fundamentals (impact of a more intense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competitive environment, execution risks, and the time frame for results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from the structural changes EMC is implementing).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From a valuation standpoint, the stock is trading at around 3x trailing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sales while its historic range has been 0.6x to 27x sales, implying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potential for downside from the current levels -- like we said above,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EMC's earnings will have a good leverage from improvements in demand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conditions and EMC continues to have a strong presence in the enterprise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data center but we would like to see company fundamentals (a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differentiated product offering, lower cost structure, improvements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competitive and pricing environment) before turning positive on the story.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HTMLPreformatted"/>
        <w:rPr/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eastAsia="Courier New" w:cs="Courier New" w:ascii="Courier New" w:hAnsi="Courier New"/>
          <w:sz w:val="18"/>
        </w:rPr>
        <w:t xml:space="preserve">                          </w:t>
      </w:r>
      <w:r>
        <w:rPr>
          <w:rFonts w:cs="Courier New" w:ascii="Courier New" w:hAnsi="Courier New"/>
          <w:sz w:val="18"/>
        </w:rPr>
        <w:t>Earnings Estimates                        P/E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</w:t>
      </w:r>
      <w:r>
        <w:rPr>
          <w:rFonts w:cs="Courier New" w:ascii="Courier New" w:hAnsi="Courier New"/>
          <w:sz w:val="18"/>
        </w:rPr>
        <w:t>Q1 Mar     Q2 Jun      Q3 Sep     Q4 Dec       Year       Year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2000             0.15A      0.19A      0.20A      0.25A      0.79A     15.4x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2001             0.18A     0.05Aa     (0.12)A    (0.08)E     0.03E    404.3x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2002            (0.05)E   (0.03)E     (0.01)E     0.01E     (0.08)E   151.6x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(a) Excludes $0.01 charge for layoffs</w:t>
      </w:r>
    </w:p>
    <w:p>
      <w:pPr>
        <w:pStyle w:val="HTMLPreformatted"/>
        <w:rPr/>
      </w:pPr>
      <w:r>
        <w:rPr>
          <w:rFonts w:cs="Courier New" w:ascii="Courier New" w:hAnsi="Courier New"/>
          <w:sz w:val="18"/>
        </w:rPr>
        <w:t>__</w:t>
      </w:r>
      <w:r>
        <w:rPr>
          <w:rFonts w:cs="Times New Roman" w:ascii="Times New Roman" w:hAnsi="Times New Roman"/>
        </w:rPr>
        <w:t>____________________________________________________________________________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Upcoming events: EMC will be having an announcement about its plans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Automated Information Storage products on October 29 and will likely elaborate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its open software strategy that could eventually involve EMC software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working with storage hardware platforms from other vendors.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Lowered from Buy to Neutral on Oct 17, `01 for Four Reasons: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Our premise for upgrading the stock from Attractive to Buy in July 2001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was that EMC is a play on an economic and demand turn - the prospects for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turn are less clear now.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 importantly: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Besides the economy, it is increasingly clear that EMC is facing a tougher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competitive environment from IBM/Hitachi placing a secular pressure on margins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IBM has the advantage of being able to offer a broader bundled product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offering (like say, Shark revenues driven to an extent by mainframe sales)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it is not clear yet, Hitachi may have the advantage of a better cost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structure with both a direct sales force as well as OEM/reselling relationships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the large systems vendors, HP and Sun.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The announced structural and operational changes (capacity reductions,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channel emphasis, etc.) will take time to implement and yield results and do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carry execution risks.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Lastly and most  importantly: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The customer feedback that we have been getting points to reduced product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differentiation (they think EMC is still ahead but that the gap is narrower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it was one/two years ago and are willing to consider other vendors) and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been hearing about concerns over service (always an EMC strength, but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recent turnover at EMC may have created some dissatisfaction).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Thesis:  While EMC continues to have a major presence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datacenter, it is faced with weak demand levels from many of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customers, handling an increased competitive environment, and executing on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restructuring and other changes it is planning 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Positives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EMC's domination of the data center gives it tremendous credibility with Global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2000 customers.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has four legs to its value proposition: hardware, software, service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direct sales; some competitors have one element or the other, but none have all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four.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Aggressive, results-oriented culture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Concerns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Global economic weakness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Relatively high valuation allows no room for error.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Success begets competition:  Aggressive competition in the storage space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systems vendors Hitachi Data Systems, IBM, Sun,  and others is likely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place a secular pressure on EMC's margins.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 feedback that we have been getting points to reduced product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differentiation  -- they think EMC is still ahead but that the gap is narrower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it was one/two years ago and are willing to consider other vendors.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 feedback has also been pointing to concerns over service -- always 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strength, but recent turnover at EMC may have created some dissatisfaction.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Can storage become a commodity?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8" w:name="b4"/>
      <w:bookmarkEnd w:id="8"/>
      <w:r>
        <w:rPr>
          <w:rFonts w:cs="Times New Roman" w:ascii="Times New Roman" w:hAnsi="Times New Roman"/>
          <w:b/>
          <w:bCs/>
        </w:rPr>
        <w:t>07:10am EDT 23-Oct-01 Prudential Securities (K.ALEXY) AAPL CPQ CMP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WEEKLY UPDATE ON PC HARDWARE PRICING TRENDS;PRICE AGGRESSION EASES FOR THE WEEK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9" w:name="b4"/>
      <w:bookmarkStart w:id="10" w:name="b4"/>
      <w:bookmarkEnd w:id="10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WEEKLY UPDATE ON PC HARDWARE PRICING TRENDS; PRICE AGGRESSION EASES FOR THE WEEK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PRUDENTIAL SECURITIES                                   October 23, 2001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Hardware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 ANALYST(S) --------------------            -------- OPINION 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Kimberly Alexy, CFA</w:t>
        <w:tab/>
        <w:tab/>
        <w:t xml:space="preserve">             Current: Market Outperform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Andrew Saland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 HIGHLIGHTS 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Pricing aggression seems to have eased in general across product categories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the just-ended week.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Rebate and special-offer activity still remains active, however,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virtually all vendors promoting various specials for the pre-holiday ramp.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Desktop pricing declined approx 1% for the week, while notebook pricing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dropped 2%.  Dell and HWP were the most active competitors.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In enterprise, both workstation and server pricing remained stable for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week.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We remain concerned that PC OEMs are continuing a price war that will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negatively impact industry profitability without driving sufficient unit growth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currently inelastic demand environment.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 DISCUSSION 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 Aggression Eases Week-Over-Week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Following two straight weeks of relatively aggressive pricing across product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categories, pricing was relatively benign for the just ended period.  Rebate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special-offer activity does remain active, however, with virtually all vendors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promoting various specials for the pre-holiday ramp.  Aggregate desktop pricing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declined a modest 1% for the week, as Dell and HWP cut prices on several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consumer SKUs.  Notebook pricing declined 2%.  Dell and Apple were the most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active in the space, while Compaq and IBM also lowered pricing selectively.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During the week, Apple enhanced configs across its iBook and PowerBook product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lines, offering faster processors, larger hard drive capacities, and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memory.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enterprise side, both workstation and server pricing remained stable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week.  However, there remains a heated price war behind closed doors between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and Dell in the enterprise server business.  On listed pricing, Dell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continues to maintain a sizeable pricing gap vs. its closest competitors,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given tightness in IT budgets and spending, we believe the company will continue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outperform in this segment.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terms of price-competitiveness, we took a random sampling of desktop,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notebook, and server lines from Dell, Compaq and Gateway in order to see what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were offering the lowest price points.  On the desktop side, Gateway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held a price advantage over both other competitors in the past week, and Compaq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closed the gap between itself and Dell.  In the notebook segment Compaq also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lowered the price delta against Dell.  Dell now holds a modest 1% edge vs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competing Compaq notebook products.  Although Gateway does not appear to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heavily promoting its Gateway Guarantee pricing program any longer, it is still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honoring its low-price guarantee, and for this reason, we would consider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near term delta vs competitors to be non-existent.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server side, we compared 1, 2 and 4 way server lines for Compaq and Dell.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Dell's lead in the low-end server segment remained near 18%.  In the 2-way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rackmount server space, Dell maintains a price advantage of 16%, and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4-way rackmount servers, Dell maintains a 14% delta.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Pricing Trends by Vendor for the week ended October 22nd, 2001: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</w:t>
      </w:r>
      <w:r>
        <w:rPr>
          <w:rFonts w:cs="Courier New" w:ascii="Courier New" w:hAnsi="Courier New"/>
          <w:sz w:val="18"/>
        </w:rPr>
        <w:t>Desktop    Notebook   Server     Workstation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Apple     -0%       -3%       -0%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Compaq     -0%       -2%       -0%       -0%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Dell      -1%       -2%       -0%       -0%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Gateway    -0%       -0%       -0%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IBM       -0%       -1%       -0%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HWP       -2%       -0%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Source: Company Data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Rebate and incentive programs remain active, with all vendors continuing to ramp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promotions for the pre-holiday season.  Dell is currently offering free ground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shipping, free monitors with desktops purchased online, free memory upgrades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select notebooks, and free Casio PDAs with select business notebooks.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is also offering up to $200 off workstations, up to $300 off select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notebooks and business packages, and up to $600 off server packages.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is currently offering free ground shipping, memory upgrades on select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desktop packages, and free DVDs or CDRWs with desktops.  In terms of rebates,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is offering $100 off notebooks, and up to $200 off select desktop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packages.  Gateway is currently offering a free printer, memory upgrades, a free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CDRW with select models, monitor upgrades, and a free year of AOL service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select packages.  The company is also offering $30-$50 off most peripherals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still honoring its Gateway Guarantee pricing program.  Apple is currently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offering free memory upgrades on select models, free ground shipping, a free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printer with select systems, and an extra battery and AC adaptor with select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notebooks.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 is currently offering same day shipping, and up to 5% off accessories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purchased online.  The company is also offering $100 off select desktops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workstations up to $200 off select notebooks, and up to $300 off servers.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Hewlett Packard is currently up to $500 off desktop packages, a $100 mail-in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rebate on Pavillion notebooks, AOL membership with all notebook purchases, and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free 256MB memory upgrade on Athlon and P4 systems.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Conclusion: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margin, pricing trends remain fairly aggressive and we do not believe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incremental price aggression is sufficiently stimulating demand.  We expect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pricing environment will continue to remain intense until demand trends improve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significantly, which is not likely until mid-2002 at best.  We remain concerned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about industry revenue and profit implications as a result of the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aggressive pricing environment and weak end-demand.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2001-10-23T10:54:00Z</dcterms:created>
  <dc:creator>Moore</dc:creator>
  <dc:description/>
  <dc:language>en-CA</dc:language>
  <cp:lastModifiedBy>Moore</cp:lastModifiedBy>
  <dcterms:modified xsi:type="dcterms:W3CDTF">2001-10-23T11:54:00Z</dcterms:modified>
  <cp:revision>5</cp:revision>
  <dc:subject/>
  <dc:title> </dc:title>
</cp:coreProperties>
</file>