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f:\attachcus\haedicke-m\MHaedickeDec20001\00000000FA65578D26F8DC49BB7DF76DD3663ECEA4D52100.#1.Confidentiality Amendment(11-14-00).doc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