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f:\attachcus\haedicke-m\Inc. Amendment dash 011002.doc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