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f:\attachcus\mann-k\Inc. (Project sites and generation projects) Unilateral CA in favor of ENA draft 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