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lineRule="atLeast" w:line="540" w:before="0" w:after="360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Comprehensive Market Redesign</w:t>
      </w:r>
    </w:p>
    <w:p>
      <w:pPr>
        <w:pStyle w:val="Subtitle"/>
        <w:bidi w:val="0"/>
        <w:spacing w:lineRule="atLeast" w:line="400"/>
        <w:ind w:hanging="0" w:start="0" w:end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Stakeholder Meeting</w:t>
      </w:r>
    </w:p>
    <w:p>
      <w:pPr>
        <w:pStyle w:val="Subtitle"/>
        <w:bidi w:val="0"/>
        <w:spacing w:lineRule="atLeast" w:line="400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Agenda - September 27, 2000</w:t>
      </w:r>
    </w:p>
    <w:p>
      <w:pPr>
        <w:pStyle w:val="Heading4"/>
        <w:numPr>
          <w:ilvl w:val="0"/>
          <w:numId w:val="0"/>
        </w:numPr>
        <w:bidi w:val="0"/>
        <w:spacing w:lineRule="atLeast" w:line="220"/>
        <w:ind w:hanging="1800" w:start="1800"/>
        <w:jc w:val="start"/>
        <w:outlineLvl w:val="3"/>
        <w:rPr/>
      </w:pPr>
      <w:r>
        <w:rPr/>
        <w:t>Desired Outcome:</w:t>
        <w:tab/>
        <w:t>Stakeholder understanding of Comprehensive Market Redesign policy positions that will be presented to the ISO Governing Board for approval on October 4.</w:t>
      </w:r>
    </w:p>
    <w:p>
      <w:pPr>
        <w:pStyle w:val="BodyText"/>
        <w:bidi w:val="0"/>
        <w:spacing w:lineRule="atLeast" w:line="220"/>
        <w:rPr>
          <w:rFonts w:ascii="Times New Roman" w:hAnsi="Times New Roman"/>
        </w:rPr>
      </w:pPr>
      <w:r>
        <w:rPr/>
      </w:r>
    </w:p>
    <w:tbl>
      <w:tblPr>
        <w:tblW w:w="1008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360"/>
        <w:gridCol w:w="5040"/>
        <w:gridCol w:w="360"/>
        <w:gridCol w:w="2160"/>
        <w:gridCol w:w="359"/>
      </w:tblGrid>
      <w:tr>
        <w:trPr/>
        <w:tc>
          <w:tcPr>
            <w:tcW w:w="1800" w:type="dxa"/>
            <w:tcBorders>
              <w:bottom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  <w:t>Time</w:t>
            </w:r>
          </w:p>
        </w:tc>
        <w:tc>
          <w:tcPr>
            <w:tcW w:w="360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</w:r>
          </w:p>
        </w:tc>
        <w:tc>
          <w:tcPr>
            <w:tcW w:w="5040" w:type="dxa"/>
            <w:tcBorders>
              <w:bottom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  <w:t>Topic</w:t>
            </w:r>
          </w:p>
        </w:tc>
        <w:tc>
          <w:tcPr>
            <w:tcW w:w="360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  <w:t>Presenter</w:t>
            </w:r>
          </w:p>
        </w:tc>
        <w:tc>
          <w:tcPr>
            <w:tcW w:w="359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/>
              <w:t>9:00 - 10:30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/>
              <w:t>Global Market Power Mitigation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/>
              <w:t>Lorenzo Kristov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10:30 - 10:45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BREAK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10:45 - 11:45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Global Market Power Mitigation (cont.)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Lorenzo Kristov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11:45 - 12:15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LUNCH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12:15 - 2:15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Local Power Mitigation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Lorenzo Kristov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2:15 - 2:30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BREAK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2:30 - 4:30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Forward Scheduling Incentives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Keith Casey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4:30 - 4:45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Code of Conduct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Lorenzo Kristov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/>
              <w:t>4:45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/>
              <w:t>Conclude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9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BodyText"/>
        <w:bidi w:val="0"/>
        <w:spacing w:lineRule="atLeast" w:line="220" w:before="0" w:after="220"/>
        <w:ind w:hanging="0" w:start="0"/>
        <w:rPr>
          <w:rFonts w:ascii="Times New Roman" w:hAnsi="Times New Roman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080" w:footer="720" w:bottom="144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keepLines/>
      <w:widowControl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Client Relations/BBW</w:t>
      <w:tab/>
      <w:t xml:space="preserve">Page </w:t>
    </w:r>
    <w:r>
      <w:rPr>
        <w:rStyle w:val="PageNumber"/>
        <w:lang w:val="en-US"/>
      </w:rPr>
      <w:fldChar w:fldCharType="begin"/>
    </w:r>
    <w:r>
      <w:rPr>
        <w:rStyle w:val="PageNumber"/>
        <w:lang w:val="en-US"/>
      </w:rPr>
      <w:instrText xml:space="preserve"> PAGE </w:instrText>
    </w:r>
    <w:r>
      <w:rPr>
        <w:rStyle w:val="PageNumber"/>
        <w:lang w:val="en-US"/>
      </w:rPr>
      <w:fldChar w:fldCharType="separate"/>
    </w:r>
    <w:r>
      <w:rPr>
        <w:rStyle w:val="PageNumber"/>
        <w:lang w:val="en-US"/>
      </w:rPr>
      <w:t>0</w:t>
    </w:r>
    <w:r>
      <w:rPr>
        <w:rStyle w:val="PageNumber"/>
        <w:lang w:val="en-US"/>
      </w:rPr>
      <w:fldChar w:fldCharType="end"/>
    </w:r>
    <w:r>
      <w:rPr>
        <w:rStyle w:val="PageNumber"/>
        <w:b w:val="false"/>
      </w:rPr>
      <w:t xml:space="preserve"> of </w:t>
    </w:r>
    <w:r>
      <w:rPr>
        <w:rStyle w:val="PageNumber"/>
        <w:lang w:val="en-US"/>
      </w:rPr>
      <w:fldChar w:fldCharType="begin"/>
    </w:r>
    <w:r>
      <w:rPr>
        <w:rStyle w:val="PageNumber"/>
        <w:lang w:val="en-US"/>
      </w:rPr>
      <w:instrText xml:space="preserve"> NUMPAGES </w:instrText>
    </w:r>
    <w:r>
      <w:rPr>
        <w:rStyle w:val="PageNumber"/>
        <w:lang w:val="en-US"/>
      </w:rPr>
      <w:fldChar w:fldCharType="separate"/>
    </w:r>
    <w:r>
      <w:rPr>
        <w:rStyle w:val="PageNumber"/>
        <w:lang w:val="en-US"/>
      </w:rPr>
      <w:t>1</w:t>
    </w:r>
    <w:r>
      <w:rPr>
        <w:rStyle w:val="PageNumber"/>
        <w:lang w:val="en-US"/>
      </w:rPr>
      <w:fldChar w:fldCharType="end"/>
    </w:r>
    <w:r>
      <w:rPr>
        <w:rStyle w:val="PageNumber"/>
        <w:b w:val="false"/>
      </w:rPr>
      <w:tab/>
    </w:r>
    <w:r>
      <w:rPr>
        <w:rStyle w:val="PageNumber"/>
        <w:b w:val="false"/>
        <w:lang w:val="en-US"/>
      </w:rPr>
      <w:fldChar w:fldCharType="begin"/>
    </w:r>
    <w:r>
      <w:rPr>
        <w:rStyle w:val="PageNumber"/>
        <w:b w:val="false"/>
        <w:lang w:val="en-US"/>
      </w:rPr>
      <w:instrText xml:space="preserve"> TIME \@"yyyy\-MM\-dd" </w:instrText>
    </w:r>
    <w:r>
      <w:rPr>
        <w:rStyle w:val="PageNumber"/>
        <w:b w:val="false"/>
        <w:lang w:val="en-US"/>
      </w:rPr>
      <w:fldChar w:fldCharType="separate"/>
    </w:r>
    <w:r>
      <w:rPr>
        <w:rStyle w:val="PageNumber"/>
        <w:b w:val="false"/>
        <w:lang w:val="en-US"/>
      </w:rPr>
      <w:t>2025-09-27</w:t>
    </w:r>
    <w:r>
      <w:rPr>
        <w:rStyle w:val="PageNumber"/>
        <w:b w:val="false"/>
        <w:lang w:val="en-US"/>
      </w:rPr>
      <w:fldChar w:fldCharType="end"/>
    </w:r>
  </w:p>
  <w:p>
    <w:pPr>
      <w:pStyle w:val="Footer"/>
      <w:bidi w:val="0"/>
      <w:jc w:val="star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Client Relations/BBW</w:t>
      <w:tab/>
    </w:r>
    <w:r>
      <w:rPr>
        <w:rStyle w:val="PageNumber"/>
        <w:b w:val="false"/>
      </w:rPr>
      <w:tab/>
    </w:r>
    <w:r>
      <w:rPr>
        <w:rStyle w:val="PageNumber"/>
        <w:b w:val="false"/>
        <w:lang w:val="en-US"/>
      </w:rPr>
      <w:fldChar w:fldCharType="begin"/>
    </w:r>
    <w:r>
      <w:rPr>
        <w:rStyle w:val="PageNumber"/>
        <w:b w:val="false"/>
        <w:lang w:val="en-US"/>
      </w:rPr>
      <w:instrText xml:space="preserve"> TIME \@"yyyy\-MM\-dd" </w:instrText>
    </w:r>
    <w:r>
      <w:rPr>
        <w:rStyle w:val="PageNumber"/>
        <w:b w:val="false"/>
        <w:lang w:val="en-US"/>
      </w:rPr>
      <w:fldChar w:fldCharType="separate"/>
    </w:r>
    <w:r>
      <w:rPr>
        <w:rStyle w:val="PageNumber"/>
        <w:b w:val="false"/>
        <w:lang w:val="en-US"/>
      </w:rPr>
      <w:t>2025-09-27</w:t>
    </w:r>
    <w:r>
      <w:rPr>
        <w:rStyle w:val="PageNumber"/>
        <w:b w:val="false"/>
        <w:lang w:val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Lines/>
      <w:widowControl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>
        <w:b/>
        <w:i/>
        <w:i/>
        <w:sz w:val="28"/>
      </w:rPr>
    </w:pPr>
    <w:r>
      <w:rPr/>
      <w:tab/>
      <w:tab/>
    </w:r>
    <w:r>
      <w:rPr>
        <w:b/>
        <w:i/>
        <w:sz w:val="28"/>
      </w:rPr>
      <w:t>DRAFT</w:t>
    </w:r>
  </w:p>
  <w:p>
    <w:pPr>
      <w:pStyle w:val="Header"/>
      <w:bidi w:val="0"/>
      <w:jc w:val="start"/>
      <w:rPr>
        <w:b/>
        <w:i/>
        <w:i/>
        <w:sz w:val="28"/>
      </w:rPr>
    </w:pPr>
    <w:r>
      <w:rPr>
        <w:b/>
        <w:i/>
        <w:sz w:val="28"/>
      </w:rPr>
    </w:r>
  </w:p>
  <w:tbl>
    <w:tblPr>
      <w:tblW w:w="10080" w:type="dxa"/>
      <w:jc w:val="start"/>
      <w:tblInd w:w="19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800"/>
      <w:gridCol w:w="360"/>
      <w:gridCol w:w="5400"/>
      <w:gridCol w:w="359"/>
      <w:gridCol w:w="1801"/>
      <w:gridCol w:w="359"/>
    </w:tblGrid>
    <w:tr>
      <w:trPr/>
      <w:tc>
        <w:tcPr>
          <w:tcW w:w="1800" w:type="dxa"/>
          <w:tcBorders>
            <w:bottom w:val="single" w:sz="4" w:space="0" w:color="000000"/>
          </w:tcBorders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  <w:t>Time</w:t>
          </w:r>
        </w:p>
      </w:tc>
      <w:tc>
        <w:tcPr>
          <w:tcW w:w="360" w:type="dxa"/>
          <w:tcBorders/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</w:r>
        </w:p>
      </w:tc>
      <w:tc>
        <w:tcPr>
          <w:tcW w:w="5400" w:type="dxa"/>
          <w:tcBorders>
            <w:bottom w:val="single" w:sz="4" w:space="0" w:color="000000"/>
          </w:tcBorders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  <w:t>Topic</w:t>
          </w:r>
        </w:p>
      </w:tc>
      <w:tc>
        <w:tcPr>
          <w:tcW w:w="359" w:type="dxa"/>
          <w:tcBorders/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</w:r>
        </w:p>
      </w:tc>
      <w:tc>
        <w:tcPr>
          <w:tcW w:w="1801" w:type="dxa"/>
          <w:tcBorders>
            <w:bottom w:val="single" w:sz="4" w:space="0" w:color="000000"/>
          </w:tcBorders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  <w:t>Presenter</w:t>
          </w:r>
        </w:p>
      </w:tc>
      <w:tc>
        <w:tcPr>
          <w:tcW w:w="359" w:type="dxa"/>
          <w:tcBorders/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</w:r>
        </w:p>
      </w:tc>
    </w:tr>
  </w:tbl>
  <w:p>
    <w:pPr>
      <w:pStyle w:val="Header"/>
      <w:bidi w:val="0"/>
      <w:jc w:val="start"/>
      <w:rPr>
        <w:b/>
        <w:i/>
        <w:i/>
        <w:sz w:val="28"/>
      </w:rPr>
    </w:pPr>
    <w:r>
      <w:rPr>
        <w:b/>
        <w:i/>
        <w:sz w:val="28"/>
      </w:rPr>
    </w:r>
  </w:p>
  <w:p>
    <w:pPr>
      <w:pStyle w:val="Header"/>
      <w:bidi w:val="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center" w:pos="4680" w:leader="none"/>
        <w:tab w:val="right" w:pos="9360" w:leader="none"/>
      </w:tabs>
      <w:bidi w:val="0"/>
      <w:jc w:val="start"/>
      <w:rPr>
        <w:b/>
        <w:i/>
        <w:i/>
        <w:sz w:val="28"/>
      </w:rPr>
    </w:pPr>
    <w:r>
      <w:rPr/>
      <w:tab/>
      <w:tab/>
    </w:r>
    <w:r>
      <w:rPr>
        <w:b/>
        <w:i/>
        <w:sz w:val="28"/>
      </w:rPr>
      <w:t>DRAFT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ind w:start="1080"/>
    </w:pPr>
    <w:rPr>
      <w:rFonts w:ascii="Times New Roman" w:hAnsi="Times New Roman" w:eastAsia="Courier New" w:cs="Symbol"/>
      <w:color w:val="auto"/>
      <w:kern w:val="2"/>
      <w:sz w:val="20"/>
      <w:szCs w:val="24"/>
      <w:lang w:val="en-US" w:eastAsia="zh-CN" w:bidi="hi-IN"/>
    </w:rPr>
  </w:style>
  <w:style w:type="paragraph" w:styleId="Heading1">
    <w:name w:val="heading 1"/>
    <w:basedOn w:val="Heading"/>
    <w:qFormat/>
    <w:pPr>
      <w:keepNext w:val="true"/>
      <w:keepLines/>
      <w:widowControl/>
      <w:spacing w:lineRule="atLeast" w:line="280" w:before="220" w:after="220"/>
      <w:ind w:firstLine="1080"/>
    </w:pPr>
    <w:rPr>
      <w:rFonts w:ascii="Arial" w:hAnsi="Arial"/>
      <w:b/>
      <w:spacing w:val="-10"/>
      <w:kern w:val="2"/>
      <w:vertAlign w:val="superscript"/>
    </w:rPr>
  </w:style>
  <w:style w:type="paragraph" w:styleId="Heading2">
    <w:name w:val="heading 2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b/>
      <w:spacing w:val="-4"/>
      <w:kern w:val="2"/>
      <w:sz w:val="22"/>
    </w:rPr>
  </w:style>
  <w:style w:type="paragraph" w:styleId="Heading3">
    <w:name w:val="heading 3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spacing w:val="-4"/>
      <w:kern w:val="2"/>
      <w:sz w:val="22"/>
    </w:rPr>
  </w:style>
  <w:style w:type="paragraph" w:styleId="Heading4">
    <w:name w:val="heading 4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b/>
      <w:spacing w:val="-4"/>
      <w:kern w:val="2"/>
      <w:sz w:val="18"/>
    </w:rPr>
  </w:style>
  <w:style w:type="paragraph" w:styleId="Heading5">
    <w:name w:val="heading 5"/>
    <w:basedOn w:val="Heading"/>
    <w:qFormat/>
    <w:pPr>
      <w:keepNext w:val="true"/>
      <w:keepLines/>
      <w:widowControl/>
      <w:spacing w:lineRule="atLeast" w:line="220" w:before="220" w:after="220"/>
      <w:ind w:hanging="0" w:start="1080"/>
    </w:pPr>
    <w:rPr>
      <w:i/>
      <w:spacing w:val="-4"/>
      <w:kern w:val="2"/>
      <w:sz w:val="20"/>
    </w:rPr>
  </w:style>
  <w:style w:type="paragraph" w:styleId="Heading6">
    <w:name w:val="heading 6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i/>
      <w:spacing w:val="-4"/>
      <w:kern w:val="2"/>
      <w:sz w:val="20"/>
    </w:rPr>
  </w:style>
  <w:style w:type="paragraph" w:styleId="Heading7">
    <w:name w:val="heading 7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spacing w:val="-4"/>
      <w:kern w:val="2"/>
      <w:sz w:val="20"/>
    </w:rPr>
  </w:style>
  <w:style w:type="paragraph" w:styleId="Heading8">
    <w:name w:val="heading 8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i/>
      <w:spacing w:val="-4"/>
      <w:kern w:val="2"/>
      <w:sz w:val="18"/>
    </w:rPr>
  </w:style>
  <w:style w:type="paragraph" w:styleId="Heading9">
    <w:name w:val="heading 9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spacing w:val="-4"/>
      <w:kern w:val="2"/>
      <w:sz w:val="18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b/>
      <w:vertAlign w:val="superscript"/>
    </w:rPr>
  </w:style>
  <w:style w:type="character" w:styleId="EndnoteReference">
    <w:name w:val="endnote reference"/>
    <w:rPr>
      <w:b/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Lead-inEmphasis">
    <w:name w:val="Lead-in Emphasis"/>
    <w:qFormat/>
    <w:rPr>
      <w:rFonts w:ascii="Arial" w:hAnsi="Arial"/>
      <w:b/>
      <w:spacing w:val="-4"/>
    </w:rPr>
  </w:style>
  <w:style w:type="character" w:styleId="LineNumber">
    <w:name w:val="line number"/>
    <w:basedOn w:val="DefaultParagraphFont"/>
    <w:rPr>
      <w:sz w:val="18"/>
    </w:rPr>
  </w:style>
  <w:style w:type="character" w:styleId="PageNumber">
    <w:name w:val="page number"/>
    <w:basedOn w:val="DefaultParagraphFont"/>
    <w:rPr>
      <w:rFonts w:ascii="Arial" w:hAnsi="Arial"/>
      <w:b/>
      <w:sz w:val="18"/>
    </w:rPr>
  </w:style>
  <w:style w:type="character" w:styleId="Superscript">
    <w:name w:val="Superscript"/>
    <w:qFormat/>
    <w:rPr>
      <w:b/>
      <w:vertAlign w:val="superscript"/>
    </w:rPr>
  </w:style>
  <w:style w:type="character" w:styleId="Emphasis">
    <w:name w:val="Emphasis"/>
    <w:basedOn w:val="DefaultParagraphFont"/>
    <w:qFormat/>
    <w:rPr>
      <w:rFonts w:ascii="Arial" w:hAnsi="Arial"/>
      <w:b/>
      <w:spacing w:val="-4"/>
    </w:rPr>
  </w:style>
  <w:style w:type="character" w:styleId="CommentReference">
    <w:name w:val="annotation reference"/>
    <w:basedOn w:val="DefaultParagraphFont"/>
    <w:qFormat/>
    <w:rPr>
      <w:sz w:val="16"/>
    </w:rPr>
  </w:style>
  <w:style w:type="character" w:styleId="Slogan">
    <w:name w:val="Slogan"/>
    <w:basedOn w:val="DefaultParagraphFont"/>
    <w:qFormat/>
    <w:rPr>
      <w:i/>
      <w:spacing w:val="-6"/>
      <w:sz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spacing w:lineRule="atLeast" w:line="220" w:before="0" w:after="220"/>
      <w:ind w:hanging="0" w:start="1080"/>
      <w:jc w:val="both"/>
    </w:pPr>
    <w:rPr/>
  </w:style>
  <w:style w:type="paragraph" w:styleId="List">
    <w:name w:val="List"/>
    <w:basedOn w:val="BodyText"/>
    <w:pPr>
      <w:widowControl/>
      <w:spacing w:lineRule="atLeast" w:line="220" w:before="0" w:after="220"/>
      <w:ind w:hanging="360" w:start="1440"/>
      <w:jc w:val="both"/>
    </w:pPr>
    <w:rPr/>
  </w:style>
  <w:style w:type="paragraph" w:styleId="Caption">
    <w:name w:val="caption"/>
    <w:basedOn w:val="Normal"/>
    <w:next w:val="BodyText"/>
    <w:qFormat/>
    <w:pPr>
      <w:keepNext w:val="true"/>
      <w:widowControl/>
      <w:spacing w:lineRule="atLeast" w:line="220" w:before="60" w:after="220"/>
      <w:ind w:hanging="0" w:start="1800"/>
    </w:pPr>
    <w:rPr>
      <w:i/>
      <w:sz w:val="18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Normal"/>
    <w:qFormat/>
    <w:pPr>
      <w:keepNext w:val="true"/>
      <w:keepLines/>
      <w:widowControl/>
      <w:spacing w:lineRule="atLeast" w:line="220" w:before="140" w:after="0"/>
      <w:ind w:hanging="0" w:start="1080"/>
    </w:pPr>
    <w:rPr>
      <w:rFonts w:ascii="Arial" w:hAnsi="Arial"/>
      <w:spacing w:val="-4"/>
      <w:kern w:val="2"/>
      <w:sz w:val="22"/>
    </w:rPr>
  </w:style>
  <w:style w:type="paragraph" w:styleId="FootnoteBase">
    <w:name w:val="Footnote Base"/>
    <w:basedOn w:val="Normal"/>
    <w:qFormat/>
    <w:pPr>
      <w:keepLines/>
      <w:widowControl/>
      <w:spacing w:lineRule="atLeast" w:line="220"/>
      <w:ind w:hanging="0" w:start="1080"/>
    </w:pPr>
    <w:rPr>
      <w:sz w:val="18"/>
    </w:rPr>
  </w:style>
  <w:style w:type="paragraph" w:styleId="BlockQuotationuser">
    <w:name w:val="Block Quotation (user)"/>
    <w:basedOn w:val="BodyText"/>
    <w:qFormat/>
    <w:pPr>
      <w:keepLines/>
      <w:widowControl/>
      <w:pBdr>
        <w:left w:val="single" w:sz="36" w:space="3" w:color="808080"/>
        <w:bottom w:val="single" w:sz="48" w:space="3" w:color="FFFFFF"/>
      </w:pBdr>
      <w:spacing w:lineRule="atLeast" w:line="220" w:before="0" w:after="60"/>
      <w:ind w:hanging="0" w:start="1440" w:end="720"/>
      <w:jc w:val="both"/>
    </w:pPr>
    <w:rPr>
      <w:i/>
    </w:rPr>
  </w:style>
  <w:style w:type="paragraph" w:styleId="BodyTextKeep">
    <w:name w:val="Body Text Keep"/>
    <w:basedOn w:val="BodyText"/>
    <w:qFormat/>
    <w:pPr>
      <w:keepNext w:val="true"/>
      <w:widowControl/>
      <w:spacing w:lineRule="atLeast" w:line="220" w:before="0" w:after="220"/>
      <w:ind w:hanging="0" w:start="1080"/>
      <w:jc w:val="both"/>
    </w:pPr>
    <w:rPr/>
  </w:style>
  <w:style w:type="paragraph" w:styleId="Picture">
    <w:name w:val="Picture"/>
    <w:basedOn w:val="Normal"/>
    <w:next w:val="Caption"/>
    <w:qFormat/>
    <w:pPr>
      <w:keepNext w:val="true"/>
      <w:widowControl/>
      <w:ind w:hanging="0" w:start="1080"/>
    </w:pPr>
    <w:rPr>
      <w:sz w:val="20"/>
    </w:rPr>
  </w:style>
  <w:style w:type="paragraph" w:styleId="DocumentLabel">
    <w:name w:val="Document Label"/>
    <w:basedOn w:val="HeadingBase"/>
    <w:next w:val="BodyText"/>
    <w:qFormat/>
    <w:pPr>
      <w:keepNext w:val="true"/>
      <w:keepLines/>
      <w:widowControl/>
      <w:spacing w:lineRule="atLeast" w:line="220" w:before="160" w:after="0"/>
      <w:ind w:hanging="0" w:start="1080"/>
    </w:pPr>
    <w:rPr>
      <w:spacing w:val="-30"/>
      <w:kern w:val="2"/>
      <w:sz w:val="60"/>
    </w:rPr>
  </w:style>
  <w:style w:type="paragraph" w:styleId="EndnoteText">
    <w:name w:val="endnote text"/>
    <w:basedOn w:val="FootnoteBase"/>
    <w:pPr>
      <w:keepLines/>
      <w:widowControl/>
      <w:spacing w:lineRule="atLeast" w:line="220"/>
      <w:ind w:hanging="0" w:start="1080"/>
    </w:pPr>
    <w:rPr>
      <w:sz w:val="18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>
      <w:keepLines/>
      <w:widowControl/>
      <w:tabs>
        <w:tab w:val="clear" w:pos="720"/>
        <w:tab w:val="center" w:pos="4320" w:leader="none"/>
        <w:tab w:val="right" w:pos="8640" w:leader="none"/>
      </w:tabs>
    </w:pPr>
    <w:rPr>
      <w:rFonts w:ascii="Arial" w:hAnsi="Arial"/>
      <w:spacing w:val="-4"/>
      <w:sz w:val="20"/>
    </w:rPr>
  </w:style>
  <w:style w:type="paragraph" w:styleId="HeaderBase">
    <w:name w:val="Header Base"/>
    <w:basedOn w:val="Normal"/>
    <w:qFormat/>
    <w:pPr>
      <w:keepLines/>
      <w:widowControl/>
      <w:tabs>
        <w:tab w:val="clear" w:pos="720"/>
        <w:tab w:val="center" w:pos="4320" w:leader="none"/>
        <w:tab w:val="right" w:pos="8640" w:leader="none"/>
      </w:tabs>
      <w:ind w:start="0"/>
    </w:pPr>
    <w:rPr>
      <w:rFonts w:ascii="Arial" w:hAnsi="Arial"/>
      <w:spacing w:val="-4"/>
      <w:sz w:val="20"/>
    </w:rPr>
  </w:style>
  <w:style w:type="paragraph" w:styleId="FootnoteText">
    <w:name w:val="footnote text"/>
    <w:basedOn w:val="FootnoteBase"/>
    <w:pPr>
      <w:keepLines/>
      <w:widowControl/>
      <w:spacing w:lineRule="atLeast" w:line="220"/>
      <w:ind w:hanging="0" w:start="1080"/>
    </w:pPr>
    <w:rPr>
      <w:sz w:val="18"/>
    </w:rPr>
  </w:style>
  <w:style w:type="paragraph" w:styleId="Header">
    <w:name w:val="header"/>
    <w:basedOn w:val="HeaderBase"/>
    <w:pPr>
      <w:keepLines/>
      <w:widowControl/>
    </w:pPr>
    <w:rPr>
      <w:rFonts w:ascii="Arial" w:hAnsi="Arial"/>
      <w:spacing w:val="-4"/>
      <w:sz w:val="20"/>
    </w:rPr>
  </w:style>
  <w:style w:type="paragraph" w:styleId="Index1">
    <w:name w:val="index 1"/>
    <w:basedOn w:val="Index"/>
    <w:autoRedefine/>
    <w:pPr>
      <w:widowControl/>
      <w:tabs>
        <w:tab w:val="clear" w:pos="720"/>
        <w:tab w:val="right" w:pos="4080" w:leader="none"/>
      </w:tabs>
      <w:spacing w:lineRule="atLeast" w:line="220"/>
      <w:ind w:hanging="360" w:start="360"/>
    </w:pPr>
    <w:rPr>
      <w:sz w:val="20"/>
    </w:rPr>
  </w:style>
  <w:style w:type="paragraph" w:styleId="IndexBase">
    <w:name w:val="Index Base"/>
    <w:basedOn w:val="Normal"/>
    <w:qFormat/>
    <w:pPr>
      <w:widowControl/>
      <w:spacing w:lineRule="atLeast" w:line="220"/>
      <w:ind w:hanging="0" w:start="360"/>
    </w:pPr>
    <w:rPr>
      <w:sz w:val="20"/>
    </w:rPr>
  </w:style>
  <w:style w:type="paragraph" w:styleId="Index2">
    <w:name w:val="index 2"/>
    <w:basedOn w:val="IndexBase"/>
    <w:autoRedefine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3">
    <w:name w:val="index 3"/>
    <w:basedOn w:val="IndexBase"/>
    <w:autoRedefine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4">
    <w:name w:val="index 4"/>
    <w:basedOn w:val="IndexBase"/>
    <w:autoRedefine/>
    <w:qFormat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5">
    <w:name w:val="index 5"/>
    <w:basedOn w:val="IndexBase"/>
    <w:autoRedefine/>
    <w:qFormat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Heading">
    <w:name w:val="index heading"/>
    <w:basedOn w:val="HeadingBase"/>
    <w:next w:val="Index1"/>
    <w:pPr>
      <w:keepNext w:val="true"/>
      <w:widowControl/>
      <w:spacing w:lineRule="atLeast" w:line="220" w:before="440" w:after="0"/>
      <w:ind w:hanging="0" w:start="0"/>
    </w:pPr>
    <w:rPr>
      <w:rFonts w:ascii="Arial" w:hAnsi="Arial"/>
      <w:b/>
      <w:caps/>
    </w:rPr>
  </w:style>
  <w:style w:type="paragraph" w:styleId="SectionHeading">
    <w:name w:val="Section Heading"/>
    <w:basedOn w:val="Heading1"/>
    <w:qFormat/>
    <w:pPr>
      <w:keepNext w:val="true"/>
      <w:keepLines/>
      <w:widowControl/>
      <w:spacing w:lineRule="atLeast" w:line="280" w:before="220" w:after="220"/>
      <w:ind w:firstLine="1080"/>
      <w:outlineLvl w:val="0"/>
    </w:pPr>
    <w:rPr>
      <w:rFonts w:ascii="Arial" w:hAnsi="Arial"/>
      <w:b/>
      <w:spacing w:val="-10"/>
      <w:kern w:val="2"/>
      <w:vertAlign w:val="superscript"/>
    </w:rPr>
  </w:style>
  <w:style w:type="paragraph" w:styleId="ListBullet">
    <w:name w:val="List Bullet"/>
    <w:basedOn w:val="List"/>
    <w:autoRedefine/>
    <w:pPr>
      <w:widowControl/>
      <w:numPr>
        <w:ilvl w:val="0"/>
        <w:numId w:val="1"/>
      </w:numPr>
      <w:spacing w:lineRule="atLeast" w:line="220" w:before="0" w:after="120"/>
      <w:ind w:hanging="364" w:start="522" w:end="720"/>
      <w:jc w:val="both"/>
    </w:pPr>
    <w:rPr/>
  </w:style>
  <w:style w:type="paragraph" w:styleId="ListNumber">
    <w:name w:val="List Number"/>
    <w:basedOn w:val="List"/>
    <w:pPr>
      <w:widowControl/>
      <w:numPr>
        <w:ilvl w:val="0"/>
        <w:numId w:val="2"/>
      </w:numPr>
      <w:tabs>
        <w:tab w:val="clear" w:pos="720"/>
        <w:tab w:val="left" w:pos="360" w:leader="none"/>
      </w:tabs>
      <w:spacing w:lineRule="atLeast" w:line="220" w:before="0" w:after="220"/>
      <w:ind w:hanging="360" w:start="360" w:end="720"/>
      <w:jc w:val="both"/>
    </w:pPr>
    <w:rPr/>
  </w:style>
  <w:style w:type="paragraph" w:styleId="MacroText">
    <w:name w:val="macro"/>
    <w:basedOn w:val="Normal"/>
    <w:qFormat/>
    <w:pPr>
      <w:widowControl/>
      <w:ind w:hanging="0" w:start="1080"/>
    </w:pPr>
    <w:rPr>
      <w:rFonts w:ascii="Courier New" w:hAnsi="Courier New"/>
      <w:sz w:val="20"/>
    </w:rPr>
  </w:style>
  <w:style w:type="paragraph" w:styleId="SubtitleCover">
    <w:name w:val="Subtitle Cover"/>
    <w:next w:val="BodyText"/>
    <w:qFormat/>
    <w:pPr>
      <w:keepNext w:val="true"/>
      <w:keepLines/>
      <w:widowControl/>
      <w:bidi w:val="0"/>
      <w:spacing w:lineRule="atLeast" w:line="240" w:before="1520" w:after="0"/>
      <w:ind w:hanging="0" w:start="1080" w:end="1680"/>
    </w:pPr>
    <w:rPr>
      <w:rFonts w:ascii="Liberation Serif" w:hAnsi="Liberation Serif" w:eastAsia="Liberation Sans" w:cs="NotoSans NF"/>
      <w:i/>
      <w:color w:val="auto"/>
      <w:spacing w:val="-20"/>
      <w:kern w:val="2"/>
      <w:sz w:val="40"/>
      <w:szCs w:val="24"/>
      <w:lang w:val="en-US" w:eastAsia="zh-CN" w:bidi="hi-IN"/>
    </w:rPr>
  </w:style>
  <w:style w:type="paragraph" w:styleId="TitleCover">
    <w:name w:val="Title Cover"/>
    <w:basedOn w:val="HeadingBase"/>
    <w:next w:val="SubtitleCover"/>
    <w:qFormat/>
    <w:pPr>
      <w:keepNext w:val="true"/>
      <w:keepLines/>
      <w:widowControl/>
      <w:spacing w:lineRule="atLeast" w:line="240" w:before="1800" w:after="0"/>
      <w:ind w:hanging="0" w:start="1080"/>
    </w:pPr>
    <w:rPr>
      <w:rFonts w:ascii="Arial" w:hAnsi="Arial"/>
      <w:b/>
      <w:spacing w:val="-48"/>
      <w:kern w:val="2"/>
      <w:sz w:val="72"/>
    </w:rPr>
  </w:style>
  <w:style w:type="paragraph" w:styleId="TOCBase">
    <w:name w:val="TOC Base"/>
    <w:basedOn w:val="Normal"/>
    <w:qFormat/>
    <w:pPr>
      <w:widowControl/>
      <w:tabs>
        <w:tab w:val="clear" w:pos="720"/>
        <w:tab w:val="right" w:pos="6480" w:leader="dot"/>
      </w:tabs>
      <w:spacing w:lineRule="atLeast" w:line="220" w:before="0" w:after="220"/>
      <w:ind w:start="0"/>
    </w:pPr>
    <w:rPr>
      <w:rFonts w:ascii="Arial" w:hAnsi="Arial"/>
      <w:sz w:val="20"/>
    </w:rPr>
  </w:style>
  <w:style w:type="paragraph" w:styleId="TableofFigures">
    <w:name w:val="table of figures"/>
    <w:basedOn w:val="TOCBase"/>
    <w:pPr>
      <w:widowControl/>
      <w:spacing w:lineRule="atLeast" w:line="220" w:before="0" w:after="220"/>
      <w:ind w:hanging="360" w:start="1440"/>
    </w:pPr>
    <w:rPr>
      <w:rFonts w:ascii="Arial" w:hAnsi="Arial"/>
      <w:sz w:val="20"/>
    </w:rPr>
  </w:style>
  <w:style w:type="paragraph" w:styleId="TOC1">
    <w:name w:val="toc 1"/>
    <w:basedOn w:val="TOCBase"/>
    <w:autoRedefine/>
    <w:pPr>
      <w:widowControl/>
      <w:spacing w:lineRule="atLeast" w:line="220" w:before="0" w:after="220"/>
    </w:pPr>
    <w:rPr>
      <w:rFonts w:ascii="Arial" w:hAnsi="Arial"/>
      <w:b/>
      <w:spacing w:val="-4"/>
      <w:sz w:val="20"/>
    </w:rPr>
  </w:style>
  <w:style w:type="paragraph" w:styleId="TOC2">
    <w:name w:val="toc 2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TOC3">
    <w:name w:val="toc 3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TOC4">
    <w:name w:val="toc 4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TOC5">
    <w:name w:val="toc 5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SectionLabel">
    <w:name w:val="Section Label"/>
    <w:basedOn w:val="HeadingBase"/>
    <w:next w:val="BodyText"/>
    <w:qFormat/>
    <w:pPr>
      <w:keepNext w:val="true"/>
      <w:keepLines/>
      <w:widowControl/>
      <w:spacing w:lineRule="atLeast" w:line="220" w:before="400" w:after="440"/>
      <w:ind w:hanging="0" w:start="1080"/>
    </w:pPr>
    <w:rPr>
      <w:spacing w:val="-30"/>
      <w:kern w:val="2"/>
      <w:sz w:val="60"/>
    </w:rPr>
  </w:style>
  <w:style w:type="paragraph" w:styleId="FooterFirst">
    <w:name w:val="Footer First"/>
    <w:basedOn w:val="Footer"/>
    <w:qFormat/>
    <w:pPr>
      <w:keepLines/>
      <w:widowControl/>
      <w:pBdr>
        <w:bottom w:val="single" w:sz="6" w:space="1" w:color="000000"/>
      </w:pBdr>
      <w:spacing w:before="600" w:after="0"/>
    </w:pPr>
    <w:rPr>
      <w:rFonts w:ascii="Arial" w:hAnsi="Arial"/>
      <w:b/>
      <w:spacing w:val="-4"/>
      <w:sz w:val="20"/>
    </w:rPr>
  </w:style>
  <w:style w:type="paragraph" w:styleId="FooterEven">
    <w:name w:val="Footer Even"/>
    <w:basedOn w:val="Footer"/>
    <w:qFormat/>
    <w:pPr>
      <w:keepLines/>
      <w:widowControl/>
      <w:pBdr>
        <w:bottom w:val="single" w:sz="6" w:space="1" w:color="000000"/>
      </w:pBdr>
      <w:spacing w:before="600" w:after="0"/>
    </w:pPr>
    <w:rPr>
      <w:rFonts w:ascii="Arial" w:hAnsi="Arial"/>
      <w:b/>
      <w:spacing w:val="-4"/>
      <w:sz w:val="20"/>
    </w:rPr>
  </w:style>
  <w:style w:type="paragraph" w:styleId="FooterOdd">
    <w:name w:val="Footer Odd"/>
    <w:basedOn w:val="Footer"/>
    <w:qFormat/>
    <w:pPr>
      <w:keepLines/>
      <w:widowControl/>
      <w:pBdr>
        <w:bottom w:val="single" w:sz="6" w:space="1" w:color="000000"/>
      </w:pBdr>
      <w:spacing w:before="600" w:after="0"/>
    </w:pPr>
    <w:rPr>
      <w:rFonts w:ascii="Arial" w:hAnsi="Arial"/>
      <w:b/>
      <w:spacing w:val="-4"/>
      <w:sz w:val="20"/>
    </w:rPr>
  </w:style>
  <w:style w:type="paragraph" w:styleId="HeaderFirst">
    <w:name w:val="Header First"/>
    <w:basedOn w:val="Header"/>
    <w:qFormat/>
    <w:pPr>
      <w:keepLines/>
      <w:widowControl/>
    </w:pPr>
    <w:rPr>
      <w:rFonts w:ascii="Arial" w:hAnsi="Arial"/>
      <w:spacing w:val="-4"/>
      <w:sz w:val="20"/>
    </w:rPr>
  </w:style>
  <w:style w:type="paragraph" w:styleId="HeaderEven">
    <w:name w:val="Header Even"/>
    <w:basedOn w:val="Header"/>
    <w:qFormat/>
    <w:pPr>
      <w:keepLines/>
      <w:widowControl/>
    </w:pPr>
    <w:rPr>
      <w:rFonts w:ascii="Arial" w:hAnsi="Arial"/>
      <w:spacing w:val="-4"/>
      <w:sz w:val="20"/>
    </w:rPr>
  </w:style>
  <w:style w:type="paragraph" w:styleId="HeaderOdd">
    <w:name w:val="Header Odd"/>
    <w:basedOn w:val="Header"/>
    <w:qFormat/>
    <w:pPr>
      <w:keepLines/>
      <w:widowControl/>
    </w:pPr>
    <w:rPr>
      <w:rFonts w:ascii="Arial" w:hAnsi="Arial"/>
      <w:spacing w:val="-4"/>
      <w:sz w:val="20"/>
    </w:rPr>
  </w:style>
  <w:style w:type="paragraph" w:styleId="ChapterLabel">
    <w:name w:val="Chapter Label"/>
    <w:basedOn w:val="HeadingBase"/>
    <w:qFormat/>
    <w:pPr>
      <w:keepNext w:val="true"/>
      <w:keepLines/>
      <w:widowControl/>
      <w:spacing w:lineRule="atLeast" w:line="220" w:before="770" w:after="440"/>
      <w:ind w:hanging="0" w:start="1080"/>
    </w:pPr>
    <w:rPr>
      <w:spacing w:val="-30"/>
      <w:kern w:val="2"/>
      <w:sz w:val="60"/>
    </w:rPr>
  </w:style>
  <w:style w:type="paragraph" w:styleId="ChapterTitle">
    <w:name w:val="Chapter Title"/>
    <w:basedOn w:val="HeadingBase"/>
    <w:qFormat/>
    <w:pPr>
      <w:keepNext w:val="true"/>
      <w:keepLines/>
      <w:widowControl/>
      <w:spacing w:lineRule="atLeast" w:line="540" w:before="720" w:after="400"/>
      <w:ind w:hanging="0" w:start="1080" w:end="2160"/>
    </w:pPr>
    <w:rPr>
      <w:spacing w:val="-40"/>
      <w:kern w:val="2"/>
      <w:sz w:val="60"/>
    </w:rPr>
  </w:style>
  <w:style w:type="paragraph" w:styleId="ChapterSubtitle">
    <w:name w:val="Chapter Subtitle"/>
    <w:basedOn w:val="ChapterTitle"/>
    <w:next w:val="BodyText"/>
    <w:qFormat/>
    <w:pPr>
      <w:keepNext w:val="true"/>
      <w:keepLines/>
      <w:widowControl/>
      <w:spacing w:lineRule="atLeast" w:line="400" w:before="0" w:after="400"/>
      <w:ind w:hanging="0" w:start="1080" w:end="2160"/>
    </w:pPr>
    <w:rPr>
      <w:i/>
      <w:spacing w:val="-14"/>
      <w:kern w:val="2"/>
      <w:sz w:val="34"/>
    </w:rPr>
  </w:style>
  <w:style w:type="paragraph" w:styleId="BodyText2">
    <w:name w:val="Body Text 2"/>
    <w:basedOn w:val="BodyText"/>
    <w:qFormat/>
    <w:pPr>
      <w:widowControl/>
      <w:spacing w:lineRule="atLeast" w:line="220" w:before="0" w:after="220"/>
      <w:ind w:hanging="0" w:start="1440"/>
      <w:jc w:val="both"/>
    </w:pPr>
    <w:rPr/>
  </w:style>
  <w:style w:type="paragraph" w:styleId="Subtitle">
    <w:name w:val="Subtitle"/>
    <w:basedOn w:val="Heading"/>
    <w:next w:val="BodyText"/>
    <w:qFormat/>
    <w:pPr>
      <w:keepNext w:val="true"/>
      <w:keepLines/>
      <w:widowControl/>
      <w:spacing w:lineRule="atLeast" w:line="400" w:before="240" w:after="160"/>
      <w:ind w:hanging="0" w:start="1080" w:end="2160"/>
    </w:pPr>
    <w:rPr>
      <w:i/>
      <w:spacing w:val="-14"/>
      <w:kern w:val="2"/>
      <w:sz w:val="34"/>
    </w:rPr>
  </w:style>
  <w:style w:type="paragraph" w:styleId="Title">
    <w:name w:val="Title"/>
    <w:basedOn w:val="HeadingBase"/>
    <w:next w:val="Subtitle"/>
    <w:qFormat/>
    <w:pPr>
      <w:keepNext w:val="true"/>
      <w:keepLines/>
      <w:widowControl/>
      <w:spacing w:lineRule="atLeast" w:line="540" w:before="660" w:after="400"/>
      <w:ind w:hanging="0" w:start="1080" w:end="2160"/>
    </w:pPr>
    <w:rPr>
      <w:spacing w:val="-40"/>
      <w:kern w:val="2"/>
      <w:sz w:val="60"/>
    </w:rPr>
  </w:style>
  <w:style w:type="paragraph" w:styleId="ListNumber5">
    <w:name w:val="List Number 5"/>
    <w:basedOn w:val="ListNumber"/>
    <w:pPr>
      <w:widowControl/>
      <w:numPr>
        <w:ilvl w:val="0"/>
        <w:numId w:val="2"/>
      </w:numPr>
      <w:spacing w:lineRule="atLeast" w:line="220" w:before="0" w:after="220"/>
      <w:ind w:hanging="360" w:start="3240" w:end="720"/>
      <w:jc w:val="both"/>
    </w:pPr>
    <w:rPr/>
  </w:style>
  <w:style w:type="paragraph" w:styleId="ListNumber4">
    <w:name w:val="List Number 4"/>
    <w:basedOn w:val="ListNumber"/>
    <w:pPr>
      <w:widowControl/>
      <w:numPr>
        <w:ilvl w:val="0"/>
        <w:numId w:val="2"/>
      </w:numPr>
      <w:spacing w:lineRule="atLeast" w:line="220" w:before="0" w:after="220"/>
      <w:ind w:hanging="360" w:start="2880" w:end="720"/>
      <w:jc w:val="both"/>
    </w:pPr>
    <w:rPr/>
  </w:style>
  <w:style w:type="paragraph" w:styleId="ListNumber3">
    <w:name w:val="List Number 3"/>
    <w:basedOn w:val="ListNumber"/>
    <w:pPr>
      <w:widowControl/>
      <w:numPr>
        <w:ilvl w:val="0"/>
        <w:numId w:val="2"/>
      </w:numPr>
      <w:spacing w:lineRule="atLeast" w:line="220" w:before="0" w:after="220"/>
      <w:ind w:hanging="360" w:start="2520" w:end="720"/>
      <w:jc w:val="both"/>
    </w:pPr>
    <w:rPr/>
  </w:style>
  <w:style w:type="paragraph" w:styleId="ListBullet5">
    <w:name w:val="List Bullet 5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3240" w:end="720"/>
      <w:jc w:val="both"/>
    </w:pPr>
    <w:rPr/>
  </w:style>
  <w:style w:type="paragraph" w:styleId="ListBullet4">
    <w:name w:val="List Bullet 4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2880" w:end="720"/>
      <w:jc w:val="both"/>
    </w:pPr>
    <w:rPr/>
  </w:style>
  <w:style w:type="paragraph" w:styleId="ListBullet3">
    <w:name w:val="List Bullet 3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2520" w:end="720"/>
      <w:jc w:val="both"/>
    </w:pPr>
    <w:rPr/>
  </w:style>
  <w:style w:type="paragraph" w:styleId="ListBullet2">
    <w:name w:val="List Bullet 2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2160" w:end="720"/>
      <w:jc w:val="both"/>
    </w:pPr>
    <w:rPr/>
  </w:style>
  <w:style w:type="paragraph" w:styleId="List5">
    <w:name w:val="List 5"/>
    <w:basedOn w:val="List"/>
    <w:qFormat/>
    <w:pPr>
      <w:widowControl/>
      <w:spacing w:lineRule="atLeast" w:line="220" w:before="0" w:after="220"/>
      <w:ind w:hanging="360" w:start="2880"/>
      <w:jc w:val="both"/>
    </w:pPr>
    <w:rPr/>
  </w:style>
  <w:style w:type="paragraph" w:styleId="List4">
    <w:name w:val="List 4"/>
    <w:basedOn w:val="List"/>
    <w:qFormat/>
    <w:pPr>
      <w:widowControl/>
      <w:spacing w:lineRule="atLeast" w:line="220" w:before="0" w:after="220"/>
      <w:ind w:hanging="360" w:start="2520"/>
      <w:jc w:val="both"/>
    </w:pPr>
    <w:rPr/>
  </w:style>
  <w:style w:type="paragraph" w:styleId="List3">
    <w:name w:val="List 3"/>
    <w:basedOn w:val="List"/>
    <w:qFormat/>
    <w:pPr>
      <w:widowControl/>
      <w:spacing w:lineRule="atLeast" w:line="220" w:before="0" w:after="220"/>
      <w:ind w:hanging="360" w:start="2160"/>
      <w:jc w:val="both"/>
    </w:pPr>
    <w:rPr/>
  </w:style>
  <w:style w:type="paragraph" w:styleId="List2">
    <w:name w:val="List 2"/>
    <w:basedOn w:val="List"/>
    <w:qFormat/>
    <w:pPr>
      <w:widowControl/>
      <w:spacing w:lineRule="atLeast" w:line="220" w:before="0" w:after="220"/>
      <w:ind w:hanging="360" w:start="1800"/>
      <w:jc w:val="both"/>
    </w:pPr>
    <w:rPr/>
  </w:style>
  <w:style w:type="paragraph" w:styleId="CommentText">
    <w:name w:val="annotation text"/>
    <w:basedOn w:val="FootnoteBase"/>
    <w:pPr>
      <w:keepLines/>
      <w:widowControl/>
      <w:spacing w:lineRule="atLeast" w:line="220"/>
      <w:ind w:hanging="0" w:start="1080"/>
    </w:pPr>
    <w:rPr>
      <w:sz w:val="18"/>
    </w:rPr>
  </w:style>
  <w:style w:type="paragraph" w:styleId="ListNumber2">
    <w:name w:val="List Number 2"/>
    <w:basedOn w:val="ListNumber"/>
    <w:pPr>
      <w:widowControl/>
      <w:numPr>
        <w:ilvl w:val="0"/>
        <w:numId w:val="2"/>
      </w:numPr>
      <w:spacing w:lineRule="atLeast" w:line="220" w:before="0" w:after="220"/>
      <w:ind w:hanging="360" w:start="2160" w:end="720"/>
      <w:jc w:val="both"/>
    </w:pPr>
    <w:rPr/>
  </w:style>
  <w:style w:type="paragraph" w:styleId="ListContinue">
    <w:name w:val="List Continue"/>
    <w:basedOn w:val="List"/>
    <w:pPr>
      <w:widowControl/>
      <w:spacing w:lineRule="atLeast" w:line="220" w:before="0" w:after="220"/>
      <w:ind w:hanging="0" w:start="1800"/>
      <w:jc w:val="both"/>
    </w:pPr>
    <w:rPr/>
  </w:style>
  <w:style w:type="paragraph" w:styleId="ListContinue2">
    <w:name w:val="List Continue 2"/>
    <w:basedOn w:val="ListContinue"/>
    <w:pPr>
      <w:widowControl/>
      <w:spacing w:lineRule="atLeast" w:line="220" w:before="0" w:after="220"/>
      <w:ind w:hanging="0" w:start="2160"/>
      <w:jc w:val="both"/>
    </w:pPr>
    <w:rPr/>
  </w:style>
  <w:style w:type="paragraph" w:styleId="ListContinue3">
    <w:name w:val="List Continue 3"/>
    <w:basedOn w:val="ListContinue"/>
    <w:pPr>
      <w:widowControl/>
      <w:spacing w:lineRule="atLeast" w:line="220" w:before="0" w:after="220"/>
      <w:ind w:hanging="0" w:start="2520"/>
      <w:jc w:val="both"/>
    </w:pPr>
    <w:rPr/>
  </w:style>
  <w:style w:type="paragraph" w:styleId="ListContinue4">
    <w:name w:val="List Continue 4"/>
    <w:basedOn w:val="ListContinue"/>
    <w:pPr>
      <w:widowControl/>
      <w:spacing w:lineRule="atLeast" w:line="220" w:before="0" w:after="220"/>
      <w:ind w:hanging="0" w:start="2880"/>
      <w:jc w:val="both"/>
    </w:pPr>
    <w:rPr/>
  </w:style>
  <w:style w:type="paragraph" w:styleId="ListContinue5">
    <w:name w:val="List Continue 5"/>
    <w:basedOn w:val="ListContinue"/>
    <w:pPr>
      <w:widowControl/>
      <w:spacing w:lineRule="atLeast" w:line="220" w:before="0" w:after="220"/>
      <w:ind w:hanging="0" w:start="3240"/>
      <w:jc w:val="both"/>
    </w:pPr>
    <w:rPr/>
  </w:style>
  <w:style w:type="paragraph" w:styleId="NormalIndent">
    <w:name w:val="Normal Indent"/>
    <w:basedOn w:val="Normal"/>
    <w:qFormat/>
    <w:pPr>
      <w:widowControl/>
      <w:ind w:hanging="0" w:start="1440"/>
    </w:pPr>
    <w:rPr>
      <w:sz w:val="20"/>
    </w:rPr>
  </w:style>
  <w:style w:type="paragraph" w:styleId="ReturnAddress">
    <w:name w:val="Return Address"/>
    <w:basedOn w:val="Normal"/>
    <w:qFormat/>
    <w:pPr>
      <w:keepLines/>
      <w:widowControl/>
      <w:spacing w:lineRule="atLeast" w:line="220"/>
      <w:ind w:start="0"/>
    </w:pPr>
    <w:rPr>
      <w:sz w:val="16"/>
    </w:rPr>
  </w:style>
  <w:style w:type="paragraph" w:styleId="CompanyName">
    <w:name w:val="Company Name"/>
    <w:basedOn w:val="DocumentLabel"/>
    <w:qFormat/>
    <w:pPr>
      <w:keepNext w:val="true"/>
      <w:keepLines/>
      <w:widowControl/>
      <w:spacing w:lineRule="atLeast" w:line="220" w:before="160" w:after="0"/>
      <w:ind w:hanging="0" w:start="1080"/>
    </w:pPr>
    <w:rPr>
      <w:spacing w:val="-30"/>
      <w:kern w:val="2"/>
      <w:sz w:val="60"/>
    </w:rPr>
  </w:style>
  <w:style w:type="paragraph" w:styleId="PartLabel">
    <w:name w:val="Part Label"/>
    <w:basedOn w:val="HeadingBase"/>
    <w:next w:val="Normal"/>
    <w:qFormat/>
    <w:pPr>
      <w:keepNext w:val="true"/>
      <w:keepLines/>
      <w:widowControl/>
      <w:spacing w:lineRule="atLeast" w:line="220" w:before="400" w:after="440"/>
      <w:ind w:hanging="0" w:start="1080"/>
    </w:pPr>
    <w:rPr>
      <w:spacing w:val="-30"/>
      <w:kern w:val="2"/>
      <w:sz w:val="60"/>
    </w:rPr>
  </w:style>
  <w:style w:type="paragraph" w:styleId="PartSubtitle">
    <w:name w:val="Part Subtitle"/>
    <w:basedOn w:val="Normal"/>
    <w:next w:val="BodyText"/>
    <w:qFormat/>
    <w:pPr>
      <w:keepNext w:val="true"/>
      <w:keepLines/>
      <w:widowControl/>
      <w:spacing w:lineRule="atLeast" w:line="400" w:before="0" w:after="160"/>
      <w:ind w:hanging="0" w:start="1080" w:end="2160"/>
    </w:pPr>
    <w:rPr>
      <w:i/>
      <w:spacing w:val="-14"/>
      <w:kern w:val="2"/>
      <w:sz w:val="34"/>
    </w:rPr>
  </w:style>
  <w:style w:type="paragraph" w:styleId="PartTitle">
    <w:name w:val="Part Title"/>
    <w:basedOn w:val="HeadingBase"/>
    <w:next w:val="PartSubtitle"/>
    <w:qFormat/>
    <w:pPr>
      <w:keepNext w:val="true"/>
      <w:keepLines/>
      <w:widowControl/>
      <w:spacing w:lineRule="atLeast" w:line="540" w:before="660" w:after="400"/>
      <w:ind w:hanging="0" w:start="1080" w:end="2160"/>
    </w:pPr>
    <w:rPr>
      <w:spacing w:val="-40"/>
      <w:kern w:val="2"/>
      <w:sz w:val="60"/>
    </w:rPr>
  </w:style>
  <w:style w:type="paragraph" w:styleId="TableofAuthorities">
    <w:name w:val="table of authorities"/>
    <w:basedOn w:val="Normal"/>
    <w:pPr>
      <w:widowControl/>
      <w:tabs>
        <w:tab w:val="clear" w:pos="720"/>
        <w:tab w:val="right" w:pos="7560" w:leader="dot"/>
      </w:tabs>
      <w:ind w:hanging="360" w:start="1440"/>
    </w:pPr>
    <w:rPr>
      <w:sz w:val="20"/>
    </w:rPr>
  </w:style>
  <w:style w:type="paragraph" w:styleId="toaheading">
    <w:name w:val="toa heading"/>
    <w:basedOn w:val="Normal"/>
    <w:next w:val="TableofAuthorities"/>
    <w:qFormat/>
    <w:pPr>
      <w:keepNext w:val="true"/>
      <w:widowControl/>
      <w:spacing w:lineRule="exact" w:line="360" w:before="240" w:after="120"/>
      <w:ind w:hanging="0" w:start="1080"/>
    </w:pPr>
    <w:rPr>
      <w:rFonts w:ascii="Arial" w:hAnsi="Arial"/>
      <w:b/>
      <w:kern w:val="2"/>
      <w:sz w:val="28"/>
    </w:rPr>
  </w:style>
  <w:style w:type="paragraph" w:styleId="MessageHeader">
    <w:name w:val="Message Header"/>
    <w:basedOn w:val="BodyText"/>
    <w:qFormat/>
    <w:pPr>
      <w:keepLines/>
      <w:widowControl/>
      <w:tabs>
        <w:tab w:val="clear" w:pos="720"/>
        <w:tab w:val="left" w:pos="3600" w:leader="none"/>
        <w:tab w:val="left" w:pos="4680" w:leader="none"/>
      </w:tabs>
      <w:spacing w:lineRule="exact" w:line="280" w:before="0" w:after="120"/>
      <w:ind w:hanging="1080" w:start="1080" w:end="2160"/>
      <w:jc w:val="both"/>
    </w:pPr>
    <w:rPr>
      <w:rFonts w:ascii="Arial" w:hAnsi="Arial"/>
      <w:sz w:val="22"/>
    </w:rPr>
  </w:style>
  <w:style w:type="paragraph" w:styleId="BlockText">
    <w:name w:val="Block Text"/>
    <w:basedOn w:val="Normal"/>
    <w:qFormat/>
    <w:pPr>
      <w:widowControl/>
      <w:ind w:hanging="0" w:start="900" w:end="1080"/>
    </w:pPr>
    <w:rPr>
      <w:rFonts w:ascii="Arial" w:hAnsi="Arial"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LibreOffice/25.2.7.0.0$Linux_X86_64 LibreOffice_project/c3912edc4c615b55f2051310c417e592ac3ce905</Application>
  <AppVersion>15.0000</AppVersion>
  <Pages>99</Pages>
  <Words>70</Words>
  <Characters>0</Characters>
  <CharactersWithSpaces>404</CharactersWithSpaces>
  <Company>IBMGS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2000-09-20T16:46:00Z</dcterms:created>
  <dc:creator>Byron Woertz</dc:creator>
  <dc:description/>
  <dc:language>en-US</dc:language>
  <cp:lastModifiedBy/>
  <cp:lastPrinted>2000-09-22T13:47:00Z</cp:lastPrinted>
  <dcterms:modified xsi:type="dcterms:W3CDTF">2000-09-22T16:13:00Z</dcterms:modified>
  <cp:revision>8</cp:revision>
  <dc:subject/>
  <dc:title>ISO Congestion Reform Stakeholder Meeting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Byron Woertz</vt:lpwstr>
  </property>
</Properties>
</file>