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f:\attachcus\steffes-j\response to ARTO status report 22 October.DOC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