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bidi w:val="0"/>
        <w:spacing w:lineRule="atLeast" w:line="240"/>
        <w:ind w:hanging="0" w:start="0" w:end="0"/>
        <w:jc w:val="center"/>
        <w:rPr>
          <w:rFonts w:ascii="Times New Roman" w:hAnsi="Times New Roman"/>
          <w:i/>
          <w:i/>
          <w:sz w:val="32"/>
        </w:rPr>
      </w:pPr>
      <w:r>
        <w:rPr>
          <w:rFonts w:ascii="Times New Roman" w:hAnsi="Times New Roman"/>
          <w:i/>
          <w:sz w:val="32"/>
        </w:rPr>
        <w:t>Economic Insight, Inc.</w:t>
      </w:r>
    </w:p>
    <w:p>
      <w:pPr>
        <w:pStyle w:val="Heading2"/>
        <w:numPr>
          <w:ilvl w:val="0"/>
          <w:numId w:val="0"/>
        </w:numPr>
        <w:bidi w:val="0"/>
        <w:spacing w:lineRule="atLeast" w:line="240"/>
        <w:ind w:hanging="0" w:star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3004 SW First Avenue </w:t>
        <w:noBreakHyphen/>
        <w:noBreakHyphen/>
        <w:t xml:space="preserve"> Portland, Oregon 97201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center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1.503.222.2425 </w:t>
        <w:noBreakHyphen/>
        <w:noBreakHyphen/>
        <w:t xml:space="preserve"> Fax: 1.503.242.2968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center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  <w:t>email: svv@econ.com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</w:r>
    </w:p>
    <w:p>
      <w:pPr>
        <w:pStyle w:val="Heading1"/>
        <w:numPr>
          <w:ilvl w:val="0"/>
          <w:numId w:val="0"/>
        </w:numPr>
        <w:bidi w:val="0"/>
        <w:spacing w:lineRule="atLeast" w:line="240"/>
        <w:ind w:hanging="0" w:start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Samuel A. Van Vactor — Résumé  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Heading3"/>
        <w:numPr>
          <w:ilvl w:val="0"/>
          <w:numId w:val="0"/>
        </w:numPr>
        <w:bidi w:val="0"/>
        <w:spacing w:lineRule="atLeast" w:line="240"/>
        <w:ind w:hanging="0" w:start="0"/>
        <w:jc w:val="center"/>
        <w:outlineLvl w:val="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Professional Experience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President, Energy Economist, with </w:t>
      </w:r>
      <w:r>
        <w:rPr>
          <w:rFonts w:ascii="Times New Roman" w:hAnsi="Times New Roman"/>
          <w:b/>
          <w:spacing w:val="-2"/>
        </w:rPr>
        <w:t>Economic Insight, Inc.</w:t>
      </w:r>
      <w:r>
        <w:rPr>
          <w:rFonts w:ascii="Times New Roman" w:hAnsi="Times New Roman"/>
          <w:spacing w:val="-2"/>
        </w:rPr>
        <w:t xml:space="preserve"> (EII), Portland, Oregon, 1981 to present, and researcher at the </w:t>
      </w:r>
      <w:r>
        <w:rPr>
          <w:rFonts w:ascii="Times New Roman" w:hAnsi="Times New Roman"/>
          <w:b/>
          <w:spacing w:val="-2"/>
        </w:rPr>
        <w:t>University of Cambridge</w:t>
      </w:r>
      <w:r>
        <w:rPr>
          <w:rFonts w:ascii="Times New Roman" w:hAnsi="Times New Roman"/>
          <w:spacing w:val="-2"/>
        </w:rPr>
        <w:t xml:space="preserve">.  EII publishes the </w:t>
      </w:r>
      <w:r>
        <w:rPr>
          <w:rFonts w:ascii="Times New Roman" w:hAnsi="Times New Roman"/>
          <w:i/>
          <w:spacing w:val="-2"/>
        </w:rPr>
        <w:t>Energy Market Report</w:t>
      </w:r>
      <w:r>
        <w:rPr>
          <w:rFonts w:ascii="Times New Roman" w:hAnsi="Times New Roman"/>
          <w:spacing w:val="-2"/>
        </w:rPr>
        <w:t xml:space="preserve"> on electricity and </w:t>
      </w:r>
      <w:r>
        <w:rPr>
          <w:rFonts w:ascii="Times New Roman" w:hAnsi="Times New Roman"/>
          <w:i/>
          <w:spacing w:val="-2"/>
        </w:rPr>
        <w:t>Pacific West Oil Data</w:t>
      </w:r>
      <w:r>
        <w:rPr>
          <w:rFonts w:ascii="Times New Roman" w:hAnsi="Times New Roman"/>
          <w:spacing w:val="-2"/>
        </w:rPr>
        <w:t xml:space="preserve"> on petroleum.  The firm averages ten employees. It collects and publishes data, conducts research, undertakes policy analyses and provides expert witness services for tax and regulatory hearings.  A sample of recent projects include: Analysis of natural gas and electricity markets in Japan for the Mitsubishi Research Institute; analysis of crude oil royalty obligations for the American Petroleum Institute; organization and editing of </w:t>
      </w:r>
      <w:r>
        <w:rPr>
          <w:rFonts w:ascii="Times New Roman" w:hAnsi="Times New Roman"/>
          <w:i/>
          <w:spacing w:val="-2"/>
        </w:rPr>
        <w:t>Natural Gas in Asia: Facts and Fiction</w:t>
      </w:r>
      <w:r>
        <w:rPr>
          <w:rFonts w:ascii="Times New Roman" w:hAnsi="Times New Roman"/>
          <w:spacing w:val="-2"/>
        </w:rPr>
        <w:t xml:space="preserve"> for the PECC Energy Forum; testimony on behalf of the California Power Exchange before the Federal Energy Regulatory Commission; testimony on behalf of Exxon concerning valuation of Alaska oil; testimony on behalf of Arco concerning valuation of inter-national crude oils; analysis of natural gas development in Southern Africa for Sasol; analysis of the ban on Alaska oil exports for the Cato Institute.   EII’s web site is at</w:t>
      </w:r>
      <w:r>
        <w:rPr>
          <w:rFonts w:ascii="Times New Roman" w:hAnsi="Times New Roman"/>
          <w:b/>
          <w:spacing w:val="-2"/>
        </w:rPr>
        <w:t xml:space="preserve"> www.econ.com</w:t>
      </w:r>
      <w:r>
        <w:rPr>
          <w:rFonts w:ascii="Times New Roman" w:hAnsi="Times New Roman"/>
          <w:spacing w:val="-2"/>
        </w:rPr>
        <w:t>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Research Associate, </w:t>
      </w:r>
      <w:r>
        <w:rPr>
          <w:rFonts w:ascii="Times New Roman" w:hAnsi="Times New Roman"/>
          <w:b/>
          <w:spacing w:val="-2"/>
        </w:rPr>
        <w:t>Portland State University</w:t>
      </w:r>
      <w:r>
        <w:rPr>
          <w:rFonts w:ascii="Times New Roman" w:hAnsi="Times New Roman"/>
          <w:spacing w:val="-2"/>
        </w:rPr>
        <w:t xml:space="preserve">, October 1979 to December 1981.  During this period I taught two courses in energy economics and managed several federal grants related to energy and economic issues in the Pacific Northwest.  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Director of Planning, </w:t>
      </w:r>
      <w:r>
        <w:rPr>
          <w:rFonts w:ascii="Times New Roman" w:hAnsi="Times New Roman"/>
          <w:b/>
          <w:spacing w:val="-2"/>
        </w:rPr>
        <w:t>Oregon Department of Energy</w:t>
      </w:r>
      <w:r>
        <w:rPr>
          <w:rFonts w:ascii="Times New Roman" w:hAnsi="Times New Roman"/>
          <w:spacing w:val="-2"/>
        </w:rPr>
        <w:t xml:space="preserve">, Salem, Oregon, October 1978 to October 1979.  I managed a group of six engineers and economists evaluating energy policy options for the State of Oregon.  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Senior Economist, at the </w:t>
      </w:r>
      <w:r>
        <w:rPr>
          <w:rFonts w:ascii="Times New Roman" w:hAnsi="Times New Roman"/>
          <w:b/>
          <w:spacing w:val="-2"/>
        </w:rPr>
        <w:t xml:space="preserve">International Energy Agency </w:t>
      </w:r>
      <w:r>
        <w:rPr>
          <w:rFonts w:ascii="Times New Roman" w:hAnsi="Times New Roman"/>
          <w:spacing w:val="-2"/>
        </w:rPr>
        <w:t>of the</w:t>
      </w:r>
      <w:r>
        <w:rPr>
          <w:rFonts w:ascii="Times New Roman" w:hAnsi="Times New Roman"/>
          <w:b/>
          <w:spacing w:val="-2"/>
        </w:rPr>
        <w:t xml:space="preserve"> Organization for Economic Cooperation and Development</w:t>
      </w:r>
      <w:r>
        <w:rPr>
          <w:rFonts w:ascii="Times New Roman" w:hAnsi="Times New Roman"/>
          <w:spacing w:val="-2"/>
        </w:rPr>
        <w:t>, Paris, France, October 1975 to October 1978.  I helped design and implement the agency's country studies program.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International Economist, </w:t>
      </w:r>
      <w:r>
        <w:rPr>
          <w:rFonts w:ascii="Times New Roman" w:hAnsi="Times New Roman"/>
          <w:b/>
          <w:spacing w:val="-2"/>
        </w:rPr>
        <w:t>U.S. Treasury Department</w:t>
      </w:r>
      <w:r>
        <w:rPr>
          <w:rFonts w:ascii="Times New Roman" w:hAnsi="Times New Roman"/>
          <w:spacing w:val="-2"/>
        </w:rPr>
        <w:t xml:space="preserve">, Washington, D.C., August 1973 to October 1975.  I was a policy analyst for the Secretary and advised him on international issues, including currency devaluation, oil pricing and energy demand.  I assisted in the development of a series of domestic energy and economic policy documents.  I was a member of the negotiating team for long-term energy cooperation between the U.S. and other industrialized countries. 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Economics Instructor, University College, </w:t>
      </w:r>
      <w:r>
        <w:rPr>
          <w:rFonts w:ascii="Times New Roman" w:hAnsi="Times New Roman"/>
          <w:b/>
          <w:spacing w:val="-2"/>
        </w:rPr>
        <w:t>University of Maryland, European Division,</w:t>
      </w:r>
      <w:r>
        <w:rPr>
          <w:rFonts w:ascii="Times New Roman" w:hAnsi="Times New Roman"/>
          <w:spacing w:val="-2"/>
        </w:rPr>
        <w:t xml:space="preserve"> September 1972 to June 73.  I taught Principles of Economics at the U.S. Embassy in London and at nearby military bases to U.S. servicemen and civilian employees.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Naval Officer (OCS Commission)</w:t>
      </w:r>
      <w:r>
        <w:rPr>
          <w:rFonts w:ascii="Times New Roman" w:hAnsi="Times New Roman"/>
          <w:b/>
          <w:spacing w:val="-2"/>
        </w:rPr>
        <w:t xml:space="preserve"> U.S. Navy</w:t>
      </w:r>
      <w:r>
        <w:rPr>
          <w:rFonts w:ascii="Times New Roman" w:hAnsi="Times New Roman"/>
          <w:spacing w:val="-2"/>
        </w:rPr>
        <w:t>, April 1966 to September 1969.  I was communications officer on destroyers, serving in both the Atlantic and Pacific.</w:t>
      </w:r>
      <w:r>
        <w:br w:type="page"/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Education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Ph.D. Candidate, </w:t>
      </w:r>
      <w:r>
        <w:rPr>
          <w:rFonts w:ascii="Times New Roman" w:hAnsi="Times New Roman"/>
          <w:b/>
          <w:spacing w:val="-2"/>
        </w:rPr>
        <w:t>University of Cambridge, U.K.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Research,</w:t>
      </w:r>
      <w:r>
        <w:rPr>
          <w:rFonts w:ascii="Times New Roman" w:hAnsi="Times New Roman"/>
          <w:b/>
          <w:spacing w:val="-2"/>
        </w:rPr>
        <w:t xml:space="preserve"> London School of Economics, U.K.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M.A., Economics, </w:t>
      </w:r>
      <w:r>
        <w:rPr>
          <w:rFonts w:ascii="Times New Roman" w:hAnsi="Times New Roman"/>
          <w:b/>
          <w:spacing w:val="-2"/>
        </w:rPr>
        <w:t>University of Washington, U.S.A.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spacing w:val="-2"/>
        </w:rPr>
        <w:t xml:space="preserve">B.S., Economics, </w:t>
      </w:r>
      <w:r>
        <w:rPr>
          <w:rFonts w:ascii="Times New Roman" w:hAnsi="Times New Roman"/>
          <w:b/>
          <w:spacing w:val="-2"/>
        </w:rPr>
        <w:t>University of Oregon, U.S.A.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center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Significant Publications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 Contributions were made to the following government publications and reports, 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including primary authorship of some: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i/>
          <w:i/>
          <w:spacing w:val="-2"/>
        </w:rPr>
      </w:pPr>
      <w:r>
        <w:rPr>
          <w:rFonts w:ascii="Times New Roman" w:hAnsi="Times New Roman"/>
          <w:i/>
          <w:spacing w:val="-2"/>
        </w:rPr>
        <w:t>Energy Conservation in the International Energy Agency</w:t>
      </w:r>
      <w:r>
        <w:rPr>
          <w:rFonts w:ascii="Times New Roman" w:hAnsi="Times New Roman"/>
          <w:spacing w:val="-2"/>
        </w:rPr>
        <w:t xml:space="preserve">, 1976 Review, </w:t>
      </w:r>
      <w:r>
        <w:rPr>
          <w:rFonts w:ascii="Times New Roman" w:hAnsi="Times New Roman"/>
          <w:i/>
          <w:spacing w:val="-2"/>
        </w:rPr>
        <w:t xml:space="preserve">OECD, Paris, 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i/>
          <w:spacing w:val="-2"/>
        </w:rPr>
        <w:t>September 1976.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i/>
          <w:spacing w:val="-2"/>
        </w:rPr>
        <w:t>World Energy Outlook,</w:t>
      </w:r>
      <w:r>
        <w:rPr>
          <w:rFonts w:ascii="Times New Roman" w:hAnsi="Times New Roman"/>
          <w:spacing w:val="-2"/>
        </w:rPr>
        <w:t xml:space="preserve"> OECD 1977.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i/>
          <w:spacing w:val="-2"/>
        </w:rPr>
        <w:t>Energy Policies and Programs of IEA Countries</w:t>
      </w:r>
      <w:r>
        <w:rPr>
          <w:rFonts w:ascii="Times New Roman" w:hAnsi="Times New Roman"/>
          <w:spacing w:val="-2"/>
        </w:rPr>
        <w:t>, 1977 and 1978 Reviews OECD.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i/>
          <w:spacing w:val="-2"/>
        </w:rPr>
        <w:t>Oregon's Energy Future</w:t>
      </w:r>
      <w:r>
        <w:rPr>
          <w:rFonts w:ascii="Times New Roman" w:hAnsi="Times New Roman"/>
          <w:spacing w:val="-2"/>
        </w:rPr>
        <w:t>, January 1979.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"Oil Shortages," Oregon Department of Energy, May 1979.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i/>
          <w:spacing w:val="-2"/>
        </w:rPr>
        <w:t>The United States Exerts Limited Influence on the International Crude Oil Spot Market</w:t>
      </w:r>
      <w:r>
        <w:rPr>
          <w:rFonts w:ascii="Times New Roman" w:hAnsi="Times New Roman"/>
          <w:spacing w:val="-2"/>
        </w:rPr>
        <w:t>, Report to the Congress by the Comptroller General, US General Accounting Office, August 21, 1980.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i/>
          <w:spacing w:val="-2"/>
        </w:rPr>
        <w:t>Gasoline Demand in the Pacific Northwest</w:t>
      </w:r>
      <w:r>
        <w:rPr>
          <w:rFonts w:ascii="Times New Roman" w:hAnsi="Times New Roman"/>
          <w:spacing w:val="-2"/>
        </w:rPr>
        <w:t xml:space="preserve">, </w:t>
      </w:r>
      <w:r>
        <w:rPr>
          <w:rFonts w:ascii="Times New Roman" w:hAnsi="Times New Roman"/>
          <w:i/>
          <w:spacing w:val="-2"/>
        </w:rPr>
        <w:t xml:space="preserve">The Pacific Northwest Supply System </w:t>
      </w:r>
      <w:r>
        <w:rPr>
          <w:rFonts w:ascii="Times New Roman" w:hAnsi="Times New Roman"/>
          <w:spacing w:val="-2"/>
        </w:rPr>
        <w:t xml:space="preserve">and </w:t>
      </w:r>
      <w:r>
        <w:rPr>
          <w:rFonts w:ascii="Times New Roman" w:hAnsi="Times New Roman"/>
          <w:i/>
          <w:spacing w:val="-2"/>
        </w:rPr>
        <w:t>Petroleum in the Pacific Northwest: Disruption or Transition</w:t>
      </w:r>
      <w:r>
        <w:rPr>
          <w:rFonts w:ascii="Times New Roman" w:hAnsi="Times New Roman"/>
          <w:spacing w:val="-2"/>
        </w:rPr>
        <w:t>, NW Energy Policy Workshop, 1980.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i/>
          <w:spacing w:val="-2"/>
        </w:rPr>
        <w:t>Alaska's Long</w:t>
        <w:noBreakHyphen/>
        <w:t>Term Energy Plan</w:t>
      </w:r>
      <w:r>
        <w:rPr>
          <w:rFonts w:ascii="Times New Roman" w:hAnsi="Times New Roman"/>
          <w:spacing w:val="-2"/>
        </w:rPr>
        <w:t>, Division of Energy Power and Development, Alaska Department of Commerce, April 1981.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i/>
          <w:spacing w:val="-2"/>
        </w:rPr>
        <w:t>An Energy Emergency Contingency Plan for Alaska</w:t>
      </w:r>
      <w:r>
        <w:rPr>
          <w:rFonts w:ascii="Times New Roman" w:hAnsi="Times New Roman"/>
          <w:spacing w:val="-2"/>
        </w:rPr>
        <w:t>, Division of Energy Power and Development, Alaskan Department of Commerce, September 1981.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i/>
          <w:spacing w:val="-2"/>
        </w:rPr>
        <w:t>Fuel Prices in the Northwest</w:t>
      </w:r>
      <w:r>
        <w:rPr>
          <w:rFonts w:ascii="Times New Roman" w:hAnsi="Times New Roman"/>
          <w:spacing w:val="-2"/>
        </w:rPr>
        <w:t>, Long</w:t>
        <w:noBreakHyphen/>
        <w:t>term oil and gas price Forecast for the Northwest Power Planning Council, September 1982.</w:t>
      </w:r>
      <w:r>
        <w:br w:type="page"/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II.  Author or co</w:t>
        <w:noBreakHyphen/>
        <w:t>author for the following books, articles and speeches: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i/>
          <w:spacing w:val="-2"/>
        </w:rPr>
        <w:t>Competition in the Oil Industry</w:t>
      </w:r>
      <w:r>
        <w:rPr>
          <w:rFonts w:ascii="Times New Roman" w:hAnsi="Times New Roman"/>
          <w:spacing w:val="-2"/>
        </w:rPr>
        <w:t>,  (NSF funded project at George Washington University,) January 1976, with William A. Johnson and Richard E. Messick.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"Energy Conservation in the OECD, Progress and Results," </w:t>
      </w:r>
      <w:r>
        <w:rPr>
          <w:rFonts w:ascii="Times New Roman" w:hAnsi="Times New Roman"/>
          <w:i/>
          <w:spacing w:val="-2"/>
        </w:rPr>
        <w:t>The Journal of Energy and Development</w:t>
      </w:r>
      <w:r>
        <w:rPr>
          <w:rFonts w:ascii="Times New Roman" w:hAnsi="Times New Roman"/>
          <w:spacing w:val="-2"/>
        </w:rPr>
        <w:t>, Spring 1978 and International Comparisons of Energy Consumption, Resources for the Future, 1978.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"OPEC in Crisis," a paper delivered at the November 1982 annual meeting of the International Association of Energy Economists.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"World Oil Markets," a paper delivered at the January 1984 annual meeting of the International Association of Energy Economists, with Arlon R. Tussing.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"Mergers and Acquisitions in the Petroleum Industry," published in Papers and Proceedings of the Eighth Annual North American Conference, IAEE, at MIT, November 1986.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"Retrospective on Oil Prices," a paper for delivery at the Western Economic Association Meeting, July 1986 and published in </w:t>
      </w:r>
      <w:r>
        <w:rPr>
          <w:rFonts w:ascii="Times New Roman" w:hAnsi="Times New Roman"/>
          <w:i/>
          <w:spacing w:val="-2"/>
        </w:rPr>
        <w:t>Contemporary Policy Issues</w:t>
      </w:r>
      <w:r>
        <w:rPr>
          <w:rFonts w:ascii="Times New Roman" w:hAnsi="Times New Roman"/>
          <w:spacing w:val="-2"/>
        </w:rPr>
        <w:t>, July 1987 with Arlon R. Tussing.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"Evolution of Bulk</w:t>
        <w:noBreakHyphen/>
        <w:t xml:space="preserve">Power Markets," A paper for delivery at the International Association of 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Energy Economists, Annual Meeting, Calgary Alberta, July 1987.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"U.S./Canada Trade and Energy: Learning from Past Mistakes," </w:t>
      </w:r>
      <w:r>
        <w:rPr>
          <w:rFonts w:ascii="Times New Roman" w:hAnsi="Times New Roman"/>
          <w:i/>
          <w:spacing w:val="-2"/>
        </w:rPr>
        <w:t>Forces</w:t>
      </w:r>
      <w:r>
        <w:rPr>
          <w:rFonts w:ascii="Times New Roman" w:hAnsi="Times New Roman"/>
          <w:spacing w:val="-2"/>
        </w:rPr>
        <w:t>, January 1988 with Arlon R. Tussing.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"The International Oil Market in 1988," Presentation to The Conference Board of Canada's 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Business Outlook 1988 Conference, Calgary Alberta, May 1988.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"Is an Oil Tariff Justified? An American Debate: I. Reality Says No," </w:t>
      </w:r>
      <w:r>
        <w:rPr>
          <w:rFonts w:ascii="Times New Roman" w:hAnsi="Times New Roman"/>
          <w:i/>
          <w:spacing w:val="-2"/>
        </w:rPr>
        <w:t>The Energy Journal</w:t>
      </w:r>
      <w:r>
        <w:rPr>
          <w:rFonts w:ascii="Times New Roman" w:hAnsi="Times New Roman"/>
          <w:spacing w:val="-2"/>
        </w:rPr>
        <w:t>, July 1988 with Arlon R. Tussing.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"Spot and Contract Markets in the Petroleum Industry," with Ronald D. Ripple, a paper delivered at the International Association of Energy Economics, Annual Meeting, Caracas, June 1989.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"Prospective on World Energy Markets: Real Costs Will Continue to Fall," published in the </w:t>
      </w:r>
      <w:r>
        <w:rPr>
          <w:rFonts w:ascii="Times New Roman" w:hAnsi="Times New Roman"/>
          <w:i/>
          <w:spacing w:val="-2"/>
        </w:rPr>
        <w:t>OPEC Review</w:t>
      </w:r>
      <w:r>
        <w:rPr>
          <w:rFonts w:ascii="Times New Roman" w:hAnsi="Times New Roman"/>
          <w:spacing w:val="-2"/>
        </w:rPr>
        <w:t>, Summer 1990 with Arlon R. Tussing.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i/>
          <w:spacing w:val="-2"/>
        </w:rPr>
        <w:t>PADD V in Transition: Strategic Evaluation of Oil Industry Prospects in the 1990s</w:t>
      </w:r>
      <w:r>
        <w:rPr>
          <w:rFonts w:ascii="Times New Roman" w:hAnsi="Times New Roman"/>
          <w:spacing w:val="-2"/>
        </w:rPr>
        <w:t>, November, 1992 published with Energy Security Analysis, Inc.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"Time to End the Alaska Oil Export Ban," published by the Cato Institute, May 1995.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  <w:r>
        <w:br w:type="page"/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Publications (Continued)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"Natural Gas Deregulation in South Africa: A Wolf in Sheep's Clothing," 1995-1996 with William A. Johnson, presentation May 1996, Budapest Hungary, International Conference of the IAEE.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"Power Trading: The Race is On," 1996, with Dona K. Lehr, speeches in San Diego for Executive Enterprises, Denver for Infocast, and Washington DC and Los Angeles for the IAEE.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"The Demand for Gas in a Coal-Based Energy Economy." with Ronald D. Ripple. Paper for the Northeast Asian Natural Gas Pipeline: Possibilities and Prospects, Beijing, China, September 1996.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"Evolution of Wholesale Power Price Structures in the Western Power Market," with Dona K. Lehr in </w:t>
      </w:r>
      <w:r>
        <w:rPr>
          <w:rFonts w:ascii="Times New Roman" w:hAnsi="Times New Roman"/>
          <w:i/>
          <w:spacing w:val="-2"/>
        </w:rPr>
        <w:t>The Evolving U.S. Power Market,</w:t>
      </w:r>
      <w:r>
        <w:rPr>
          <w:rFonts w:ascii="Times New Roman" w:hAnsi="Times New Roman"/>
          <w:spacing w:val="-2"/>
        </w:rPr>
        <w:t xml:space="preserve"> Risk Publications, June 1997.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"Commoditisation" in </w:t>
      </w:r>
      <w:r>
        <w:rPr>
          <w:rFonts w:ascii="Times New Roman" w:hAnsi="Times New Roman"/>
          <w:i/>
          <w:spacing w:val="-2"/>
        </w:rPr>
        <w:t>The Evolving U.S. Power Market,</w:t>
      </w:r>
      <w:r>
        <w:rPr>
          <w:rFonts w:ascii="Times New Roman" w:hAnsi="Times New Roman"/>
          <w:spacing w:val="-2"/>
        </w:rPr>
        <w:t xml:space="preserve"> Risk Publications, June 1997.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"Natural Gas Projects in Asia and the Development of Asian Gas Trunk Pipelines," for the Financial Times Conference on Asian Gas, June 1997.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“</w:t>
      </w:r>
      <w:r>
        <w:rPr>
          <w:rFonts w:ascii="Times New Roman" w:hAnsi="Times New Roman"/>
          <w:spacing w:val="-2"/>
        </w:rPr>
        <w:t xml:space="preserve">South Korea’s Thirst of Gas,” with Arlon R. Tussing, </w:t>
      </w:r>
      <w:r>
        <w:rPr>
          <w:rFonts w:ascii="Times New Roman" w:hAnsi="Times New Roman"/>
          <w:i/>
          <w:spacing w:val="-2"/>
        </w:rPr>
        <w:t>Financial Times Energy Economist</w:t>
      </w:r>
      <w:r>
        <w:rPr>
          <w:rFonts w:ascii="Times New Roman" w:hAnsi="Times New Roman"/>
          <w:spacing w:val="-2"/>
        </w:rPr>
        <w:t>, March 1998.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“</w:t>
      </w:r>
      <w:r>
        <w:rPr>
          <w:rFonts w:ascii="Times New Roman" w:hAnsi="Times New Roman"/>
          <w:spacing w:val="-2"/>
        </w:rPr>
        <w:t xml:space="preserve">Oil and Gas Development on Sakhalin Island,” with Arlon R. Tussing, </w:t>
      </w:r>
      <w:r>
        <w:rPr>
          <w:rFonts w:ascii="Times New Roman" w:hAnsi="Times New Roman"/>
          <w:i/>
          <w:spacing w:val="-2"/>
        </w:rPr>
        <w:t>Financial Times Energy Economist</w:t>
      </w:r>
      <w:r>
        <w:rPr>
          <w:rFonts w:ascii="Times New Roman" w:hAnsi="Times New Roman"/>
          <w:spacing w:val="-2"/>
        </w:rPr>
        <w:t>, July 1998.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“</w:t>
      </w:r>
      <w:r>
        <w:rPr>
          <w:rFonts w:ascii="Times New Roman" w:hAnsi="Times New Roman"/>
          <w:spacing w:val="-2"/>
        </w:rPr>
        <w:t xml:space="preserve">Enhancing Private Investment in the Natural Gas Industry in Asia,” in </w:t>
      </w:r>
      <w:r>
        <w:rPr>
          <w:rFonts w:ascii="Times New Roman" w:hAnsi="Times New Roman"/>
          <w:i/>
          <w:spacing w:val="-2"/>
        </w:rPr>
        <w:t>Natural Gas in Asia: Facts and Fiction</w:t>
      </w:r>
      <w:r>
        <w:rPr>
          <w:rFonts w:ascii="Times New Roman" w:hAnsi="Times New Roman"/>
          <w:spacing w:val="-2"/>
        </w:rPr>
        <w:t xml:space="preserve">, for PECC Energy Forum, November 1998 and the </w:t>
      </w:r>
      <w:r>
        <w:rPr>
          <w:rFonts w:ascii="Times New Roman" w:hAnsi="Times New Roman"/>
          <w:i/>
          <w:spacing w:val="-2"/>
        </w:rPr>
        <w:t>Journal of International Business</w:t>
      </w:r>
      <w:r>
        <w:rPr>
          <w:rFonts w:ascii="Times New Roman" w:hAnsi="Times New Roman"/>
          <w:spacing w:val="-2"/>
        </w:rPr>
        <w:t>, June 2000.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“</w:t>
      </w:r>
      <w:r>
        <w:rPr>
          <w:rFonts w:ascii="Times New Roman" w:hAnsi="Times New Roman"/>
          <w:spacing w:val="-2"/>
        </w:rPr>
        <w:t>Power Exchanges,” presentation before the Electric Power Research Institute’s Senior Executive Management Roundtable, November 1998.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“</w:t>
      </w:r>
      <w:r>
        <w:rPr>
          <w:rFonts w:ascii="Times New Roman" w:hAnsi="Times New Roman"/>
          <w:spacing w:val="-2"/>
        </w:rPr>
        <w:t xml:space="preserve">Electricity Restructuring in North America,” </w:t>
      </w:r>
      <w:r>
        <w:rPr>
          <w:rFonts w:ascii="Times New Roman" w:hAnsi="Times New Roman"/>
          <w:i/>
          <w:spacing w:val="-2"/>
        </w:rPr>
        <w:t>Financial Times Energy Economist</w:t>
      </w:r>
      <w:r>
        <w:rPr>
          <w:rFonts w:ascii="Times New Roman" w:hAnsi="Times New Roman"/>
          <w:spacing w:val="-2"/>
        </w:rPr>
        <w:t>, December 1998.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“</w:t>
      </w:r>
      <w:r>
        <w:rPr>
          <w:rFonts w:ascii="Times New Roman" w:hAnsi="Times New Roman"/>
          <w:spacing w:val="-2"/>
        </w:rPr>
        <w:t>Pricing Royalty Crude Oil,” for the American Petroleum Institute, January 2000.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“</w:t>
      </w:r>
      <w:r>
        <w:rPr>
          <w:rFonts w:ascii="Times New Roman" w:hAnsi="Times New Roman"/>
          <w:spacing w:val="-2"/>
        </w:rPr>
        <w:t xml:space="preserve">A Comparison of PJM and California Electricity Markets,” </w:t>
      </w:r>
      <w:r>
        <w:rPr>
          <w:rFonts w:ascii="Times New Roman" w:hAnsi="Times New Roman"/>
          <w:i/>
          <w:spacing w:val="-2"/>
        </w:rPr>
        <w:t>Public Utilities Fortnightly</w:t>
      </w:r>
      <w:r>
        <w:rPr>
          <w:rFonts w:ascii="Times New Roman" w:hAnsi="Times New Roman"/>
          <w:spacing w:val="-2"/>
        </w:rPr>
        <w:t xml:space="preserve">, July 2000. 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start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"Butterflies in China:  Why the Sudden Rise in Energy Prices?” </w:t>
      </w:r>
      <w:r>
        <w:rPr>
          <w:rFonts w:ascii="Times New Roman" w:hAnsi="Times New Roman"/>
          <w:i/>
        </w:rPr>
        <w:t>Energy Market Report</w:t>
      </w:r>
      <w:r>
        <w:rPr>
          <w:rFonts w:ascii="Times New Roman" w:hAnsi="Times New Roman"/>
        </w:rPr>
        <w:t>, Friday, July 7, 2000, Vol. 6, No. 133.</w:t>
        <w:br/>
        <w:br/>
        <w:t xml:space="preserve">”Power Price Spikes:  Aberration or Prophecy?” </w:t>
      </w:r>
      <w:r>
        <w:rPr>
          <w:rFonts w:ascii="Times New Roman" w:hAnsi="Times New Roman"/>
          <w:i/>
        </w:rPr>
        <w:t>Energy Market Report</w:t>
      </w:r>
      <w:r>
        <w:rPr>
          <w:rFonts w:ascii="Times New Roman" w:hAnsi="Times New Roman"/>
        </w:rPr>
        <w:t>, Monday, August 14, 2000, Vol.6, No. 159.</w:t>
        <w:br/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  <w:r>
        <w:br w:type="page"/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Publications (Continued)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 “</w:t>
      </w:r>
      <w:r>
        <w:rPr>
          <w:rFonts w:ascii="Times New Roman" w:hAnsi="Times New Roman"/>
          <w:spacing w:val="-2"/>
        </w:rPr>
        <w:t xml:space="preserve">Money, Power and Trade:  What You Didn’t Know About the Western Energy Crisis,” with Fred Pickel, May 1, 2001 for the </w:t>
      </w:r>
      <w:r>
        <w:rPr>
          <w:rFonts w:ascii="Times New Roman" w:hAnsi="Times New Roman"/>
          <w:i/>
          <w:spacing w:val="-2"/>
        </w:rPr>
        <w:t>Public Utilities Fortnightly.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“</w:t>
      </w:r>
      <w:r>
        <w:rPr>
          <w:rFonts w:ascii="Times New Roman" w:hAnsi="Times New Roman"/>
          <w:spacing w:val="-2"/>
        </w:rPr>
        <w:t xml:space="preserve">Will the Snow Tiger Come Down from the Mountain?  Japan’s Plan to Liberalizes Energy Markets,” May,  </w:t>
      </w:r>
      <w:r>
        <w:rPr>
          <w:rFonts w:ascii="Times New Roman" w:hAnsi="Times New Roman"/>
          <w:i/>
          <w:spacing w:val="-2"/>
        </w:rPr>
        <w:t>Oxford Energy Forum</w:t>
      </w:r>
      <w:r>
        <w:rPr>
          <w:rFonts w:ascii="Times New Roman" w:hAnsi="Times New Roman"/>
          <w:spacing w:val="-2"/>
        </w:rPr>
        <w:t>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center"/>
        <w:rPr>
          <w:rFonts w:ascii="Times New Roman" w:hAnsi="Times New Roman"/>
          <w:b/>
          <w:spacing w:val="-2"/>
          <w:u w:val="single"/>
        </w:rPr>
      </w:pPr>
      <w:r>
        <w:rPr>
          <w:rFonts w:ascii="Times New Roman" w:hAnsi="Times New Roman"/>
          <w:b/>
          <w:spacing w:val="-2"/>
          <w:u w:val="single"/>
        </w:rPr>
        <w:t>Recent Appearances: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Oregon Public Utility Commission, Hearing on Power Prices, August 14, 2000.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On Natural Gas Market Issues, February 8, 2001, PBS The News Hour with Jim Lehrer.</w:t>
      </w:r>
    </w:p>
    <w:p>
      <w:pPr>
        <w:pStyle w:val="Normal"/>
        <w:suppressAutoHyphens w:val="true"/>
        <w:bidi w:val="0"/>
        <w:spacing w:lineRule="atLeast" w:line="240"/>
        <w:ind w:hanging="0" w:start="0" w:end="0"/>
        <w:jc w:val="both"/>
        <w:rPr>
          <w:rFonts w:ascii="Times New Roman" w:hAnsi="Times New Roman"/>
          <w:smallCaps/>
          <w:spacing w:val="-2"/>
        </w:rPr>
      </w:pPr>
      <w:r>
        <w:rPr>
          <w:rFonts w:ascii="Times New Roman" w:hAnsi="Times New Roman"/>
          <w:smallCaps/>
          <w:spacing w:val="-2"/>
        </w:rPr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Helvetica" w:hAnsi="Helvetica" w:eastAsia="Tahoma" w:cs="Times New Roman"/>
      <w:color w:val="auto"/>
      <w:kern w:val="2"/>
      <w:sz w:val="24"/>
      <w:szCs w:val="24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suppressAutoHyphens w:val="true"/>
      <w:spacing w:lineRule="atLeast" w:line="240"/>
      <w:ind w:hanging="0" w:start="0" w:end="0"/>
      <w:jc w:val="center"/>
      <w:textAlignment w:val="auto"/>
    </w:pPr>
    <w:rPr>
      <w:rFonts w:ascii="Helvetica" w:hAnsi="Helvetica"/>
      <w:sz w:val="28"/>
      <w:lang w:val="en-US" w:eastAsia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uppressAutoHyphens w:val="true"/>
      <w:spacing w:lineRule="atLeast" w:line="240"/>
      <w:ind w:hanging="0" w:start="0" w:end="0"/>
      <w:jc w:val="center"/>
      <w:textAlignment w:val="auto"/>
    </w:pPr>
    <w:rPr>
      <w:rFonts w:ascii="Helvetica" w:hAnsi="Helvetica"/>
      <w:i/>
      <w:sz w:val="20"/>
      <w:lang w:val="en-US" w:eastAsia="en-US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suppressAutoHyphens w:val="true"/>
      <w:spacing w:lineRule="atLeast" w:line="240"/>
      <w:ind w:hanging="0" w:start="0" w:end="0"/>
      <w:jc w:val="both"/>
      <w:textAlignment w:val="auto"/>
    </w:pPr>
    <w:rPr>
      <w:rFonts w:ascii="Helvetica" w:hAnsi="Helvetica"/>
      <w:b/>
      <w:spacing w:val="-2"/>
      <w:sz w:val="26"/>
      <w:lang w:val="en-US" w:eastAsia="en-US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widowControl w:val="false"/>
      <w:ind w:hanging="0" w:start="0" w:end="0"/>
      <w:jc w:val="start"/>
      <w:textAlignment w:val="auto"/>
    </w:pPr>
    <w:rPr>
      <w:rFonts w:ascii="Helvetica" w:hAnsi="Helvetica"/>
      <w:sz w:val="24"/>
      <w:lang w:val="en-US" w:eastAsia="en-US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>
      <w:widowControl w:val="false"/>
      <w:ind w:hanging="0" w:start="0" w:end="0"/>
      <w:jc w:val="start"/>
      <w:textAlignment w:val="auto"/>
    </w:pPr>
    <w:rPr>
      <w:rFonts w:ascii="Helvetica" w:hAnsi="Helvetica"/>
      <w:sz w:val="24"/>
      <w:lang w:val="en-US" w:eastAsia="en-US"/>
    </w:rPr>
  </w:style>
  <w:style w:type="paragraph" w:styleId="FootnoteText">
    <w:name w:val="footnote text"/>
    <w:basedOn w:val="Normal"/>
    <w:pPr>
      <w:widowControl w:val="false"/>
      <w:ind w:hanging="0" w:start="0" w:end="0"/>
      <w:jc w:val="start"/>
      <w:textAlignment w:val="auto"/>
    </w:pPr>
    <w:rPr>
      <w:rFonts w:ascii="Helvetica" w:hAnsi="Helvetica"/>
      <w:sz w:val="24"/>
      <w:lang w:val="en-US" w:eastAsia="en-US"/>
    </w:rPr>
  </w:style>
  <w:style w:type="paragraph" w:styleId="TOC1">
    <w:name w:val="toc 1"/>
    <w:basedOn w:val="Normal"/>
    <w:next w:val="Normal"/>
    <w:autoRedefine/>
    <w:pPr>
      <w:widowControl w:val="false"/>
      <w:tabs>
        <w:tab w:val="clear" w:pos="720"/>
        <w:tab w:val="right" w:pos="9360" w:leader="dot"/>
      </w:tabs>
      <w:suppressAutoHyphens w:val="true"/>
      <w:spacing w:before="480" w:after="0"/>
      <w:ind w:hanging="720" w:start="720" w:end="720"/>
      <w:jc w:val="start"/>
      <w:textAlignment w:val="auto"/>
    </w:pPr>
    <w:rPr>
      <w:rFonts w:ascii="Helvetica" w:hAnsi="Helvetica"/>
      <w:sz w:val="24"/>
      <w:lang w:val="en-US" w:eastAsia="en-US"/>
    </w:rPr>
  </w:style>
  <w:style w:type="paragraph" w:styleId="TOC2">
    <w:name w:val="toc 2"/>
    <w:basedOn w:val="Normal"/>
    <w:next w:val="Normal"/>
    <w:autoRedefine/>
    <w:pPr>
      <w:widowControl w:val="false"/>
      <w:tabs>
        <w:tab w:val="clear" w:pos="720"/>
        <w:tab w:val="right" w:pos="9360" w:leader="dot"/>
      </w:tabs>
      <w:suppressAutoHyphens w:val="true"/>
      <w:ind w:hanging="720" w:start="1440" w:end="720"/>
      <w:jc w:val="start"/>
      <w:textAlignment w:val="auto"/>
    </w:pPr>
    <w:rPr>
      <w:rFonts w:ascii="Helvetica" w:hAnsi="Helvetica"/>
      <w:sz w:val="24"/>
      <w:lang w:val="en-US" w:eastAsia="en-US"/>
    </w:rPr>
  </w:style>
  <w:style w:type="paragraph" w:styleId="TOC3">
    <w:name w:val="toc 3"/>
    <w:basedOn w:val="Normal"/>
    <w:next w:val="Normal"/>
    <w:autoRedefine/>
    <w:pPr>
      <w:widowControl w:val="false"/>
      <w:tabs>
        <w:tab w:val="clear" w:pos="720"/>
        <w:tab w:val="right" w:pos="9360" w:leader="dot"/>
      </w:tabs>
      <w:suppressAutoHyphens w:val="true"/>
      <w:ind w:hanging="720" w:start="2160" w:end="720"/>
      <w:jc w:val="start"/>
      <w:textAlignment w:val="auto"/>
    </w:pPr>
    <w:rPr>
      <w:rFonts w:ascii="Helvetica" w:hAnsi="Helvetica"/>
      <w:sz w:val="24"/>
      <w:lang w:val="en-US" w:eastAsia="en-US"/>
    </w:rPr>
  </w:style>
  <w:style w:type="paragraph" w:styleId="TOC4">
    <w:name w:val="toc 4"/>
    <w:basedOn w:val="Normal"/>
    <w:next w:val="Normal"/>
    <w:autoRedefine/>
    <w:pPr>
      <w:widowControl w:val="false"/>
      <w:tabs>
        <w:tab w:val="clear" w:pos="720"/>
        <w:tab w:val="right" w:pos="9360" w:leader="dot"/>
      </w:tabs>
      <w:suppressAutoHyphens w:val="true"/>
      <w:ind w:hanging="720" w:start="2880" w:end="720"/>
      <w:jc w:val="start"/>
      <w:textAlignment w:val="auto"/>
    </w:pPr>
    <w:rPr>
      <w:rFonts w:ascii="Helvetica" w:hAnsi="Helvetica"/>
      <w:sz w:val="24"/>
      <w:lang w:val="en-US" w:eastAsia="en-US"/>
    </w:rPr>
  </w:style>
  <w:style w:type="paragraph" w:styleId="TOC5">
    <w:name w:val="toc 5"/>
    <w:basedOn w:val="Normal"/>
    <w:next w:val="Normal"/>
    <w:autoRedefine/>
    <w:pPr>
      <w:widowControl w:val="false"/>
      <w:tabs>
        <w:tab w:val="clear" w:pos="720"/>
        <w:tab w:val="right" w:pos="9360" w:leader="dot"/>
      </w:tabs>
      <w:suppressAutoHyphens w:val="true"/>
      <w:ind w:hanging="720" w:start="3600" w:end="720"/>
      <w:jc w:val="start"/>
      <w:textAlignment w:val="auto"/>
    </w:pPr>
    <w:rPr>
      <w:rFonts w:ascii="Helvetica" w:hAnsi="Helvetica"/>
      <w:sz w:val="24"/>
      <w:lang w:val="en-US" w:eastAsia="en-US"/>
    </w:rPr>
  </w:style>
  <w:style w:type="paragraph" w:styleId="TOC6">
    <w:name w:val="toc 6"/>
    <w:basedOn w:val="Normal"/>
    <w:next w:val="Normal"/>
    <w:autoRedefine/>
    <w:pPr>
      <w:widowControl w:val="false"/>
      <w:tabs>
        <w:tab w:val="clear" w:pos="720"/>
        <w:tab w:val="right" w:pos="9360" w:leader="none"/>
      </w:tabs>
      <w:suppressAutoHyphens w:val="true"/>
      <w:ind w:hanging="720" w:start="720" w:end="0"/>
      <w:jc w:val="start"/>
      <w:textAlignment w:val="auto"/>
    </w:pPr>
    <w:rPr>
      <w:rFonts w:ascii="Helvetica" w:hAnsi="Helvetica"/>
      <w:sz w:val="24"/>
      <w:lang w:val="en-US" w:eastAsia="en-US"/>
    </w:rPr>
  </w:style>
  <w:style w:type="paragraph" w:styleId="TOC7">
    <w:name w:val="toc 7"/>
    <w:basedOn w:val="Normal"/>
    <w:next w:val="Normal"/>
    <w:autoRedefine/>
    <w:pPr>
      <w:widowControl w:val="false"/>
      <w:suppressAutoHyphens w:val="true"/>
      <w:ind w:hanging="720" w:start="720" w:end="0"/>
      <w:jc w:val="start"/>
      <w:textAlignment w:val="auto"/>
    </w:pPr>
    <w:rPr>
      <w:rFonts w:ascii="Helvetica" w:hAnsi="Helvetica"/>
      <w:sz w:val="24"/>
      <w:lang w:val="en-US" w:eastAsia="en-US"/>
    </w:rPr>
  </w:style>
  <w:style w:type="paragraph" w:styleId="TOC8">
    <w:name w:val="toc 8"/>
    <w:basedOn w:val="Normal"/>
    <w:next w:val="Normal"/>
    <w:autoRedefine/>
    <w:pPr>
      <w:widowControl w:val="false"/>
      <w:tabs>
        <w:tab w:val="clear" w:pos="720"/>
        <w:tab w:val="right" w:pos="9360" w:leader="none"/>
      </w:tabs>
      <w:suppressAutoHyphens w:val="true"/>
      <w:ind w:hanging="720" w:start="720" w:end="0"/>
      <w:jc w:val="start"/>
      <w:textAlignment w:val="auto"/>
    </w:pPr>
    <w:rPr>
      <w:rFonts w:ascii="Helvetica" w:hAnsi="Helvetica"/>
      <w:sz w:val="24"/>
      <w:lang w:val="en-US" w:eastAsia="en-US"/>
    </w:rPr>
  </w:style>
  <w:style w:type="paragraph" w:styleId="TOC9">
    <w:name w:val="toc 9"/>
    <w:basedOn w:val="Normal"/>
    <w:next w:val="Normal"/>
    <w:autoRedefine/>
    <w:pPr>
      <w:widowControl w:val="false"/>
      <w:tabs>
        <w:tab w:val="clear" w:pos="720"/>
        <w:tab w:val="right" w:pos="9360" w:leader="dot"/>
      </w:tabs>
      <w:suppressAutoHyphens w:val="true"/>
      <w:ind w:hanging="720" w:start="720" w:end="0"/>
      <w:jc w:val="start"/>
      <w:textAlignment w:val="auto"/>
    </w:pPr>
    <w:rPr>
      <w:rFonts w:ascii="Helvetica" w:hAnsi="Helvetica"/>
      <w:sz w:val="24"/>
      <w:lang w:val="en-US" w:eastAsia="en-US"/>
    </w:rPr>
  </w:style>
  <w:style w:type="paragraph" w:styleId="Index1">
    <w:name w:val="index 1"/>
    <w:basedOn w:val="Normal"/>
    <w:next w:val="Normal"/>
    <w:autoRedefine/>
    <w:pPr>
      <w:widowControl w:val="false"/>
      <w:tabs>
        <w:tab w:val="clear" w:pos="720"/>
        <w:tab w:val="right" w:pos="9360" w:leader="dot"/>
      </w:tabs>
      <w:suppressAutoHyphens w:val="true"/>
      <w:ind w:hanging="1440" w:start="1440" w:end="720"/>
      <w:jc w:val="start"/>
      <w:textAlignment w:val="auto"/>
    </w:pPr>
    <w:rPr>
      <w:rFonts w:ascii="Helvetica" w:hAnsi="Helvetica"/>
      <w:sz w:val="24"/>
      <w:lang w:val="en-US" w:eastAsia="en-US"/>
    </w:rPr>
  </w:style>
  <w:style w:type="paragraph" w:styleId="Index2">
    <w:name w:val="index 2"/>
    <w:basedOn w:val="Normal"/>
    <w:next w:val="Normal"/>
    <w:autoRedefine/>
    <w:pPr>
      <w:widowControl w:val="false"/>
      <w:tabs>
        <w:tab w:val="clear" w:pos="720"/>
        <w:tab w:val="right" w:pos="9360" w:leader="dot"/>
      </w:tabs>
      <w:suppressAutoHyphens w:val="true"/>
      <w:ind w:hanging="720" w:start="1440" w:end="720"/>
      <w:jc w:val="start"/>
      <w:textAlignment w:val="auto"/>
    </w:pPr>
    <w:rPr>
      <w:rFonts w:ascii="Helvetica" w:hAnsi="Helvetica"/>
      <w:sz w:val="24"/>
      <w:lang w:val="en-US" w:eastAsia="en-US"/>
    </w:rPr>
  </w:style>
  <w:style w:type="paragraph" w:styleId="toaheading">
    <w:name w:val="toa heading"/>
    <w:basedOn w:val="Normal"/>
    <w:next w:val="Normal"/>
    <w:qFormat/>
    <w:pPr>
      <w:widowControl w:val="false"/>
      <w:tabs>
        <w:tab w:val="clear" w:pos="720"/>
        <w:tab w:val="right" w:pos="9360" w:leader="none"/>
      </w:tabs>
      <w:suppressAutoHyphens w:val="true"/>
      <w:ind w:hanging="0" w:start="0" w:end="0"/>
      <w:jc w:val="start"/>
      <w:textAlignment w:val="auto"/>
    </w:pPr>
    <w:rPr>
      <w:rFonts w:ascii="Helvetica" w:hAnsi="Helvetica"/>
      <w:sz w:val="24"/>
      <w:lang w:val="en-US" w:eastAsia="en-US"/>
    </w:rPr>
  </w:style>
  <w:style w:type="paragraph" w:styleId="DocumentMap">
    <w:name w:val="Document Map"/>
    <w:basedOn w:val="Normal"/>
    <w:qFormat/>
    <w:pPr>
      <w:widowControl w:val="false"/>
      <w:shd w:fill="000080"/>
      <w:ind w:hanging="0" w:start="0" w:end="0"/>
      <w:jc w:val="start"/>
      <w:textAlignment w:val="auto"/>
    </w:pPr>
    <w:rPr>
      <w:rFonts w:ascii="Tahoma" w:hAnsi="Tahoma"/>
      <w:sz w:val="24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1279</Words>
  <Characters>0</Characters>
  <CharactersWithSpaces>7291</CharactersWithSpaces>
  <Company>Economic Insight,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2001-08-15T08:55:00Z</dcterms:created>
  <dc:creator>Sam Van Vactor</dc:creator>
  <dc:description/>
  <dc:language>en-US</dc:language>
  <cp:lastModifiedBy/>
  <cp:lastPrinted>2001-04-13T15:39:00Z</cp:lastPrinted>
  <dcterms:modified xsi:type="dcterms:W3CDTF">2001-08-15T08:55:00Z</dcterms:modified>
  <cp:revision>2</cp:revision>
  <dc:subject/>
  <dc:title>Economic Insight, Inc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Samuel Van Vactor</vt:lpwstr>
  </property>
</Properties>
</file>