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sz w:val="24"/>
        </w:rPr>
      </w:pPr>
      <w:r>
        <w:rPr>
          <w:rFonts w:ascii="Times New Roman" w:hAnsi="Times New Roman"/>
          <w:b/>
          <w:sz w:val="24"/>
          <w:u w:val="single"/>
        </w:rPr>
        <w:t>DEMAND NOTE ASSIGNMENT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This Assignment is made the 31</w:t>
      </w:r>
      <w:r>
        <w:rPr>
          <w:rFonts w:ascii="Times New Roman" w:hAnsi="Times New Roman"/>
          <w:sz w:val="24"/>
          <w:vertAlign w:val="superscript"/>
        </w:rPr>
        <w:t>st</w:t>
      </w:r>
      <w:r>
        <w:rPr>
          <w:rFonts w:ascii="Times New Roman" w:hAnsi="Times New Roman"/>
          <w:sz w:val="24"/>
        </w:rPr>
        <w:t xml:space="preserve"> day of May, 2000 by Danno II, L.L.C., a Delaware limited liability company (“Asset LLC”) to Hawaii 125-0 Trust, a Delaware business trust (the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R E C I T A L 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 xml:space="preserve">On the date hereof, Enron Energy Services Operations, Inc. (the “Sponsor”) has executed a Demand Note (the “Demand Note”) whereby the Sponsor has promised to pay to the order of Asset LLC, on demand but in no event later than </w:t>
      </w:r>
      <w:r>
        <w:rPr>
          <w:rFonts w:ascii="Times New Roman" w:hAnsi="Times New Roman"/>
          <w:b/>
          <w:i/>
          <w:sz w:val="24"/>
        </w:rPr>
        <w:t>[______________]</w:t>
      </w:r>
      <w:r>
        <w:rPr>
          <w:rFonts w:ascii="Times New Roman" w:hAnsi="Times New Roman"/>
          <w:sz w:val="24"/>
        </w:rPr>
        <w:t>, $</w:t>
      </w:r>
      <w:r>
        <w:rPr>
          <w:rFonts w:ascii="Times New Roman" w:hAnsi="Times New Roman"/>
          <w:b/>
          <w:i/>
          <w:sz w:val="24"/>
        </w:rPr>
        <w:t>[__________]</w:t>
      </w:r>
      <w:r>
        <w:rPr>
          <w:rFonts w:ascii="Times New Roman" w:hAnsi="Times New Roman"/>
          <w:sz w:val="24"/>
        </w:rPr>
        <w:t>.    Asset LLC or its assignee may demand payment under the Demand Note by delivering to Sponsor no less than seven Business Days’ notice in writing, in accordance with the terms of the Demand Note.    Section 6 of the Demand Note provides that Asset LLC may assign its rights to deliver notices demanding payment under the Demand Note to the owner of in excess of 51% of the ultimate economic interest in Asset LLC, which as of the date hereof is the Trust.    Asset LLC now intends to assign such rights to the Trust on the terms of this Assignment.    Capitalized terms used but not defined herein shall bear the meanings ascribed to such terms in the Demand Note.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u w:val="single"/>
        </w:rPr>
        <w:t>Operative Provisions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Asset LLC hereby irrevocably assigns to the Trust its rights under Section 3 of the Demand Note to deliver notices to Sponsor demanding payment under the Demand Note.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[Remainder of Page Intentionally Left Blank]</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sectPr>
      </w:pP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IN WITNESS WHEREOF, the parties hereto have caused this Assignment to be duly executed by its officer hereunto duly authorized on the day and year first above written.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both"/>
        <w:rPr>
          <w:rFonts w:ascii="Times New Roman" w:hAnsi="Times New Roman"/>
          <w:sz w:val="24"/>
        </w:rPr>
      </w:pPr>
      <w:r>
        <w:rPr>
          <w:rFonts w:ascii="Times New Roman" w:hAnsi="Times New Roman"/>
          <w:sz w:val="24"/>
        </w:rPr>
        <w:tab/>
        <w:tab/>
        <w:tab/>
        <w:tab/>
        <w:tab/>
        <w:tab/>
        <w:tab/>
      </w:r>
      <w:r>
        <w:rPr>
          <w:rFonts w:ascii="Times New Roman" w:hAnsi="Times New Roman"/>
          <w:b/>
          <w:sz w:val="24"/>
        </w:rPr>
        <w:t>DANNO II, L.L.C.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both"/>
        <w:rPr>
          <w:rFonts w:ascii="Times New Roman" w:hAnsi="Times New Roman"/>
          <w:sz w:val="24"/>
        </w:rPr>
      </w:pPr>
      <w:r>
        <w:rPr>
          <w:rFonts w:ascii="Times New Roman" w:hAnsi="Times New Roman"/>
          <w:sz w:val="24"/>
        </w:rPr>
        <w:tab/>
        <w:tab/>
        <w:tab/>
        <w:tab/>
        <w:tab/>
        <w:tab/>
        <w:tab/>
        <w:t>By:</w:t>
        <w:tab/>
        <w:t>Enron Energy Services Operations, Inc.,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both"/>
        <w:rPr>
          <w:rFonts w:ascii="Times New Roman" w:hAnsi="Times New Roman"/>
          <w:sz w:val="24"/>
        </w:rPr>
      </w:pPr>
      <w:r>
        <w:rPr>
          <w:rFonts w:ascii="Times New Roman" w:hAnsi="Times New Roman"/>
          <w:sz w:val="24"/>
        </w:rPr>
        <w:tab/>
        <w:tab/>
        <w:tab/>
        <w:tab/>
        <w:tab/>
        <w:tab/>
        <w:tab/>
        <w:tab/>
        <w:t>its Managing Member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ab/>
        <w:tab/>
        <w:t>By:</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ab/>
        <w:tab/>
        <w:t>Name: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ab/>
        <w:tab/>
        <w:t>Title</w:t>
      </w:r>
      <w:r>
        <w:rPr>
          <w:rFonts w:ascii="Times New Roman" w:hAnsi="Times New Roman"/>
          <w:sz w:val="24"/>
          <w:u w:val="single"/>
        </w:rPr>
        <w:tab/>
      </w:r>
    </w:p>
    <w:p>
      <w:pPr>
        <w:sectPr>
          <w:footerReference w:type="even" r:id="rId5"/>
          <w:footerReference w:type="default" r:id="rId6"/>
          <w:footerReference w:type="first" r:id="rId7"/>
          <w:type w:val="nextPage"/>
          <w:pgSz w:w="12240" w:h="15840"/>
          <w:pgMar w:left="1440" w:right="1440" w:gutter="0" w:header="0" w:top="1440" w:footer="1344" w:bottom="140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1344" w:bottom="140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b/>
          <w:sz w:val="24"/>
        </w:rPr>
        <w:t>ACKNOWLEDGED BY:</w:t>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b/>
          <w:sz w:val="24"/>
        </w:rPr>
      </w:pPr>
      <w:r>
        <w:rPr>
          <w:rFonts w:ascii="Times New Roman" w:hAnsi="Times New Roman"/>
          <w:b/>
          <w:sz w:val="24"/>
        </w:rPr>
        <w:t>HAWAII 125-0 TRUST,</w:t>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b/>
          <w:sz w:val="24"/>
        </w:rPr>
        <w:t>a Delaware Business Trust</w:t>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By:</w:t>
        <w:tab/>
        <w:t>Wilmington Trust Company,</w:t>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ab/>
        <w:t>not in its individual capacity, but</w:t>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ab/>
        <w:t>solely as Owner Trustee</w:t>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keepNext w:val="true"/>
        <w:keepLines/>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sectPr>
      <w:type w:val="continuous"/>
      <w:pgSz w:w="12240" w:h="15840"/>
      <w:pgMar w:left="1440" w:right="1440" w:gutter="0" w:header="0" w:top="1440" w:footer="1344" w:bottom="1401"/>
      <w:formProt w:val="false"/>
      <w:textDirection w:val="lrTb"/>
      <w:docGrid w:type="default" w:linePitch="312" w:charSpace="204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DAL:240963.3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B)/Assignment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B)/Assignment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B)/Assignment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B)/Assignment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