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bookmarkStart w:id="0" w:name="Redline_32_8"/>
      <w:bookmarkEnd w:id="0"/>
      <w:ins w:id="0" w:author="">
        <w:r>
          <w:rPr>
            <w:rFonts w:ascii="Times New Roman" w:hAnsi="Times New Roman"/>
            <w:strike/>
            <w:sz w:val="24"/>
          </w:rPr>
          <w:t>DRAFT OF NOVEMBER 11, 2000</w:t>
        </w:r>
      </w:ins>
    </w:p>
    <w:p>
      <w:pPr>
        <w:pStyle w:val="Normal"/>
        <w:bidi w:val="0"/>
        <w:jc w:val="center"/>
        <w:rPr>
          <w:rFonts w:ascii="Times New Roman" w:hAnsi="Times New Roman"/>
          <w:sz w:val="24"/>
        </w:rPr>
      </w:pPr>
      <w:r>
        <w:rPr>
          <w:rFonts w:ascii="Times New Roman" w:hAnsi="Times New Roman"/>
          <w:b/>
          <w:sz w:val="24"/>
        </w:rPr>
        <w:t>EXHIBIT G-3 TO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[date]</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Enron Corp. </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8-K (or any comparable form), (2) promptly after the filing or sending thereof, and in any event within 75 days after the end of each of the first three fiscal quarters of each fiscal year of Party A, a copy of Party A’s report on Form 10-Q (or any comparable form) for such quarter, which report will include Party A’s quarterly unaudited consolidated financial statements as of the end of and for such quarter, and (3) promptly after the filing or sending thereof, and in any event within 135 days after the end of each fiscal year of Party A, a copy of Party A’s annual report which it sends to its public security holders, and a copy of Party A’s report on Form 10-K (or any comparable form) for such year, which annual report will include Party A’s annual audited consolidated financial statements as of the end of and for such year.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to cause the Asset LLCs and the Transferor LLCs not to incur or suffer to exist any Indebtedness (as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(iv)</w:t>
        <w:tab/>
        <w:t>that the applicable Sponsor (as defined in the Facility Agreement) will remain at all times the sole Managing Member of each Asset LLC and each Transferor LLC.</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Its decisions regarding the merits of each Transaction are the results of arms-length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(2)      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uto" w:line="360"/>
        <w:ind w:hanging="4320" w:start="64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tab/>
        <w:tab/>
        <w:tab/>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w:t>
      </w:r>
      <w:bookmarkStart w:id="1" w:name="Redline_32_9"/>
      <w:bookmarkEnd w:id="1"/>
      <w:r>
        <w:rPr>
          <w:rFonts w:ascii="Times New Roman" w:hAnsi="Times New Roman"/>
          <w:sz w:val="24"/>
        </w:rPr>
        <w:t xml:space="preserve">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Long Term Revolving Credit Agreement by and among Enron Corp., Citibank, N.A. and the Chase Manhattan Bank as Co-Administrative Agents and Citbank, N.A., as Paying Agent and certain other banks, dated as of May 18, 2000 as amended prior to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Facility Agreement” shall mean that certain Facility Agreement dated </w:t>
      </w:r>
      <w:ins w:id="1" w:author="">
        <w:r>
          <w:rPr>
            <w:rFonts w:ascii="Times New Roman" w:hAnsi="Times New Roman"/>
            <w:strike/>
            <w:sz w:val="24"/>
          </w:rPr>
          <w:t>the date hereof</w:t>
        </w:r>
      </w:ins>
      <w:r>
        <w:rPr>
          <w:rFonts w:ascii="Times New Roman" w:hAnsi="Times New Roman"/>
          <w:sz w:val="24"/>
        </w:rPr>
        <w:t xml:space="preserve"> </w:t>
      </w:r>
      <w:bookmarkStart w:id="2" w:name="Redline_32_1"/>
      <w:bookmarkEnd w:id="2"/>
      <w:ins w:id="2" w:author="">
        <w:r>
          <w:rPr>
            <w:rFonts w:ascii="Times New Roman" w:hAnsi="Times New Roman"/>
            <w:b/>
            <w:sz w:val="24"/>
            <w:u w:val="double"/>
          </w:rPr>
          <w:t>November 17, 2000</w:t>
        </w:r>
      </w:ins>
      <w:r>
        <w:rPr>
          <w:rFonts w:ascii="Times New Roman" w:hAnsi="Times New Roman"/>
          <w:sz w:val="24"/>
        </w:rPr>
        <w:t xml:space="preserve"> executed by Party B as the issuer of the Notes, Canadian Imperial Bank of Commerce, as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Increased Amounts” means, for any date, any amounts due and payable by Party B on such date to any of the Finance Parties (as defined in the Facility Agreement) pursuant to Section 8.4, 8.6 or 8.8 of the Facility Agreement, calculated in accordance with the requirements set forth in the definition of “Calculation Agent”</w:t>
      </w:r>
      <w:bookmarkStart w:id="3" w:name="Redline_32_2"/>
      <w:bookmarkEnd w:id="3"/>
      <w:ins w:id="3" w:author="">
        <w:r>
          <w:rPr>
            <w:rFonts w:ascii="Times New Roman" w:hAnsi="Times New Roman"/>
            <w:b/>
            <w:sz w:val="24"/>
            <w:u w:val="double"/>
          </w:rPr>
          <w:t>.</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Transaction Costs” means, for any date, the reasonable out of pocket costs and expenses actually incurred</w:t>
      </w:r>
      <w:bookmarkStart w:id="4" w:name="Redline_32_10"/>
      <w:bookmarkEnd w:id="4"/>
      <w:r>
        <w:rPr>
          <w:rFonts w:ascii="Times New Roman" w:hAnsi="Times New Roman"/>
          <w:sz w:val="24"/>
        </w:rPr>
        <w:t xml:space="preserve"> with by CIBC, in its capacity as agent for the Lenders (as defined in the Facility Agreement)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the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B is a true and complete copy of the Credit Agreement as in effect on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(n)</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w:t>
      </w:r>
      <w:bookmarkStart w:id="5" w:name="Redline_32_11"/>
      <w:bookmarkEnd w:id="5"/>
      <w:ins w:id="4" w:author="">
        <w:r>
          <w:rPr>
            <w:rFonts w:ascii="Times New Roman" w:hAnsi="Times New Roman"/>
            <w:strike/>
            <w:sz w:val="24"/>
          </w:rPr>
          <w:t>immediately</w:t>
        </w:r>
      </w:ins>
      <w:r>
        <w:rPr>
          <w:rFonts w:ascii="Times New Roman" w:hAnsi="Times New Roman"/>
          <w:sz w:val="24"/>
        </w:rPr>
        <w:t xml:space="preserve"> </w:t>
      </w:r>
      <w:bookmarkStart w:id="6" w:name="Redline_32_3"/>
      <w:bookmarkEnd w:id="6"/>
      <w:ins w:id="5" w:author="">
        <w:r>
          <w:rPr>
            <w:rFonts w:ascii="Times New Roman" w:hAnsi="Times New Roman"/>
            <w:b/>
            <w:sz w:val="24"/>
            <w:u w:val="double"/>
          </w:rPr>
          <w:t>promptly</w:t>
        </w:r>
      </w:ins>
      <w:r>
        <w:rPr>
          <w:rFonts w:ascii="Times New Roman" w:hAnsi="Times New Roman"/>
          <w:sz w:val="24"/>
        </w:rPr>
        <w:t xml:space="preserve">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Exhibit C</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t>Enron Corp.</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The provisions of Section 5(a)(iii), (iv), (v), (vi) and (vii) will not apply to Party A or to Party B.</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 xml:space="preserve">(a) Any material breach (which, in the case of a breach capable of remedy,    remains unremedied 30 days after written notice of such breach is given to Party A by Party B) by Party A of: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ab/>
        <w:t xml:space="preserve">(i) any of the covenants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end="2160"/>
        <w:jc w:val="both"/>
        <w:rPr>
          <w:rFonts w:ascii="Times New Roman" w:hAnsi="Times New Roman"/>
          <w:sz w:val="24"/>
        </w:rPr>
      </w:pPr>
      <w:r>
        <w:rPr>
          <w:rFonts w:ascii="Times New Roman" w:hAnsi="Times New Roman"/>
          <w:sz w:val="24"/>
        </w:rPr>
        <w:tab/>
        <w:tab/>
        <w:tab/>
        <w:t>(ii) any of the representations or warranties set out or incorporated by reference in Part 1 (b) of this Schedule (except for the covenant incorporated by reference in Section (b)(2)(B) of Part 1 of this Schedule);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(b)</w:t>
        <w:tab/>
        <w:t>the occurrence with respect to Party A of any of the events specified in Sections 6.01(d) of the Credit Agreement (and for the avoidance of doubt “Debt” as used therein shall include Debt under the Credit Agreement).    If the Credit Agreement should for any reason terminate or if Party B does not consent which consent may be given only with the approval of the Majority Lenders) to any amendment of the Credit Agreement affecting Section 6.01 (d), such provisions for the purposes of this paragraph (f) shall be deemed to be as they existed immediately prior to such event;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(c)</w:t>
        <w:tab/>
        <w:t xml:space="preserve">any breach of the covenant incorporated by reference in Section (b)(2)(B) of Part 1 of this Schedule;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(d)</w:t>
        <w:tab/>
        <w:t>any sum outstanding under the Facility Agreement is declared or becomes due and payable under Section 13.2(b) thereof following the occurrence of an Event of Default thereunder.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For the purpose of the foregoing Additional Termination Event, the Affected Party shall be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xml:space="preserve">.    An Early Termination Date shall be deemed to occur immediately on the occurrence with respect to Party A of any of the events specified in Section 6.01(e) of the Credit Agreement (subject to the grace period with respect to proceedings specified in such Section 6.01 (e) </w:t>
      </w:r>
      <w:bookmarkStart w:id="7" w:name="Redline_32_12"/>
      <w:bookmarkEnd w:id="7"/>
      <w:ins w:id="6" w:author="">
        <w:r>
          <w:rPr>
            <w:rFonts w:ascii="Times New Roman" w:hAnsi="Times New Roman"/>
            <w:strike/>
            <w:sz w:val="24"/>
          </w:rPr>
          <w:t>[</w:t>
        </w:r>
      </w:ins>
      <w:r>
        <w:rPr>
          <w:rFonts w:ascii="Times New Roman" w:hAnsi="Times New Roman"/>
          <w:sz w:val="24"/>
        </w:rPr>
        <w:t>and provided that such period shall for the purposes hereof be 30 days</w:t>
      </w:r>
      <w:ins w:id="7" w:author="">
        <w:r>
          <w:rPr>
            <w:rFonts w:ascii="Times New Roman" w:hAnsi="Times New Roman"/>
            <w:strike/>
            <w:sz w:val="24"/>
          </w:rPr>
          <w:t>])</w:t>
        </w:r>
      </w:ins>
      <w:bookmarkStart w:id="8" w:name="Redline_32_4"/>
      <w:bookmarkEnd w:id="8"/>
      <w:ins w:id="8" w:author="">
        <w:r>
          <w:rPr>
            <w:rFonts w:ascii="Times New Roman" w:hAnsi="Times New Roman"/>
            <w:b/>
            <w:sz w:val="24"/>
            <w:u w:val="double"/>
          </w:rPr>
          <w:t>)</w:t>
        </w:r>
      </w:ins>
      <w:r>
        <w:rPr>
          <w:rFonts w:ascii="Times New Roman" w:hAnsi="Times New Roman"/>
          <w:sz w:val="24"/>
        </w:rPr>
        <w:t>. 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(i)</w:t>
        <w:tab/>
        <w:t xml:space="preserve">The </w:t>
      </w:r>
      <w:r>
        <w:rPr>
          <w:rFonts w:ascii="Times New Roman" w:hAnsi="Times New Roman"/>
          <w:b/>
          <w:sz w:val="24"/>
        </w:rPr>
        <w:t>“Contract Currency”</w:t>
      </w:r>
      <w:r>
        <w:rPr>
          <w:rFonts w:ascii="Times New Roman" w:hAnsi="Times New Roman"/>
          <w:sz w:val="24"/>
        </w:rPr>
        <w:t xml:space="preserve"> shall be </w:t>
      </w:r>
      <w:ins w:id="9" w:author="">
        <w:r>
          <w:rPr>
            <w:rFonts w:ascii="Times New Roman" w:hAnsi="Times New Roman"/>
            <w:strike/>
            <w:sz w:val="24"/>
          </w:rPr>
          <w:t>US dollars</w:t>
        </w:r>
      </w:ins>
      <w:r>
        <w:rPr>
          <w:rFonts w:ascii="Times New Roman" w:hAnsi="Times New Roman"/>
          <w:sz w:val="24"/>
        </w:rPr>
        <w:t xml:space="preserve"> </w:t>
      </w:r>
      <w:ins w:id="10" w:author="">
        <w:r>
          <w:rPr>
            <w:rFonts w:ascii="Times New Roman" w:hAnsi="Times New Roman"/>
            <w:b/>
            <w:sz w:val="24"/>
            <w:u w:val="double"/>
          </w:rPr>
          <w:t>USD</w:t>
        </w:r>
      </w:ins>
      <w:r>
        <w:rPr>
          <w:rFonts w:ascii="Times New Roman" w:hAnsi="Times New Roman"/>
          <w:sz w:val="24"/>
        </w:rPr>
        <w: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b/>
          <w:sz w:val="24"/>
        </w:rPr>
        <w:t xml:space="preserve">HAWAII </w:t>
      </w:r>
      <w:bookmarkStart w:id="9" w:name="Redline_32_13"/>
      <w:bookmarkEnd w:id="9"/>
      <w:ins w:id="11" w:author="">
        <w:r>
          <w:rPr>
            <w:rFonts w:ascii="Times New Roman" w:hAnsi="Times New Roman"/>
            <w:b/>
            <w:strike/>
            <w:sz w:val="24"/>
          </w:rPr>
          <w:t>II</w:t>
        </w:r>
      </w:ins>
      <w:r>
        <w:rPr>
          <w:rFonts w:ascii="Times New Roman" w:hAnsi="Times New Roman"/>
          <w:b/>
          <w:sz w:val="24"/>
        </w:rPr>
        <w:t xml:space="preserve"> </w:t>
      </w:r>
      <w:bookmarkStart w:id="10" w:name="Redline_32_5"/>
      <w:bookmarkEnd w:id="10"/>
      <w:ins w:id="12" w:author="">
        <w:r>
          <w:rPr>
            <w:rFonts w:ascii="Times New Roman" w:hAnsi="Times New Roman"/>
            <w:b/>
            <w:sz w:val="24"/>
            <w:u w:val="double"/>
          </w:rPr>
          <w:t>I</w:t>
        </w:r>
      </w:ins>
      <w:r>
        <w:rPr>
          <w:rFonts w:ascii="Times New Roman" w:hAnsi="Times New Roman"/>
          <w:b/>
          <w:sz w:val="24"/>
        </w:rPr>
        <w:t xml:space="preserve"> 125-0 TRUST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jc w:val="both"/>
        <w:rPr>
          <w:rFonts w:ascii="Times New Roman" w:hAnsi="Times New Roman"/>
          <w:sz w:val="24"/>
        </w:rPr>
      </w:pPr>
      <w:r>
        <w:rPr>
          <w:rFonts w:ascii="Times New Roman" w:hAnsi="Times New Roman"/>
          <w:sz w:val="24"/>
        </w:rPr>
        <w:t>By:</w:t>
        <w:tab/>
        <w:t>Wilmington Trust Company,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not in its individual capacity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[FORM OF OPINION]</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ab/>
        <w:tab/>
        <w:tab/>
        <w:tab/>
        <w:tab/>
        <w:tab/>
        <w:t>EXHIBIT B</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ab/>
        <w:tab/>
        <w:tab/>
        <w:tab/>
        <w:tab/>
        <w:tab/>
        <w:t>THE CREDIT AGREEMENT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center"/>
        <w:rPr>
          <w:rFonts w:ascii="Times New Roman" w:hAnsi="Times New Roman"/>
          <w:sz w:val="24"/>
        </w:rPr>
      </w:pPr>
      <w:r>
        <w:rPr>
          <w:rFonts w:ascii="Times New Roman" w:hAnsi="Times New Roman"/>
          <w:sz w:val="24"/>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ab/>
        <w:tab/>
        <w:tab/>
        <w:tab/>
        <w:tab/>
        <w:tab/>
        <w:t>EXHIBIT C</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b/>
          <w:sz w:val="24"/>
        </w:rPr>
        <w:tab/>
        <w:tab/>
        <w:tab/>
        <w:tab/>
        <w:t>INCUMBENCY AND SIGNATURE CERTIFICATE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1.</w:t>
        <w:tab/>
        <w:t>The ISDA Master Agreement dated as of [            }, including the Schedule, Confirmations, and other exhibits, supplements, attachments and annexes thereto and documents incorporated by reference therein (collectively the “Agreement Documentation”), between Hawaii </w:t>
      </w:r>
      <w:bookmarkStart w:id="11" w:name="Redline_32_14"/>
      <w:bookmarkEnd w:id="11"/>
      <w:ins w:id="13" w:author="">
        <w:r>
          <w:rPr>
            <w:rFonts w:ascii="Times New Roman" w:hAnsi="Times New Roman"/>
            <w:strike/>
            <w:sz w:val="24"/>
          </w:rPr>
          <w:t>I</w:t>
        </w:r>
      </w:ins>
      <w:r>
        <w:rPr>
          <w:rFonts w:ascii="Times New Roman" w:hAnsi="Times New Roman"/>
          <w:sz w:val="24"/>
        </w:rPr>
        <w:t xml:space="preserve"> </w:t>
      </w:r>
      <w:bookmarkStart w:id="12" w:name="Redline_32_6"/>
      <w:bookmarkEnd w:id="12"/>
      <w:ins w:id="14" w:author="">
        <w:r>
          <w:rPr>
            <w:rFonts w:ascii="Times New Roman" w:hAnsi="Times New Roman"/>
            <w:b/>
            <w:sz w:val="24"/>
            <w:u w:val="double"/>
          </w:rPr>
          <w:t>II</w:t>
        </w:r>
      </w:ins>
      <w:r>
        <w:rPr>
          <w:rFonts w:ascii="Times New Roman" w:hAnsi="Times New Roman"/>
          <w:sz w:val="24"/>
        </w:rPr>
        <w:t> 125-0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spacing w:lineRule="auto"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576" w:bottom="63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r>
        <w:br w:type="page"/>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576" w:bottom="63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[      ] day of [date]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an Oregon corporation organized under the law of Oregon, hereby certify that </w:t>
      </w:r>
      <w:r>
        <w:rPr>
          <w:rFonts w:ascii="Times New Roman" w:hAnsi="Times New Roman"/>
          <w:sz w:val="24"/>
          <w:u w:val="single"/>
        </w:rPr>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November, 2000.</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bookmarkStart w:id="13" w:name="Redline_32_15"/>
      <w:bookmarkEnd w:id="13"/>
      <w:ins w:id="15" w:author="">
        <w:r>
          <w:rPr>
            <w:rFonts w:ascii="Times New Roman" w:hAnsi="Times New Roman"/>
            <w:strike/>
            <w:sz w:val="24"/>
          </w:rPr>
          <w:t>266279.4</w:t>
        </w:r>
      </w:ins>
      <w:r>
        <w:rPr>
          <w:rFonts w:ascii="Times New Roman" w:hAnsi="Times New Roman"/>
          <w:sz w:val="24"/>
        </w:rPr>
        <w:t xml:space="preserve"> </w:t>
      </w:r>
      <w:bookmarkStart w:id="14" w:name="Redline_32_7"/>
      <w:bookmarkEnd w:id="14"/>
      <w:ins w:id="16" w:author="">
        <w:r>
          <w:rPr>
            <w:rFonts w:ascii="Times New Roman" w:hAnsi="Times New Roman"/>
            <w:b/>
            <w:sz w:val="24"/>
            <w:u w:val="double"/>
          </w:rPr>
          <w:t>266279.6</w:t>
        </w:r>
      </w:ins>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I/Exhibit C to 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C:\DOCUME~1\MCFAM\LOCALS~1\TEMP\DAL_266279_4</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C:\DOCUME~1\MCFAM\LOCALS~1\TEMP\DAL_266279_6</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9 change(s) in the text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305435" cy="175260"/>
              <wp:effectExtent l="0" t="0" r="0" b="0"/>
              <wp:wrapTopAndBottom/>
              <wp:docPr id="4" name="Frame9"/>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DAL:266279.6</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5" name="Frame10"/>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DAL:266279.6</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DAL:266279.6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2"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3"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DAL:266279.6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DAL:266279.6</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