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f:\attachcus\giron-d\Douglas II.DOC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