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380"/>
        <w:ind w:hanging="0" w:start="0" w:end="0"/>
        <w:jc w:val="center"/>
        <w:rPr>
          <w:rFonts w:ascii="CFR_LOGO_2W" w:hAnsi="CFR_LOGO_2W"/>
          <w:sz w:val="44"/>
        </w:rPr>
      </w:pPr>
      <w:r>
        <w:rPr>
          <w:rFonts w:ascii="CFR_LOGO_2W" w:hAnsi="CFR_LOGO_2W"/>
          <w:sz w:val="44"/>
        </w:rPr>
        <w:t>COUNCIL ON FOREIGN RELATIONS</w:t>
      </w:r>
    </w:p>
    <w:p>
      <w:pPr>
        <w:pStyle w:val="Normal"/>
        <w:bidi w:val="0"/>
        <w:spacing w:lineRule="exact" w:line="300"/>
        <w:ind w:hanging="0" w:start="0" w:end="0"/>
        <w:jc w:val="center"/>
        <w:rPr>
          <w:rFonts w:ascii="VDCFRMT" w:hAnsi="VDCFRMT"/>
        </w:rPr>
      </w:pPr>
      <w:r>
        <w:rPr>
          <w:rFonts w:ascii="VDCFRMT" w:hAnsi="VDCFRMT"/>
        </w:rPr>
        <w:t>––––––––––––––––––––––––––––––––––––––––––––––––––––––</w:t>
      </w:r>
    </w:p>
    <w:p>
      <w:pPr>
        <w:pStyle w:val="Normal"/>
        <w:bidi w:val="0"/>
        <w:spacing w:lineRule="exact" w:line="300"/>
        <w:ind w:hanging="0" w:start="0" w:end="0"/>
        <w:jc w:val="center"/>
        <w:rPr>
          <w:rFonts w:ascii="VDCFREMT" w:hAnsi="VDCFREMT"/>
          <w:spacing w:val="15"/>
        </w:rPr>
      </w:pPr>
      <w:r>
        <w:rPr>
          <w:rFonts w:ascii="VDCFREMT" w:hAnsi="VDCFREMT"/>
          <w:spacing w:val="15"/>
          <w:position w:val="-4"/>
        </w:rPr>
        <w:t>58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4"/>
          <w:sz w:val="18"/>
        </w:rPr>
        <w:t>EAST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EMT" w:hAnsi="VDCFREMT"/>
          <w:spacing w:val="15"/>
          <w:position w:val="-4"/>
        </w:rPr>
        <w:t>68</w:t>
      </w:r>
      <w:r>
        <w:rPr>
          <w:rFonts w:ascii="VDCFRMT" w:hAnsi="VDCFRMT"/>
          <w:spacing w:val="15"/>
          <w:position w:val="-4"/>
          <w:sz w:val="18"/>
        </w:rPr>
        <w:t>TH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4"/>
          <w:sz w:val="18"/>
        </w:rPr>
        <w:t>STREET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10"/>
          <w:sz w:val="40"/>
        </w:rPr>
        <w:t>·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4"/>
          <w:sz w:val="18"/>
        </w:rPr>
        <w:t>NEW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4"/>
          <w:sz w:val="18"/>
        </w:rPr>
        <w:t>YORK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10"/>
          <w:sz w:val="40"/>
        </w:rPr>
        <w:t>·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4"/>
          <w:sz w:val="18"/>
        </w:rPr>
        <w:t>NEW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MT" w:hAnsi="VDCFRMT"/>
          <w:spacing w:val="15"/>
          <w:position w:val="-4"/>
          <w:sz w:val="18"/>
        </w:rPr>
        <w:t>YORK</w:t>
      </w:r>
      <w:r>
        <w:rPr>
          <w:rFonts w:ascii="VDCFRMT" w:hAnsi="VDCFRMT"/>
          <w:spacing w:val="15"/>
          <w:position w:val="-4"/>
          <w:sz w:val="28"/>
        </w:rPr>
        <w:t xml:space="preserve"> </w:t>
      </w:r>
      <w:r>
        <w:rPr>
          <w:rFonts w:ascii="VDCFREMT" w:hAnsi="VDCFREMT"/>
          <w:spacing w:val="15"/>
          <w:position w:val="-4"/>
        </w:rPr>
        <w:t>10021</w:t>
      </w:r>
    </w:p>
    <w:p>
      <w:pPr>
        <w:pStyle w:val="Normal"/>
        <w:bidi w:val="0"/>
        <w:spacing w:lineRule="exact" w:line="320"/>
        <w:ind w:hanging="0" w:start="0" w:end="0"/>
        <w:jc w:val="center"/>
        <w:rPr>
          <w:rFonts w:ascii="VDCFREMT" w:hAnsi="VDCFREMT"/>
          <w:spacing w:val="12"/>
        </w:rPr>
      </w:pPr>
      <w:r>
        <w:rPr>
          <w:rFonts w:ascii="VDCFRMTI" w:hAnsi="VDCFRMTI"/>
          <w:spacing w:val="12"/>
          <w:position w:val="-4"/>
        </w:rPr>
        <w:t xml:space="preserve">Tel </w:t>
      </w:r>
      <w:r>
        <w:rPr>
          <w:rFonts w:ascii="VDCFREMT" w:hAnsi="VDCFREMT"/>
          <w:spacing w:val="12"/>
          <w:position w:val="-4"/>
        </w:rPr>
        <w:t>212 434 9400</w:t>
      </w:r>
      <w:r>
        <w:rPr>
          <w:rFonts w:ascii="VDCFRMTI" w:hAnsi="VDCFRMTI"/>
          <w:spacing w:val="12"/>
          <w:position w:val="-4"/>
        </w:rPr>
        <w:t xml:space="preserve"> Fax </w:t>
      </w:r>
      <w:r>
        <w:rPr>
          <w:rFonts w:ascii="VDCFREMT" w:hAnsi="VDCFREMT"/>
          <w:spacing w:val="12"/>
          <w:position w:val="-4"/>
        </w:rPr>
        <w:t>212 434 9829</w:t>
      </w:r>
    </w:p>
    <w:p>
      <w:pPr>
        <w:pStyle w:val="Normal"/>
        <w:tabs>
          <w:tab w:val="clear" w:pos="720"/>
          <w:tab w:val="center" w:pos="4680" w:leader="none"/>
        </w:tabs>
        <w:bidi w:val="0"/>
        <w:ind w:hanging="4680" w:start="4680" w:end="0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tabs>
          <w:tab w:val="clear" w:pos="720"/>
          <w:tab w:val="center" w:pos="4680" w:leader="none"/>
        </w:tabs>
        <w:bidi w:val="0"/>
        <w:ind w:hanging="4680" w:start="4680" w:end="0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bidi w:val="0"/>
        <w:ind w:hanging="0" w:start="0" w:end="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 xml:space="preserve">Accessing Audio and Video of Events </w:t>
      </w:r>
    </w:p>
    <w:p>
      <w:pPr>
        <w:pStyle w:val="Normal"/>
        <w:bidi w:val="0"/>
        <w:ind w:hanging="0" w:start="0" w:end="0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on Members’ Website</w:t>
      </w:r>
    </w:p>
    <w:p>
      <w:pPr>
        <w:pStyle w:val="Normal"/>
        <w:bidi w:val="0"/>
        <w:ind w:hanging="0" w:start="0" w:end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hanging="0" w:start="0" w:end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  <w:t>You must have a computer configured for internet access with audio and video cards and speakers or headphones.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b/>
          <w:i/>
          <w:i/>
        </w:rPr>
      </w:pPr>
      <w:r>
        <w:rPr>
          <w:b/>
          <w:i/>
        </w:rPr>
        <w:t>The minimum requirements are:</w:t>
      </w:r>
    </w:p>
    <w:p>
      <w:pPr>
        <w:pStyle w:val="Normal"/>
        <w:bidi w:val="0"/>
        <w:ind w:hanging="0" w:start="720" w:end="0"/>
        <w:jc w:val="start"/>
        <w:rPr/>
      </w:pPr>
      <w:r>
        <w:rPr/>
        <w:t>16MB</w:t>
      </w:r>
    </w:p>
    <w:p>
      <w:pPr>
        <w:pStyle w:val="Normal"/>
        <w:bidi w:val="0"/>
        <w:ind w:hanging="0" w:start="720" w:end="0"/>
        <w:jc w:val="start"/>
        <w:rPr/>
      </w:pPr>
      <w:r>
        <w:rPr/>
        <w:t>28.8K modem</w:t>
      </w:r>
    </w:p>
    <w:p>
      <w:pPr>
        <w:pStyle w:val="Normal"/>
        <w:bidi w:val="0"/>
        <w:ind w:hanging="0" w:start="720" w:end="0"/>
        <w:jc w:val="start"/>
        <w:rPr/>
      </w:pPr>
      <w:r>
        <w:rPr/>
        <w:t>Multimedia Kit (speakers and sound card)</w:t>
      </w:r>
    </w:p>
    <w:p>
      <w:pPr>
        <w:pStyle w:val="Normal"/>
        <w:bidi w:val="0"/>
        <w:ind w:hanging="0" w:start="720" w:end="0"/>
        <w:jc w:val="start"/>
        <w:rPr/>
      </w:pPr>
      <w:r>
        <w:rPr/>
        <w:t>Pentium 120MHz processor</w:t>
      </w:r>
    </w:p>
    <w:p>
      <w:pPr>
        <w:pStyle w:val="Normal"/>
        <w:bidi w:val="0"/>
        <w:ind w:hanging="0" w:start="720" w:end="0"/>
        <w:jc w:val="start"/>
        <w:rPr/>
      </w:pPr>
      <w:r>
        <w:rPr/>
        <w:t>Browser software (e.g. Netscape Navigator, Internet Explorer, America Online).</w:t>
      </w:r>
    </w:p>
    <w:p>
      <w:pPr>
        <w:pStyle w:val="Normal"/>
        <w:bidi w:val="0"/>
        <w:ind w:hanging="0" w:start="720" w:end="0"/>
        <w:jc w:val="start"/>
        <w:rPr/>
      </w:pPr>
      <w:r>
        <w:rPr/>
      </w:r>
    </w:p>
    <w:p>
      <w:pPr>
        <w:pStyle w:val="Normal"/>
        <w:bidi w:val="0"/>
        <w:ind w:hanging="0" w:start="720" w:end="0"/>
        <w:jc w:val="start"/>
        <w:rPr>
          <w:i/>
          <w:i/>
        </w:rPr>
      </w:pPr>
      <w:r>
        <w:rPr>
          <w:i/>
        </w:rPr>
        <w:t>Note: Most basic computers purchased in the last 2-3 years should include all of the above.</w:t>
      </w:r>
    </w:p>
    <w:p>
      <w:pPr>
        <w:pStyle w:val="Normal"/>
        <w:bidi w:val="0"/>
        <w:ind w:hanging="0" w:start="720" w:end="0"/>
        <w:jc w:val="start"/>
        <w:rPr>
          <w:i/>
          <w:i/>
        </w:rPr>
      </w:pPr>
      <w:r>
        <w:rPr>
          <w:i/>
        </w:rPr>
      </w:r>
    </w:p>
    <w:p>
      <w:pPr>
        <w:pStyle w:val="Normal"/>
        <w:bidi w:val="0"/>
        <w:ind w:hanging="0" w:start="0" w:end="0"/>
        <w:jc w:val="start"/>
        <w:rPr>
          <w:b/>
          <w:i/>
          <w:i/>
        </w:rPr>
      </w:pPr>
      <w:r>
        <w:rPr>
          <w:b/>
          <w:i/>
        </w:rPr>
        <w:t>To Receive Password for Members’ Website</w:t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>E-mail webmaster@cfr.org.</w:t>
      </w:r>
    </w:p>
    <w:p>
      <w:pPr>
        <w:pStyle w:val="Normal"/>
        <w:bidi w:val="0"/>
        <w:ind w:hanging="0" w:start="72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b/>
          <w:i/>
          <w:i/>
        </w:rPr>
      </w:pPr>
      <w:r>
        <w:rPr>
          <w:b/>
          <w:i/>
        </w:rPr>
        <w:t>To Access the Internet and Members’ Website</w:t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Open browser </w:t>
      </w:r>
      <w:r>
        <w:rPr>
          <w:color w:val="000000"/>
        </w:rPr>
        <w:t xml:space="preserve">Internet Explorer or Netscape. 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In the white box at the top of the browser window, type in website address www.cfr.org/member and hit RETURN or ENTER.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>In “User Name/Password dialogue box” type in your user name, your case-sensitive password, and hit RETURN or ENTER.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>Once you are on the Council’s website, use the mouse to navigate around web pages. Text displayed in blue and underlined is a hyperlink, which means that by clicking on it you will be taken to another page.</w:t>
      </w:r>
    </w:p>
    <w:p>
      <w:pPr>
        <w:pStyle w:val="Normal"/>
        <w:bidi w:val="0"/>
        <w:ind w:hanging="0" w:start="0" w:end="0"/>
        <w:jc w:val="start"/>
        <w:rPr>
          <w:b/>
          <w:i/>
          <w:i/>
        </w:rPr>
      </w:pPr>
      <w:r>
        <w:rPr>
          <w:b/>
          <w:i/>
        </w:rPr>
      </w:r>
    </w:p>
    <w:p>
      <w:pPr>
        <w:pStyle w:val="Normal"/>
        <w:bidi w:val="0"/>
        <w:ind w:hanging="0" w:start="0" w:end="0"/>
        <w:jc w:val="start"/>
        <w:rPr>
          <w:b/>
          <w:i/>
          <w:i/>
        </w:rPr>
      </w:pPr>
      <w:r>
        <w:rPr>
          <w:b/>
          <w:i/>
        </w:rPr>
        <w:t>To Listen to Audio or View Video on Members’ Website</w:t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Move your cursor to “Policy Studies” at the top of the webpage.  A drop down box will appear.  Click on “Video/Transcripts,” which will take you to the video/audio page.  Look for the meeting you want to access and click on </w:t>
      </w:r>
      <w:r>
        <w:rPr>
          <w:u w:val="single"/>
        </w:rPr>
        <w:t>View Video Presentation.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If Windows Media Player is already installed on your system, you may listen/watch the proceedings by clicking on </w:t>
      </w:r>
      <w:r>
        <w:rPr>
          <w:u w:val="single"/>
        </w:rPr>
        <w:t>Play Audio</w:t>
      </w:r>
      <w:r>
        <w:rPr/>
        <w:t xml:space="preserve"> or </w:t>
      </w:r>
      <w:r>
        <w:rPr>
          <w:u w:val="single"/>
        </w:rPr>
        <w:t>Play Video.</w:t>
      </w:r>
    </w:p>
    <w:p>
      <w:pPr>
        <w:pStyle w:val="Normal"/>
        <w:bidi w:val="0"/>
        <w:ind w:hanging="0" w:start="360" w:end="0"/>
        <w:jc w:val="start"/>
        <w:rPr/>
      </w:pPr>
      <w:r>
        <w:rPr/>
      </w:r>
    </w:p>
    <w:p>
      <w:pPr>
        <w:pStyle w:val="Normal"/>
        <w:bidi w:val="0"/>
        <w:ind w:hanging="0" w:start="360" w:end="0"/>
        <w:jc w:val="start"/>
        <w:rPr/>
      </w:pPr>
      <w:r>
        <w:rPr/>
      </w:r>
    </w:p>
    <w:p>
      <w:pPr>
        <w:pStyle w:val="Normal"/>
        <w:bidi w:val="0"/>
        <w:ind w:hanging="0" w:start="360" w:end="0"/>
        <w:jc w:val="start"/>
        <w:rPr/>
      </w:pPr>
      <w:r>
        <w:rPr/>
      </w:r>
    </w:p>
    <w:p>
      <w:pPr>
        <w:pStyle w:val="Normal"/>
        <w:bidi w:val="0"/>
        <w:ind w:hanging="0" w:start="360" w:end="0"/>
        <w:jc w:val="start"/>
        <w:rPr/>
      </w:pPr>
      <w:r>
        <w:rPr/>
      </w:r>
    </w:p>
    <w:p>
      <w:pPr>
        <w:pStyle w:val="Normal"/>
        <w:bidi w:val="0"/>
        <w:ind w:hanging="0" w:start="360" w:end="0"/>
        <w:jc w:val="start"/>
        <w:rPr/>
      </w:pPr>
      <w:r>
        <w:rPr/>
        <w:t>If Windows Media Player is not already installed on your system, you should proceed as follows:</w:t>
      </w:r>
    </w:p>
    <w:p>
      <w:pPr>
        <w:pStyle w:val="Normal"/>
        <w:bidi w:val="0"/>
        <w:ind w:hanging="360" w:start="72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/>
      </w:pPr>
      <w:r>
        <w:rPr/>
        <w:t xml:space="preserve">Click on </w:t>
      </w:r>
      <w:r>
        <w:rPr>
          <w:u w:val="single"/>
        </w:rPr>
        <w:t>Download the player</w:t>
      </w:r>
      <w:r>
        <w:rPr/>
        <w:t xml:space="preserve"> for free.  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/>
      </w:pPr>
      <w:r>
        <w:rPr/>
        <w:t xml:space="preserve">Double click on </w:t>
      </w:r>
      <w:r>
        <w:rPr>
          <w:u w:val="single"/>
        </w:rPr>
        <w:t>See all Windows Media Player downloads.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/>
      </w:pPr>
      <w:r>
        <w:rPr/>
        <w:t xml:space="preserve">Select the appropriate player for your system and click on </w:t>
      </w:r>
      <w:r>
        <w:rPr>
          <w:u w:val="single"/>
        </w:rPr>
        <w:t>Download Now.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 xml:space="preserve">Write down the file name (mpfull.exe)  and location of file and then click </w:t>
      </w:r>
      <w:r>
        <w:rPr>
          <w:u w:val="single"/>
        </w:rPr>
        <w:t>Save</w:t>
      </w:r>
      <w:r>
        <w:rPr/>
        <w:t xml:space="preserve"> (as is).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>Exit Windows Media Player and close all open applications.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>Go to Windows Explorer and navigate to where the file was saved.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>Locate the file and double click on it.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 xml:space="preserve">The next dialogue box should read “Do you want to continue?”  Click on </w:t>
      </w:r>
      <w:r>
        <w:rPr>
          <w:u w:val="single"/>
        </w:rPr>
        <w:t>Yes.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 xml:space="preserve">Click on </w:t>
      </w:r>
      <w:r>
        <w:rPr>
          <w:u w:val="single"/>
        </w:rPr>
        <w:t>I accept.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 xml:space="preserve">The next dialogue box should read “Install now.”  Click </w:t>
      </w:r>
      <w:r>
        <w:rPr>
          <w:u w:val="single"/>
        </w:rPr>
        <w:t>Okay.</w:t>
      </w:r>
    </w:p>
    <w:p>
      <w:pPr>
        <w:pStyle w:val="Normal"/>
        <w:numPr>
          <w:ilvl w:val="0"/>
          <w:numId w:val="1"/>
        </w:numPr>
        <w:bidi w:val="0"/>
        <w:ind w:hanging="360" w:start="720" w:end="0"/>
        <w:jc w:val="start"/>
        <w:rPr>
          <w:b/>
        </w:rPr>
      </w:pPr>
      <w:r>
        <w:rPr/>
        <w:t xml:space="preserve">The next dialogue box should read “Windows Media Player Setup has completed.”  Click </w:t>
      </w:r>
      <w:r>
        <w:rPr>
          <w:u w:val="single"/>
        </w:rPr>
        <w:t>Okay.</w:t>
      </w:r>
    </w:p>
    <w:p>
      <w:pPr>
        <w:pStyle w:val="Normal"/>
        <w:bidi w:val="0"/>
        <w:ind w:hanging="0" w:start="360" w:end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hanging="0" w:start="0" w:end="0"/>
        <w:jc w:val="start"/>
        <w:rPr>
          <w:b/>
        </w:rPr>
      </w:pPr>
      <w:r>
        <w:rPr/>
        <w:t xml:space="preserve">For additional information or for assistance, </w:t>
      </w:r>
      <w:r>
        <w:rPr>
          <w:b/>
        </w:rPr>
        <w:t>please contact Cree Frappier, Website Coordinator, at 212-434-9565, or by e-mail at &lt;webmaster@cfr.org&gt;.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504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FR_LOGO_2W">
    <w:charset w:val="01" w:characterSet="utf-8"/>
    <w:family w:val="roman"/>
    <w:pitch w:val="variable"/>
  </w:font>
  <w:font w:name="VDCFRMT">
    <w:charset w:val="01" w:characterSet="utf-8"/>
    <w:family w:val="roman"/>
    <w:pitch w:val="variable"/>
  </w:font>
  <w:font w:name="VDCFREMT">
    <w:charset w:val="01" w:characterSet="utf-8"/>
    <w:family w:val="roman"/>
    <w:pitch w:val="variable"/>
  </w:font>
  <w:font w:name="VDCFRMTI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baselin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start="0" w:end="360"/>
      <w:jc w:val="start"/>
      <w:rPr>
        <w:rFonts w:ascii="Times New Roman" w:hAnsi="Times New Roman"/>
      </w:rPr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start"/>
                            <w:rPr>
                              <w:rStyle w:val="PageNumber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PageNumber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t>2</w:t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61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start"/>
                      <w:rPr>
                        <w:rStyle w:val="PageNumber"/>
                        <w:rFonts w:ascii="Times New Roman" w:hAnsi="Times New Roman"/>
                      </w:rPr>
                    </w:pPr>
                    <w:r>
                      <w:rPr>
                        <w:rStyle w:val="PageNumber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 w:eastAsia="en-US"/>
                      </w:rPr>
                      <w:fldChar w:fldCharType="separate"/>
                    </w:r>
                    <w:r>
                      <w:rPr>
                        <w:rStyle w:val="PageNumber"/>
                        <w:lang w:val="en-US" w:eastAsia="en-US"/>
                      </w:rPr>
                      <w:t>2</w:t>
                    </w:r>
                    <w:r>
                      <w:rPr>
                        <w:rStyle w:val="PageNumber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0" w:start="0" w:end="360"/>
      <w:jc w:val="start"/>
      <w:rPr>
        <w:rFonts w:ascii="Times New Roman" w:hAnsi="Times New Roman"/>
      </w:rPr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start"/>
                            <w:rPr>
                              <w:rStyle w:val="PageNumber"/>
                              <w:rFonts w:ascii="Times New Roman" w:hAnsi="Times New Roman"/>
                            </w:rPr>
                          </w:pPr>
                          <w:r>
                            <w:rPr>
                              <w:rStyle w:val="PageNumber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t>2</w:t>
                          </w:r>
                          <w:r>
                            <w:rPr>
                              <w:rStyle w:val="PageNumber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61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start"/>
                      <w:rPr>
                        <w:rStyle w:val="PageNumber"/>
                        <w:rFonts w:ascii="Times New Roman" w:hAnsi="Times New Roman"/>
                      </w:rPr>
                    </w:pPr>
                    <w:r>
                      <w:rPr>
                        <w:rStyle w:val="PageNumber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 w:eastAsia="en-US"/>
                      </w:rPr>
                      <w:fldChar w:fldCharType="separate"/>
                    </w:r>
                    <w:r>
                      <w:rPr>
                        <w:rStyle w:val="PageNumber"/>
                        <w:lang w:val="en-US" w:eastAsia="en-US"/>
                      </w:rPr>
                      <w:t>2</w:t>
                    </w:r>
                    <w:r>
                      <w:rPr>
                        <w:rStyle w:val="PageNumber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baseline"/>
    </w:pPr>
    <w:rPr>
      <w:rFonts w:ascii="Times New Roman" w:hAnsi="Times New Roman" w:eastAsia="CFR_LOGO_2W" w:cs="VDCFRMT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CFR_LOGO_2W" w:cs="VDCFRMT"/>
      <w:color w:val="auto"/>
      <w:kern w:val="2"/>
      <w:sz w:val="20"/>
      <w:szCs w:val="24"/>
      <w:lang w:val="en-US" w:eastAsia="en-US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baseline"/>
    </w:pPr>
    <w:rPr>
      <w:sz w:val="24"/>
      <w:lang w:val="en-US" w:eastAsia="en-U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LibreOffice/25.2.7.0.0$Linux_X86_64 LibreOffice_project/c3912edc4c615b55f2051310c417e592ac3ce905</Application>
  <AppVersion>15.0000</AppVersion>
  <Pages>99</Pages>
  <Words>387</Words>
  <Characters>2591</Characters>
  <CharactersWithSpaces>2209</CharactersWithSpaces>
  <Company>Council on Foreign Relations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2001-09-14T13:37:00Z</dcterms:created>
  <dc:creator>Irina</dc:creator>
  <dc:description/>
  <dc:language>en-US</dc:language>
  <cp:lastModifiedBy/>
  <cp:lastPrinted>2001-02-13T00:19:00Z</cp:lastPrinted>
  <dcterms:modified xsi:type="dcterms:W3CDTF">2001-10-11T17:50:00Z</dcterms:modified>
  <cp:revision>10</cp:revision>
  <dc:subject/>
  <dc:title>COMPUTER SPECIFICATIONS (Please note these are only recommended specifications):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ksarroca</vt:lpwstr>
  </property>
</Properties>
</file>