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ind w:hanging="0" w:start="0"/>
        <w:jc w:val="center"/>
        <w:outlineLvl w:val="0"/>
        <w:rPr/>
      </w:pPr>
      <w:r>
        <w:rPr/>
        <w:t>Now is the time, this is the race, Greg is the candidate! Reply Now!</w:t>
      </w:r>
    </w:p>
    <w:p>
      <w:pPr>
        <w:pStyle w:val="Heading1"/>
        <w:numPr>
          <w:ilvl w:val="0"/>
          <w:numId w:val="0"/>
        </w:numPr>
        <w:bidi w:val="0"/>
        <w:ind w:hanging="0" w:start="0"/>
        <w:jc w:val="center"/>
        <w:outlineLvl w:val="0"/>
        <w:rPr>
          <w:rFonts w:ascii="BinnerD" w:hAnsi="BinnerD"/>
        </w:rPr>
      </w:pPr>
      <w:r>
        <w:rPr/>
        <w:t>Don’t be left out!</w:t>
      </w:r>
    </w:p>
    <w:p>
      <w:pPr>
        <w:pStyle w:val="Heading1"/>
        <w:numPr>
          <w:ilvl w:val="0"/>
          <w:numId w:val="0"/>
        </w:numPr>
        <w:bidi w:val="0"/>
        <w:ind w:hanging="0" w:start="0"/>
        <w:jc w:val="start"/>
        <w:outlineLvl w:val="0"/>
        <w:rPr>
          <w:rFonts w:ascii="Times New Roman" w:hAnsi="Times New Roman"/>
        </w:rPr>
      </w:pPr>
      <w:r>
        <w:rPr>
          <w:rFonts w:ascii="BinnerD" w:hAnsi="BinnerD"/>
        </w:rPr>
        <w:t xml:space="preserve">    </w:t>
      </w:r>
      <w:r>
        <w:rPr>
          <w:rFonts w:ascii="BinnerD" w:hAnsi="BinnerD"/>
        </w:rPr>
        <w:t xml:space="preserve">You are requested to participate in a fundraising reception for                                                                                                                        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ab/>
        <w:t xml:space="preserve">                           Republican Candidate for Lieutenant Governor</w:t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40"/>
        </w:rPr>
        <w:tab/>
        <w:t xml:space="preserve">   </w:t>
      </w:r>
      <w:r>
        <w:rPr>
          <w:rFonts w:ascii="BinnerD" w:hAnsi="BinnerD"/>
          <w:sz w:val="96"/>
        </w:rPr>
        <w:t>GREG ABBOTT</w:t>
      </w:r>
    </w:p>
    <w:p>
      <w:pPr>
        <w:pStyle w:val="Normal"/>
        <w:bidi w:val="0"/>
        <w:ind w:hanging="0" w:start="0" w:end="0"/>
        <w:jc w:val="start"/>
        <w:rPr>
          <w:rFonts w:ascii="Arial Black" w:hAnsi="Arial Black"/>
          <w:i/>
          <w:i/>
          <w:sz w:val="28"/>
        </w:rPr>
      </w:pPr>
      <w:r>
        <w:rPr>
          <w:sz w:val="28"/>
        </w:rPr>
        <w:tab/>
        <w:tab/>
        <w:tab/>
        <w:t xml:space="preserve">       </w:t>
      </w:r>
      <w:r>
        <w:rPr>
          <w:rFonts w:ascii="Arial Black" w:hAnsi="Arial Black"/>
          <w:i/>
          <w:sz w:val="28"/>
        </w:rPr>
        <w:t>Friday, October 19, 2001</w:t>
      </w:r>
    </w:p>
    <w:p>
      <w:pPr>
        <w:pStyle w:val="Normal"/>
        <w:bidi w:val="0"/>
        <w:ind w:hanging="0" w:start="0" w:end="0"/>
        <w:jc w:val="center"/>
        <w:rPr>
          <w:rFonts w:ascii="Arial Black" w:hAnsi="Arial Black"/>
          <w:i/>
          <w:i/>
          <w:sz w:val="28"/>
        </w:rPr>
      </w:pPr>
      <w:r>
        <w:rPr>
          <w:rFonts w:ascii="Arial Black" w:hAnsi="Arial Black"/>
          <w:i/>
          <w:sz w:val="28"/>
        </w:rPr>
      </w:r>
    </w:p>
    <w:p>
      <w:pPr>
        <w:pStyle w:val="Normal"/>
        <w:bidi w:val="0"/>
        <w:ind w:hanging="0" w:start="0" w:end="0"/>
        <w:jc w:val="center"/>
        <w:rPr>
          <w:rFonts w:ascii="Arial Black" w:hAnsi="Arial Black"/>
          <w:i/>
          <w:i/>
          <w:sz w:val="28"/>
        </w:rPr>
      </w:pPr>
      <w:r>
        <w:rPr>
          <w:rFonts w:ascii="Arial Black" w:hAnsi="Arial Black"/>
          <w:i/>
          <w:sz w:val="28"/>
        </w:rPr>
        <w:t xml:space="preserve">5:30 - 6:00 p.m. Private Reception for Patrons </w:t>
      </w:r>
    </w:p>
    <w:p>
      <w:pPr>
        <w:pStyle w:val="Normal"/>
        <w:bidi w:val="0"/>
        <w:ind w:hanging="0" w:start="0" w:end="0"/>
        <w:jc w:val="center"/>
        <w:rPr>
          <w:rFonts w:ascii="Arial Black" w:hAnsi="Arial Black"/>
          <w:i/>
          <w:i/>
          <w:sz w:val="28"/>
        </w:rPr>
      </w:pPr>
      <w:r>
        <w:rPr>
          <w:rFonts w:ascii="Arial Black" w:hAnsi="Arial Black"/>
          <w:i/>
          <w:sz w:val="28"/>
        </w:rPr>
        <w:t>(photo-op included)</w:t>
      </w:r>
    </w:p>
    <w:p>
      <w:pPr>
        <w:pStyle w:val="Normal"/>
        <w:bidi w:val="0"/>
        <w:ind w:hanging="0" w:start="0" w:end="0"/>
        <w:jc w:val="center"/>
        <w:rPr>
          <w:rFonts w:ascii="Arial Black" w:hAnsi="Arial Black"/>
          <w:i/>
          <w:i/>
          <w:sz w:val="28"/>
        </w:rPr>
      </w:pPr>
      <w:r>
        <w:rPr>
          <w:rFonts w:ascii="Arial Black" w:hAnsi="Arial Black"/>
          <w:i/>
          <w:sz w:val="28"/>
        </w:rPr>
      </w:r>
    </w:p>
    <w:p>
      <w:pPr>
        <w:pStyle w:val="Normal"/>
        <w:bidi w:val="0"/>
        <w:ind w:hanging="0" w:start="0" w:end="0"/>
        <w:jc w:val="center"/>
        <w:rPr>
          <w:rFonts w:ascii="Arial Black" w:hAnsi="Arial Black"/>
          <w:i/>
          <w:i/>
          <w:sz w:val="28"/>
        </w:rPr>
      </w:pPr>
      <w:r>
        <w:rPr>
          <w:rFonts w:ascii="Arial Black" w:hAnsi="Arial Black"/>
          <w:i/>
          <w:sz w:val="28"/>
        </w:rPr>
        <w:t>6:00 - 7:30 p.m. General Reception</w:t>
      </w:r>
    </w:p>
    <w:p>
      <w:pPr>
        <w:pStyle w:val="Normal"/>
        <w:bidi w:val="0"/>
        <w:ind w:hanging="0" w:start="0" w:end="0"/>
        <w:jc w:val="center"/>
        <w:rPr>
          <w:rFonts w:ascii="Arial Black" w:hAnsi="Arial Black"/>
          <w:i/>
          <w:i/>
          <w:sz w:val="28"/>
        </w:rPr>
      </w:pPr>
      <w:r>
        <w:rPr>
          <w:rFonts w:ascii="Arial Black" w:hAnsi="Arial Black"/>
          <w:i/>
          <w:sz w:val="28"/>
        </w:rPr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ab/>
        <w:tab/>
        <w:tab/>
        <w:t xml:space="preserve"> </w:t>
        <w:tab/>
        <w:t xml:space="preserve"> at the home of Joe Ting</w:t>
      </w:r>
    </w:p>
    <w:p>
      <w:pPr>
        <w:pStyle w:val="Normal"/>
        <w:bidi w:val="0"/>
        <w:ind w:hanging="0" w:start="0" w:end="0"/>
        <w:jc w:val="center"/>
        <w:rPr>
          <w:sz w:val="28"/>
        </w:rPr>
      </w:pPr>
      <w:r>
        <w:rPr>
          <w:sz w:val="28"/>
        </w:rPr>
        <w:t>15 Westlane (near San Felipe &amp; Weslayan)</w:t>
      </w:r>
    </w:p>
    <w:p>
      <w:pPr>
        <w:pStyle w:val="Heading3"/>
        <w:numPr>
          <w:ilvl w:val="0"/>
          <w:numId w:val="0"/>
        </w:numPr>
        <w:bidi w:val="0"/>
        <w:ind w:hanging="0" w:start="0"/>
        <w:outlineLvl w:val="2"/>
        <w:rPr>
          <w:rFonts w:ascii="Times New Roman" w:hAnsi="Times New Roman"/>
        </w:rPr>
      </w:pPr>
      <w:r>
        <w:rPr/>
        <w:t>RSVP 713-861-0902</w:t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BodyText2"/>
        <w:bidi w:val="0"/>
        <w:ind w:hanging="0" w:start="1440" w:end="0"/>
        <w:jc w:val="start"/>
        <w:rPr>
          <w:u w:val="single"/>
        </w:rPr>
      </w:pPr>
      <w:r>
        <w:rPr/>
        <w:t xml:space="preserve">Please respond prior to </w:t>
      </w:r>
      <w:r>
        <w:rPr>
          <w:u w:val="single"/>
        </w:rPr>
        <w:t xml:space="preserve">September 29, 2001 </w:t>
      </w:r>
    </w:p>
    <w:p>
      <w:pPr>
        <w:pStyle w:val="BodyText2"/>
        <w:bidi w:val="0"/>
        <w:ind w:hanging="0" w:start="1440" w:end="0"/>
        <w:jc w:val="start"/>
        <w:rPr/>
      </w:pPr>
      <w:r>
        <w:rPr/>
        <w:t>to be listed on the invitation.</w:t>
      </w:r>
    </w:p>
    <w:p>
      <w:pPr>
        <w:pStyle w:val="BodyText2"/>
        <w:bidi w:val="0"/>
        <w:ind w:hanging="0" w:start="1440" w:end="0"/>
        <w:jc w:val="start"/>
        <w:rPr>
          <w:rFonts w:ascii="Kaufmann Bd BT" w:hAnsi="Kaufmann Bd BT"/>
        </w:rPr>
      </w:pPr>
      <w:r>
        <w:rPr>
          <w:rFonts w:ascii="Kaufmann Bd BT" w:hAnsi="Kaufmann Bd BT"/>
        </w:rPr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rFonts w:ascii="Kaufmann Bd BT" w:hAnsi="Kaufmann Bd BT"/>
          <w:sz w:val="28"/>
        </w:rPr>
        <w:t xml:space="preserve">__ </w:t>
      </w:r>
      <w:r>
        <w:rPr>
          <w:sz w:val="28"/>
        </w:rPr>
        <w:t>Yes, I will attend and will participate as a:</w:t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ab/>
        <w:t>__$5000 Patron</w:t>
        <w:tab/>
        <w:t xml:space="preserve">__ $1000  Sponsor                    Co-Hosts </w:t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ab/>
        <w:t>__$2500 Host        __   $500   Supporter                 Charles Brown</w:t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__   $250   Friend                      Dr. Allen Lee</w:t>
      </w:r>
    </w:p>
    <w:p>
      <w:pPr>
        <w:pStyle w:val="Normal"/>
        <w:bidi w:val="0"/>
        <w:ind w:hanging="0" w:start="720" w:end="0"/>
        <w:jc w:val="star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>__ No, I am unable to attend the reception for Greg, but I want to help his campaign with my contribution of $_________.</w:t>
      </w:r>
    </w:p>
    <w:p>
      <w:pPr>
        <w:pStyle w:val="Normal"/>
        <w:bidi w:val="0"/>
        <w:ind w:hanging="0" w:start="360" w:end="0"/>
        <w:jc w:val="star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hanging="0" w:start="0" w:end="-720"/>
        <w:jc w:val="start"/>
        <w:rPr>
          <w:sz w:val="22"/>
        </w:rPr>
      </w:pPr>
      <w:r>
        <w:rPr>
          <w:sz w:val="28"/>
        </w:rPr>
        <w:t xml:space="preserve">Name________________________________           </w:t>
      </w:r>
      <w:r>
        <w:rPr>
          <w:sz w:val="22"/>
        </w:rPr>
        <w:t xml:space="preserve">Make checks payable and mail to:  </w:t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 xml:space="preserve">Company_____________________________                    </w:t>
      </w:r>
      <w:r>
        <w:rPr>
          <w:u w:val="single"/>
        </w:rPr>
        <w:t>Greg Abbott for</w:t>
      </w:r>
      <w:r>
        <w:rPr/>
        <w:t xml:space="preserve"> </w:t>
      </w:r>
    </w:p>
    <w:p>
      <w:pPr>
        <w:pStyle w:val="Heading2"/>
        <w:numPr>
          <w:ilvl w:val="0"/>
          <w:numId w:val="0"/>
        </w:numPr>
        <w:bidi w:val="0"/>
        <w:ind w:hanging="0" w:start="0" w:end="-720"/>
        <w:jc w:val="start"/>
        <w:outlineLvl w:val="1"/>
        <w:rPr>
          <w:rFonts w:ascii="Times New Roman" w:hAnsi="Times New Roman"/>
          <w:sz w:val="22"/>
        </w:rPr>
      </w:pPr>
      <w:r>
        <w:rPr/>
        <w:t xml:space="preserve">Address______________________________            </w:t>
      </w:r>
      <w:r>
        <w:rPr>
          <w:sz w:val="22"/>
          <w:u w:val="single"/>
        </w:rPr>
        <w:t>Lieutenant Governor Committee</w:t>
      </w:r>
    </w:p>
    <w:p>
      <w:pPr>
        <w:pStyle w:val="Normal"/>
        <w:bidi w:val="0"/>
        <w:ind w:hanging="0" w:start="0" w:end="0"/>
        <w:jc w:val="start"/>
        <w:rPr/>
      </w:pPr>
      <w:r>
        <w:rPr>
          <w:sz w:val="28"/>
        </w:rPr>
        <w:t xml:space="preserve">City, state, zip_________________________                 </w:t>
      </w:r>
      <w:r>
        <w:rPr/>
        <w:t>55 Waugh Dr. Ste. 610</w:t>
      </w:r>
    </w:p>
    <w:p>
      <w:pPr>
        <w:pStyle w:val="Normal"/>
        <w:bidi w:val="0"/>
        <w:ind w:hanging="0" w:start="0" w:end="0"/>
        <w:jc w:val="start"/>
        <w:rPr>
          <w:sz w:val="28"/>
        </w:rPr>
      </w:pPr>
      <w:r>
        <w:rPr>
          <w:sz w:val="28"/>
        </w:rPr>
        <w:t xml:space="preserve">Phone________________________________                  </w:t>
      </w:r>
      <w:r>
        <w:rPr/>
        <w:t>Houston, TX 77007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8"/>
        </w:rPr>
        <w:t xml:space="preserve">Fax__________________________________               </w:t>
      </w:r>
      <w:r>
        <w:rPr>
          <w:sz w:val="22"/>
        </w:rPr>
        <w:t xml:space="preserve">For more information, call </w:t>
      </w:r>
    </w:p>
    <w:p>
      <w:pPr>
        <w:pStyle w:val="Normal"/>
        <w:bidi w:val="0"/>
        <w:ind w:hanging="0" w:start="0" w:end="-720"/>
        <w:jc w:val="start"/>
        <w:rPr>
          <w:sz w:val="22"/>
        </w:rPr>
      </w:pPr>
      <w:r>
        <w:rPr>
          <w:sz w:val="28"/>
        </w:rPr>
        <w:tab/>
        <w:tab/>
        <w:tab/>
        <w:tab/>
        <w:tab/>
        <w:tab/>
        <w:t xml:space="preserve">                      </w:t>
      </w:r>
      <w:r>
        <w:rPr>
          <w:sz w:val="22"/>
        </w:rPr>
        <w:t>713-861-0902, or fax 713-861-4602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rFonts w:ascii="Kaufmann Bd BT" w:hAnsi="Kaufmann Bd BT"/>
        </w:rPr>
      </w:pPr>
      <w:r>
        <w:rPr>
          <w:rFonts w:ascii="Kaufmann Bd BT" w:hAnsi="Kaufmann Bd BT"/>
        </w:rPr>
        <w:t>Pol. Adv., Greg Abbott for Lieutenant Governor Committee, P.O. Box 308, Austin, Texas, 78767</w:t>
      </w:r>
    </w:p>
    <w:sectPr>
      <w:type w:val="nextPage"/>
      <w:pgSz w:w="12240" w:h="15840"/>
      <w:pgMar w:left="1440" w:right="1440" w:gutter="0" w:header="0" w:top="1440" w:footer="0" w:bottom="10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Kaufmann Bd B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innerD">
    <w:charset w:val="01" w:characterSet="utf-8"/>
    <w:family w:val="roman"/>
    <w:pitch w:val="variable"/>
  </w:font>
  <w:font w:name="Arial Black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Wingdings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rFonts w:ascii="Kaufmann Bd BT" w:hAnsi="Kaufmann Bd BT"/>
      <w:sz w:val="28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360" w:end="0"/>
      <w:jc w:val="start"/>
      <w:textAlignment w:val="auto"/>
    </w:pPr>
    <w:rPr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8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widowControl/>
      <w:ind w:firstLine="720" w:start="1440" w:end="0"/>
      <w:jc w:val="start"/>
      <w:textAlignment w:val="auto"/>
    </w:pPr>
    <w:rPr>
      <w:rFonts w:ascii="BinnerD" w:hAnsi="BinnerD"/>
      <w:i/>
      <w:sz w:val="28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245</Words>
  <Characters>1721</Characters>
  <CharactersWithSpaces>1402</CharactersWithSpaces>
  <Company>The Charles Brown Law Frim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2001-09-12T16:49:00Z</dcterms:created>
  <dc:creator>Charles Brown</dc:creator>
  <dc:description/>
  <dc:language>en-US</dc:language>
  <cp:lastModifiedBy/>
  <cp:lastPrinted>2001-09-12T14:02:00Z</cp:lastPrinted>
  <dcterms:modified xsi:type="dcterms:W3CDTF">2001-09-12T16:49:00Z</dcterms:modified>
  <cp:revision>2</cp:revision>
  <dc:subject/>
  <dc:title>Now is the time, this is the race, Greg is the candidate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Charles Brown</vt:lpwstr>
  </property>
</Properties>
</file>