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pBdr>
          <w:top w:val="threeDEngrave" w:sz="36" w:space="15" w:color="008000" w:shadow="1"/>
          <w:left w:val="threeDEngrave" w:sz="36" w:space="2" w:color="008000" w:shadow="1"/>
          <w:bottom w:val="threeDEmboss" w:sz="36" w:space="15" w:color="008000" w:shadow="1"/>
          <w:right w:val="threeDEmboss" w:sz="36" w:space="2" w:color="008000" w:shadow="1"/>
        </w:pBdr>
        <w:ind w:hanging="0" w:start="0"/>
        <w:jc w:val="center"/>
        <w:rPr>
          <w:rFonts w:ascii="Maiandra GD" w:hAnsi="Maiandra GD" w:cs="Maiandra GD"/>
          <w:b w:val="false"/>
          <w:bCs w:val="false"/>
          <w:sz w:val="56"/>
        </w:rPr>
      </w:pPr>
      <w:r>
        <w:rPr>
          <w:rFonts w:cs="Maiandra GD" w:ascii="Maiandra GD" w:hAnsi="Maiandra GD"/>
          <w:b w:val="false"/>
          <w:bCs w:val="false"/>
          <w:sz w:val="56"/>
        </w:rPr>
        <w:t>F R E Q U E N T L Y</w:t>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rPr>
          <w:rFonts w:ascii="Maiandra GD" w:hAnsi="Maiandra GD" w:cs="Maiandra GD"/>
          <w:b/>
          <w:bCs/>
          <w:sz w:val="56"/>
        </w:rPr>
      </w:pPr>
      <w:r>
        <w:rPr>
          <w:rFonts w:cs="Maiandra GD" w:ascii="Maiandra GD" w:hAnsi="Maiandra GD"/>
          <w:b/>
          <w:bCs/>
          <w:sz w:val="56"/>
        </w:rPr>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color w:val="FF0000"/>
          <w:sz w:val="56"/>
        </w:rPr>
      </w:pPr>
      <w:r>
        <w:rPr>
          <w:rFonts w:cs="Maiandra GD" w:ascii="Maiandra GD" w:hAnsi="Maiandra GD"/>
          <w:color w:val="FF0000"/>
          <w:sz w:val="56"/>
        </w:rPr>
        <w:t xml:space="preserve">A S K E D </w:t>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color w:val="FF0000"/>
          <w:sz w:val="56"/>
        </w:rPr>
      </w:pPr>
      <w:r>
        <w:rPr>
          <w:rFonts w:cs="Maiandra GD" w:ascii="Maiandra GD" w:hAnsi="Maiandra GD"/>
          <w:color w:val="FF0000"/>
          <w:sz w:val="56"/>
        </w:rPr>
      </w:r>
    </w:p>
    <w:p>
      <w:pPr>
        <w:pStyle w:val="Normal"/>
        <w:pBdr>
          <w:top w:val="threeDEngrave" w:sz="36" w:space="15" w:color="008000" w:shadow="1"/>
          <w:left w:val="threeDEngrave" w:sz="36" w:space="2" w:color="008000" w:shadow="1"/>
          <w:bottom w:val="threeDEmboss" w:sz="36" w:space="15" w:color="008000" w:shadow="1"/>
          <w:right w:val="threeDEmboss" w:sz="36" w:space="2" w:color="008000" w:shadow="1"/>
        </w:pBdr>
        <w:jc w:val="center"/>
        <w:rPr>
          <w:rFonts w:ascii="Maiandra GD" w:hAnsi="Maiandra GD" w:cs="Maiandra GD"/>
          <w:color w:val="00FF00"/>
          <w:sz w:val="56"/>
        </w:rPr>
      </w:pPr>
      <w:r>
        <w:rPr>
          <w:rFonts w:cs="Maiandra GD" w:ascii="Maiandra GD" w:hAnsi="Maiandra GD"/>
          <w:color w:val="00FF00"/>
          <w:sz w:val="56"/>
        </w:rPr>
        <w:t xml:space="preserve">Q U E S T I O N S </w:t>
      </w:r>
    </w:p>
    <w:p>
      <w:pPr>
        <w:pStyle w:val="Normal"/>
        <w:rPr>
          <w:rFonts w:ascii="Maiandra GD" w:hAnsi="Maiandra GD" w:cs="Maiandra GD"/>
          <w:color w:val="00FF00"/>
          <w:sz w:val="56"/>
        </w:rPr>
      </w:pPr>
      <w:r>
        <w:rPr>
          <w:rFonts w:cs="Maiandra GD" w:ascii="Maiandra GD" w:hAnsi="Maiandra GD"/>
          <w:color w:val="00FF00"/>
          <w:sz w:val="56"/>
        </w:rPr>
      </w:r>
    </w:p>
    <w:p>
      <w:pPr>
        <w:pStyle w:val="Normal"/>
        <w:jc w:val="center"/>
        <w:rPr>
          <w:rFonts w:ascii="Maiandra GD" w:hAnsi="Maiandra GD" w:cs="Maiandra GD"/>
          <w:sz w:val="56"/>
        </w:rPr>
      </w:pPr>
      <w:r>
        <w:rPr>
          <w:rFonts w:cs="Maiandra GD" w:ascii="Maiandra GD" w:hAnsi="Maiandra GD"/>
          <w:sz w:val="56"/>
        </w:rPr>
      </w:r>
    </w:p>
    <w:p>
      <w:pPr>
        <w:pStyle w:val="Heading8"/>
        <w:pBdr>
          <w:top w:val="nil"/>
          <w:left w:val="nil"/>
          <w:bottom w:val="nil"/>
          <w:right w:val="nil"/>
        </w:pBdr>
        <w:ind w:hanging="0" w:start="0"/>
        <w:rPr>
          <w:rFonts w:ascii="Maiandra GD" w:hAnsi="Maiandra GD" w:cs="Maiandra GD"/>
          <w:sz w:val="56"/>
        </w:rPr>
      </w:pPr>
      <w:r>
        <w:rPr>
          <w:rFonts w:cs="Maiandra GD" w:ascii="Maiandra GD" w:hAnsi="Maiandra GD"/>
          <w:sz w:val="56"/>
        </w:rPr>
      </w:r>
    </w:p>
    <w:p>
      <w:pPr>
        <w:pStyle w:val="Normal"/>
        <w:jc w:val="center"/>
        <w:rPr>
          <w:rFonts w:ascii="Maiandra GD" w:hAnsi="Maiandra GD" w:cs="Maiandra GD"/>
          <w:color w:val="FF0000"/>
          <w:sz w:val="56"/>
        </w:rPr>
      </w:pPr>
      <w:r>
        <w:rPr>
          <w:rFonts w:cs="Maiandra GD" w:ascii="Maiandra GD" w:hAnsi="Maiandra GD"/>
          <w:color w:val="FF0000"/>
          <w:sz w:val="56"/>
        </w:rPr>
      </w:r>
    </w:p>
    <w:p>
      <w:pPr>
        <w:sectPr>
          <w:footerReference w:type="default" r:id="rId2"/>
          <w:footerReference w:type="first" r:id="rId3"/>
          <w:type w:val="nextPage"/>
          <w:pgSz w:w="12240" w:h="15840"/>
          <w:pgMar w:left="1440" w:right="1440" w:gutter="0" w:header="0" w:top="1440" w:footer="720" w:bottom="1440"/>
          <w:pgNumType w:start="0" w:fmt="decimal"/>
          <w:formProt w:val="false"/>
          <w:vAlign w:val="center"/>
          <w:titlePg/>
          <w:textDirection w:val="lrTb"/>
          <w:docGrid w:type="default" w:linePitch="360" w:charSpace="0"/>
        </w:sectPr>
        <w:pStyle w:val="Normal"/>
        <w:rPr>
          <w:rFonts w:ascii="Maiandra GD" w:hAnsi="Maiandra GD" w:cs="Maiandra GD"/>
          <w:color w:val="FF0000"/>
          <w:sz w:val="56"/>
        </w:rPr>
      </w:pPr>
      <w:r>
        <w:rPr>
          <w:rFonts w:cs="Maiandra GD" w:ascii="Maiandra GD" w:hAnsi="Maiandra GD"/>
          <w:color w:val="FF0000"/>
          <w:sz w:val="56"/>
        </w:rPr>
      </w:r>
    </w:p>
    <w:p>
      <w:pPr>
        <w:pStyle w:val="Header"/>
        <w:jc w:val="start"/>
        <w:rPr>
          <w:rFonts w:ascii="Maiandra GD" w:hAnsi="Maiandra GD" w:cs="Maiandra GD"/>
          <w:color w:val="0000FF"/>
          <w:sz w:val="28"/>
        </w:rPr>
      </w:pPr>
      <w:r>
        <w:rPr>
          <w:rFonts w:cs="Maiandra GD" w:ascii="Maiandra GD" w:hAnsi="Maiandra GD"/>
          <w:color w:val="0000FF"/>
          <w:sz w:val="28"/>
        </w:rPr>
        <w:t>Equal Employment Opportunity</w:t>
      </w:r>
    </w:p>
    <w:p>
      <w:pPr>
        <w:pStyle w:val="Header"/>
        <w:rPr>
          <w:rFonts w:ascii="Maiandra GD" w:hAnsi="Maiandra GD" w:cs="Maiandra GD"/>
          <w:color w:val="0000FF"/>
          <w:sz w:val="22"/>
        </w:rPr>
      </w:pPr>
      <w:r>
        <w:rPr>
          <w:rFonts w:cs="Maiandra GD" w:ascii="Maiandra GD" w:hAnsi="Maiandra GD"/>
          <w:color w:val="0000FF"/>
          <w:sz w:val="22"/>
        </w:rPr>
      </w:r>
    </w:p>
    <w:p>
      <w:pPr>
        <w:pStyle w:val="Heading8"/>
        <w:pBdr>
          <w:top w:val="single" w:sz="12" w:space="1" w:color="000000" w:shadow="1"/>
          <w:left w:val="single" w:sz="12" w:space="1" w:color="000000" w:shadow="1"/>
          <w:bottom w:val="single" w:sz="12" w:space="1" w:color="000000" w:shadow="1"/>
          <w:right w:val="single" w:sz="12" w:space="1" w:color="000000" w:shadow="1"/>
        </w:pBdr>
        <w:tabs>
          <w:tab w:val="clear" w:pos="720"/>
          <w:tab w:val="left" w:pos="5670" w:leader="none"/>
        </w:tabs>
        <w:ind w:hanging="0" w:start="0"/>
        <w:rPr/>
      </w:pPr>
      <w:r>
        <w:rPr>
          <w:rFonts w:cs="Maiandra GD" w:ascii="Maiandra GD" w:hAnsi="Maiandra GD"/>
          <w:sz w:val="22"/>
        </w:rPr>
        <w:t>Questions</w:t>
      </w:r>
      <w:r>
        <w:rPr>
          <w:rFonts w:cs="Maiandra GD" w:ascii="Maiandra GD" w:hAnsi="Maiandra GD"/>
          <w:sz w:val="22"/>
          <w:bdr w:val="single" w:sz="12" w:space="0" w:color="000000" w:shadow="1"/>
        </w:rPr>
        <w:t xml:space="preserve">     </w:t>
      </w:r>
    </w:p>
    <w:p>
      <w:pPr>
        <w:pStyle w:val="Normal"/>
        <w:rPr>
          <w:rFonts w:ascii="Maiandra GD" w:hAnsi="Maiandra GD" w:cs="Maiandra GD"/>
          <w:sz w:val="22"/>
          <w:bdr w:val="single" w:sz="12" w:space="0" w:color="000000" w:shadow="1"/>
        </w:rPr>
      </w:pPr>
      <w:r>
        <w:rPr>
          <w:rFonts w:cs="Maiandra GD" w:ascii="Maiandra GD" w:hAnsi="Maiandra GD"/>
          <w:sz w:val="22"/>
          <w:bdr w:val="single" w:sz="12" w:space="0" w:color="000000" w:shadow="1"/>
        </w:rPr>
      </w:r>
    </w:p>
    <w:p>
      <w:pPr>
        <w:pStyle w:val="Normal"/>
        <w:ind w:hanging="360" w:start="360" w:end="0"/>
        <w:jc w:val="both"/>
        <w:rPr>
          <w:rFonts w:ascii="Maiandra GD" w:hAnsi="Maiandra GD" w:cs="Maiandra GD"/>
          <w:b/>
          <w:bCs/>
          <w:i/>
          <w:i/>
          <w:iCs/>
          <w:sz w:val="22"/>
        </w:rPr>
      </w:pPr>
      <w:r>
        <w:rPr>
          <w:rFonts w:cs="Maiandra GD" w:ascii="Maiandra GD" w:hAnsi="Maiandra GD"/>
          <w:sz w:val="22"/>
        </w:rPr>
        <w:t>1.</w:t>
      </w:r>
      <w:r>
        <w:rPr>
          <w:rFonts w:cs="Maiandra GD" w:ascii="Maiandra GD" w:hAnsi="Maiandra GD"/>
          <w:i/>
          <w:iCs/>
          <w:sz w:val="22"/>
        </w:rPr>
        <w:tab/>
        <w:t>Whom can I contact if I have additional questions regarding EEO/AAP?</w:t>
      </w:r>
    </w:p>
    <w:p>
      <w:pPr>
        <w:pStyle w:val="Normal"/>
        <w:jc w:val="both"/>
        <w:rPr>
          <w:rFonts w:ascii="Maiandra GD" w:hAnsi="Maiandra GD" w:cs="Maiandra GD"/>
          <w:b/>
          <w:bCs/>
          <w:i/>
          <w:i/>
          <w:iCs/>
          <w:sz w:val="22"/>
        </w:rPr>
      </w:pPr>
      <w:r>
        <w:rPr>
          <w:rFonts w:cs="Maiandra GD" w:ascii="Maiandra GD" w:hAnsi="Maiandra GD"/>
          <w:b/>
          <w:bCs/>
          <w:i/>
          <w:iCs/>
          <w:sz w:val="22"/>
        </w:rPr>
      </w:r>
    </w:p>
    <w:p>
      <w:pPr>
        <w:pStyle w:val="Normal"/>
        <w:jc w:val="both"/>
        <w:rPr>
          <w:rFonts w:ascii="Maiandra GD" w:hAnsi="Maiandra GD" w:cs="Maiandra GD"/>
          <w:b/>
          <w:bCs/>
          <w:i/>
          <w:i/>
          <w:iCs/>
          <w:sz w:val="22"/>
        </w:rPr>
      </w:pPr>
      <w:r>
        <w:rPr>
          <w:rFonts w:cs="Maiandra GD" w:ascii="Maiandra GD" w:hAnsi="Maiandra GD"/>
          <w:b/>
          <w:bCs/>
          <w:i/>
          <w:iCs/>
          <w:sz w:val="22"/>
        </w:rPr>
      </w:r>
    </w:p>
    <w:p>
      <w:pPr>
        <w:pStyle w:val="Heading8"/>
        <w:pBdr>
          <w:top w:val="single" w:sz="12" w:space="1" w:color="000000" w:shadow="1"/>
          <w:left w:val="single" w:sz="12" w:space="1" w:color="000000" w:shadow="1"/>
          <w:bottom w:val="single" w:sz="12" w:space="1" w:color="000000" w:shadow="1"/>
          <w:right w:val="single" w:sz="12" w:space="1" w:color="000000" w:shadow="1"/>
        </w:pBdr>
        <w:ind w:hanging="0" w:start="0"/>
        <w:jc w:val="both"/>
        <w:rPr>
          <w:rFonts w:ascii="Maiandra GD" w:hAnsi="Maiandra GD" w:cs="Maiandra GD"/>
          <w:sz w:val="22"/>
        </w:rPr>
      </w:pPr>
      <w:r>
        <w:rPr>
          <w:rFonts w:cs="Maiandra GD" w:ascii="Maiandra GD" w:hAnsi="Maiandra GD"/>
          <w:sz w:val="22"/>
        </w:rPr>
        <w:t>Answers</w:t>
        <w:tab/>
        <w:tab/>
      </w:r>
    </w:p>
    <w:p>
      <w:pPr>
        <w:pStyle w:val="Normal"/>
        <w:rPr>
          <w:rFonts w:ascii="Maiandra GD" w:hAnsi="Maiandra GD" w:cs="Maiandra GD"/>
          <w:sz w:val="22"/>
        </w:rPr>
      </w:pPr>
      <w:r>
        <w:rPr>
          <w:rFonts w:cs="Maiandra GD" w:ascii="Maiandra GD" w:hAnsi="Maiandra GD"/>
          <w:sz w:val="22"/>
        </w:rPr>
      </w:r>
    </w:p>
    <w:p>
      <w:pPr>
        <w:pStyle w:val="BodyTextIndent"/>
        <w:numPr>
          <w:ilvl w:val="0"/>
          <w:numId w:val="2"/>
        </w:numPr>
        <w:jc w:val="both"/>
        <w:rPr>
          <w:rFonts w:ascii="Maiandra GD" w:hAnsi="Maiandra GD" w:cs="Maiandra GD"/>
          <w:sz w:val="22"/>
        </w:rPr>
      </w:pPr>
      <w:r>
        <w:rPr>
          <w:rFonts w:cs="Maiandra GD" w:ascii="Maiandra GD" w:hAnsi="Maiandra GD"/>
          <w:sz w:val="22"/>
        </w:rPr>
        <w:t xml:space="preserve">For questions related to EEO/AAP, contact your immediate supervisor, any other manager in your chain of command, or a Human Resources representative.  If conditions are not resolved, or first options are not appropriate, contact the Employee Relations Team (713-853-8888), which assists Enron and its employees in reaching reasoned and appropriate resolution to employee concerns or issues.  Employees may also consult Enron’s EEO Officer or Compliance Officer.  In addition, employees can refer to the Code of Ethics, a set of written policies dealing with rules of conduct to be used in conducting the business affairs of Enron Corp., its subsidiaries, and affiliated companies. </w:t>
      </w:r>
    </w:p>
    <w:p>
      <w:pPr>
        <w:pStyle w:val="BodyTextIndent"/>
        <w:ind w:hanging="0" w:end="0"/>
        <w:jc w:val="both"/>
        <w:rPr>
          <w:rFonts w:ascii="Maiandra GD" w:hAnsi="Maiandra GD" w:cs="Maiandra GD"/>
          <w:sz w:val="22"/>
        </w:rPr>
      </w:pPr>
      <w:r>
        <w:rPr>
          <w:rFonts w:cs="Maiandra GD" w:ascii="Maiandra GD" w:hAnsi="Maiandra GD"/>
          <w:sz w:val="22"/>
        </w:rPr>
      </w:r>
    </w:p>
    <w:p>
      <w:pPr>
        <w:pStyle w:val="BodyTextIndent"/>
        <w:ind w:hanging="0" w:start="748" w:end="0"/>
        <w:jc w:val="both"/>
        <w:rPr>
          <w:rFonts w:ascii="Maiandra GD" w:hAnsi="Maiandra GD" w:cs="Maiandra GD"/>
          <w:sz w:val="22"/>
        </w:rPr>
      </w:pPr>
      <w:r>
        <w:rPr>
          <w:rFonts w:cs="Maiandra GD" w:ascii="Maiandra GD" w:hAnsi="Maiandra GD"/>
          <w:sz w:val="22"/>
        </w:rPr>
        <w:t>For harassing conduct, please refer to the Harassment Prevention policy.</w:t>
      </w:r>
    </w:p>
    <w:p>
      <w:pPr>
        <w:pStyle w:val="BodyTextIndent"/>
        <w:jc w:val="both"/>
        <w:rPr>
          <w:rFonts w:ascii="Maiandra GD" w:hAnsi="Maiandra GD" w:cs="Maiandra GD"/>
          <w:sz w:val="22"/>
        </w:rPr>
      </w:pPr>
      <w:r>
        <w:rPr>
          <w:rFonts w:cs="Maiandra GD" w:ascii="Maiandra GD" w:hAnsi="Maiandra GD"/>
          <w:sz w:val="22"/>
        </w:rPr>
      </w:r>
    </w:p>
    <w:p>
      <w:pPr>
        <w:pStyle w:val="Heading1"/>
        <w:ind w:hanging="0" w:start="0"/>
        <w:jc w:val="start"/>
        <w:rPr>
          <w:rFonts w:ascii="Maiandra GD" w:hAnsi="Maiandra GD" w:cs="Maiandra GD"/>
          <w:smallCaps/>
          <w:color w:val="0000FF"/>
          <w:sz w:val="28"/>
        </w:rPr>
      </w:pPr>
      <w:r>
        <w:rPr>
          <w:rFonts w:cs="Maiandra GD" w:ascii="Maiandra GD" w:hAnsi="Maiandra GD"/>
          <w:smallCaps/>
          <w:color w:val="0000FF"/>
          <w:sz w:val="28"/>
        </w:rPr>
        <w:t>Harassment</w:t>
      </w:r>
    </w:p>
    <w:p>
      <w:pPr>
        <w:pStyle w:val="Normal"/>
        <w:jc w:val="center"/>
        <w:rPr>
          <w:rFonts w:ascii="Maiandra GD" w:hAnsi="Maiandra GD" w:cs="Maiandra GD"/>
          <w:b/>
          <w:bCs/>
          <w:smallCaps/>
          <w:color w:val="0000FF"/>
          <w:sz w:val="28"/>
        </w:rPr>
      </w:pPr>
      <w:r>
        <w:rPr>
          <w:rFonts w:cs="Maiandra GD" w:ascii="Maiandra GD" w:hAnsi="Maiandra GD"/>
          <w:b/>
          <w:bCs/>
          <w:smallCaps/>
          <w:color w:val="0000FF"/>
          <w:sz w:val="28"/>
        </w:rPr>
      </w:r>
    </w:p>
    <w:p>
      <w:pPr>
        <w:pStyle w:val="Heading8"/>
        <w:pBdr>
          <w:top w:val="single" w:sz="12" w:space="1" w:color="000000" w:shadow="1"/>
          <w:left w:val="single" w:sz="12" w:space="1" w:color="000000" w:shadow="1"/>
          <w:bottom w:val="single" w:sz="12" w:space="1" w:color="000000" w:shadow="1"/>
          <w:right w:val="single" w:sz="12" w:space="1" w:color="000000" w:shadow="1"/>
        </w:pBdr>
        <w:ind w:hanging="0" w:start="0"/>
        <w:rPr>
          <w:rFonts w:ascii="Maiandra GD" w:hAnsi="Maiandra GD" w:cs="Maiandra GD"/>
          <w:sz w:val="22"/>
        </w:rPr>
      </w:pPr>
      <w:r>
        <w:rPr>
          <w:rFonts w:cs="Maiandra GD" w:ascii="Maiandra GD" w:hAnsi="Maiandra GD"/>
          <w:sz w:val="22"/>
        </w:rPr>
        <w:t>Questions</w:t>
      </w:r>
    </w:p>
    <w:p>
      <w:pPr>
        <w:pStyle w:val="Normal"/>
        <w:rPr>
          <w:rFonts w:ascii="Maiandra GD" w:hAnsi="Maiandra GD" w:cs="Maiandra GD"/>
          <w:sz w:val="22"/>
        </w:rPr>
      </w:pPr>
      <w:r>
        <w:rPr>
          <w:rFonts w:cs="Maiandra GD" w:ascii="Maiandra GD" w:hAnsi="Maiandra GD"/>
          <w:sz w:val="22"/>
        </w:rPr>
      </w:r>
    </w:p>
    <w:p>
      <w:pPr>
        <w:pStyle w:val="Normal"/>
        <w:jc w:val="both"/>
        <w:rPr>
          <w:rFonts w:ascii="Maiandra GD" w:hAnsi="Maiandra GD" w:cs="Maiandra GD"/>
          <w:b/>
          <w:bCs/>
          <w:i/>
          <w:i/>
          <w:iCs/>
          <w:sz w:val="22"/>
        </w:rPr>
      </w:pPr>
      <w:r>
        <w:rPr>
          <w:rFonts w:cs="Maiandra GD" w:ascii="Maiandra GD" w:hAnsi="Maiandra GD"/>
          <w:sz w:val="22"/>
        </w:rPr>
        <w:t>1.</w:t>
      </w:r>
      <w:r>
        <w:rPr>
          <w:rFonts w:cs="Maiandra GD" w:ascii="Maiandra GD" w:hAnsi="Maiandra GD"/>
          <w:i/>
          <w:iCs/>
          <w:sz w:val="22"/>
        </w:rPr>
        <w:t xml:space="preserve">  Whom can I contact if I have additional questions regarding harassment?</w:t>
      </w:r>
    </w:p>
    <w:p>
      <w:pPr>
        <w:pStyle w:val="Normal"/>
        <w:jc w:val="both"/>
        <w:rPr>
          <w:rFonts w:ascii="Maiandra GD" w:hAnsi="Maiandra GD" w:cs="Maiandra GD"/>
          <w:b/>
          <w:bCs/>
          <w:i/>
          <w:i/>
          <w:iCs/>
          <w:sz w:val="22"/>
        </w:rPr>
      </w:pPr>
      <w:r>
        <w:rPr>
          <w:rFonts w:cs="Maiandra GD" w:ascii="Maiandra GD" w:hAnsi="Maiandra GD"/>
          <w:b/>
          <w:bCs/>
          <w:i/>
          <w:iCs/>
          <w:sz w:val="22"/>
        </w:rPr>
      </w:r>
    </w:p>
    <w:p>
      <w:pPr>
        <w:pStyle w:val="Normal"/>
        <w:jc w:val="both"/>
        <w:rPr>
          <w:rFonts w:ascii="Maiandra GD" w:hAnsi="Maiandra GD" w:cs="Maiandra GD"/>
          <w:b/>
          <w:bCs/>
          <w:i/>
          <w:i/>
          <w:iCs/>
          <w:sz w:val="22"/>
        </w:rPr>
      </w:pPr>
      <w:r>
        <w:rPr>
          <w:rFonts w:cs="Maiandra GD" w:ascii="Maiandra GD" w:hAnsi="Maiandra GD"/>
          <w:b/>
          <w:bCs/>
          <w:i/>
          <w:iCs/>
          <w:sz w:val="22"/>
        </w:rPr>
      </w:r>
    </w:p>
    <w:p>
      <w:pPr>
        <w:pStyle w:val="Heading8"/>
        <w:pBdr>
          <w:top w:val="single" w:sz="12" w:space="1" w:color="000000" w:shadow="1"/>
          <w:left w:val="single" w:sz="12" w:space="0" w:color="000000" w:shadow="1"/>
          <w:bottom w:val="single" w:sz="12" w:space="1" w:color="000000" w:shadow="1"/>
          <w:right w:val="single" w:sz="12" w:space="1" w:color="000000" w:shadow="1"/>
        </w:pBdr>
        <w:ind w:hanging="0" w:start="0"/>
        <w:jc w:val="both"/>
        <w:rPr>
          <w:rFonts w:ascii="Maiandra GD" w:hAnsi="Maiandra GD" w:cs="Maiandra GD"/>
          <w:sz w:val="22"/>
        </w:rPr>
      </w:pPr>
      <w:r>
        <w:rPr>
          <w:rFonts w:cs="Maiandra GD" w:ascii="Maiandra GD" w:hAnsi="Maiandra GD"/>
          <w:sz w:val="22"/>
        </w:rPr>
        <w:t xml:space="preserve">Answers </w:t>
      </w:r>
    </w:p>
    <w:p>
      <w:pPr>
        <w:pStyle w:val="Normal"/>
        <w:jc w:val="both"/>
        <w:rPr>
          <w:rFonts w:ascii="Maiandra GD" w:hAnsi="Maiandra GD" w:cs="Maiandra GD"/>
          <w:sz w:val="22"/>
          <w:u w:val="single"/>
        </w:rPr>
      </w:pPr>
      <w:r>
        <w:rPr>
          <w:rFonts w:cs="Maiandra GD" w:ascii="Maiandra GD" w:hAnsi="Maiandra GD"/>
          <w:sz w:val="22"/>
          <w:u w:val="single"/>
        </w:rPr>
      </w:r>
    </w:p>
    <w:p>
      <w:pPr>
        <w:pStyle w:val="BodyText2"/>
        <w:ind w:hanging="360" w:start="360" w:end="0"/>
        <w:rPr>
          <w:rFonts w:ascii="Maiandra GD" w:hAnsi="Maiandra GD" w:cs="Maiandra GD"/>
          <w:sz w:val="22"/>
        </w:rPr>
      </w:pPr>
      <w:r>
        <w:rPr>
          <w:rFonts w:cs="Maiandra GD" w:ascii="Maiandra GD" w:hAnsi="Maiandra GD"/>
          <w:sz w:val="22"/>
        </w:rPr>
        <w:t>1.</w:t>
        <w:tab/>
        <w:t xml:space="preserve">For questions related to harassment, contact your immediate supervisor, any other manager in your chain of command, or a Human Resources representative.  If conditions are not resolved, or first options are not appropriate, contact the Employee Relations Team (713-853-8888), which assists Enron and its employees in reaching reasoned and appropriate resolution to employee concerns or issues.  Employees may also consult Enron’s EEO Officer or Compliance Officer.  In addition, employees can refer to the Code of Ethics, a set of written policies dealing with rules of conduct to be used in conducting the business affairs of Enron Corp., its subsidiaries, and affiliated companies.  </w:t>
      </w:r>
    </w:p>
    <w:p>
      <w:pPr>
        <w:pStyle w:val="BodyText2"/>
        <w:ind w:hanging="360" w:start="360" w:end="0"/>
        <w:rPr>
          <w:rFonts w:ascii="Maiandra GD" w:hAnsi="Maiandra GD" w:cs="Maiandra GD"/>
          <w:sz w:val="22"/>
        </w:rPr>
      </w:pPr>
      <w:r>
        <w:rPr>
          <w:rFonts w:cs="Maiandra GD" w:ascii="Maiandra GD" w:hAnsi="Maiandra GD"/>
          <w:sz w:val="22"/>
        </w:rPr>
      </w:r>
    </w:p>
    <w:p>
      <w:pPr>
        <w:pStyle w:val="Normal"/>
        <w:keepNext w:val="true"/>
        <w:keepLines/>
        <w:ind w:start="360" w:end="0"/>
        <w:jc w:val="both"/>
        <w:rPr>
          <w:rStyle w:val="content9pt1"/>
          <w:rFonts w:ascii="Maiandra GD" w:hAnsi="Maiandra GD" w:cs="Maiandra GD"/>
          <w:color w:val="000000"/>
          <w:sz w:val="22"/>
          <w:szCs w:val="24"/>
        </w:rPr>
      </w:pPr>
      <w:r>
        <w:rPr>
          <w:rFonts w:cs="Maiandra GD" w:ascii="Maiandra GD" w:hAnsi="Maiandra GD"/>
          <w:sz w:val="22"/>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dern No. 20">
    <w:charset w:val="00" w:characterSet="windows-1252"/>
    <w:family w:val="roman"/>
    <w:pitch w:val="variable"/>
  </w:font>
  <w:font w:name="Verdana">
    <w:charset w:val="00" w:characterSet="windows-1252"/>
    <w:family w:val="swiss"/>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igh Tower Text">
    <w:charset w:val="00" w:characterSet="windows-1252"/>
    <w:family w:val="roman"/>
    <w:pitch w:val="variable"/>
  </w:font>
  <w:font w:name="Arial Unicode MS">
    <w:charset w:val="80"/>
    <w:family w:val="swiss"/>
    <w:pitch w:val="variable"/>
  </w:font>
  <w:font w:name="Maiandra GD">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1</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Modern No. 20" w:hAnsi="Modern No. 20" w:cs="Modern No. 20"/>
      <w:b/>
      <w:bCs/>
      <w:sz w:val="32"/>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outlineLvl w:val="1"/>
    </w:pPr>
    <w:rPr>
      <w:b/>
      <w:bCs/>
      <w:color w:val="0000FF"/>
    </w:rPr>
  </w:style>
  <w:style w:type="paragraph" w:styleId="Heading3">
    <w:name w:val="heading 3"/>
    <w:basedOn w:val="Normal"/>
    <w:next w:val="Normal"/>
    <w:qFormat/>
    <w:pPr>
      <w:keepNext w:val="true"/>
      <w:numPr>
        <w:ilvl w:val="2"/>
        <w:numId w:val="1"/>
      </w:numPr>
      <w:outlineLvl w:val="2"/>
    </w:pPr>
    <w:rPr>
      <w:b/>
      <w:bCs/>
      <w:szCs w:val="20"/>
      <w:bdr w:val="single" w:sz="4" w:space="0" w:color="00000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outlineLvl w:val="4"/>
    </w:pPr>
    <w:rPr>
      <w:rFonts w:ascii="Verdana" w:hAnsi="Verdana" w:eastAsia="Arial Unicode MS" w:cs="Arial Unicode MS"/>
      <w:b/>
      <w:bCs/>
      <w:color w:val="008000"/>
      <w:sz w:val="18"/>
      <w:szCs w:val="18"/>
    </w:rPr>
  </w:style>
  <w:style w:type="paragraph" w:styleId="Heading6">
    <w:name w:val="heading 6"/>
    <w:basedOn w:val="Normal"/>
    <w:next w:val="Normal"/>
    <w:qFormat/>
    <w:pPr>
      <w:keepNext w:val="true"/>
      <w:numPr>
        <w:ilvl w:val="5"/>
        <w:numId w:val="1"/>
      </w:numPr>
      <w:outlineLvl w:val="5"/>
    </w:pPr>
    <w:rPr>
      <w:rFonts w:ascii="Verdana" w:hAnsi="Verdana" w:eastAsia="Arial Unicode MS" w:cs="Arial Unicode MS"/>
      <w:b/>
      <w:bCs/>
      <w:color w:val="0000FF"/>
      <w:sz w:val="22"/>
      <w:szCs w:val="18"/>
    </w:rPr>
  </w:style>
  <w:style w:type="paragraph" w:styleId="Heading7">
    <w:name w:val="heading 7"/>
    <w:basedOn w:val="Normal"/>
    <w:next w:val="Normal"/>
    <w:qFormat/>
    <w:pPr>
      <w:keepNext w:val="true"/>
      <w:numPr>
        <w:ilvl w:val="6"/>
        <w:numId w:val="1"/>
      </w:numPr>
      <w:ind w:hanging="0" w:start="720" w:end="0"/>
      <w:outlineLvl w:val="6"/>
    </w:pPr>
    <w:rPr>
      <w:color w:val="0000FF"/>
      <w:u w:val="single"/>
    </w:rPr>
  </w:style>
  <w:style w:type="paragraph" w:styleId="Heading8">
    <w:name w:val="heading 8"/>
    <w:basedOn w:val="Normal"/>
    <w:next w:val="Normal"/>
    <w:qFormat/>
    <w:pPr>
      <w:keepNext w:val="true"/>
      <w:numPr>
        <w:ilvl w:val="7"/>
        <w:numId w:val="1"/>
      </w:numPr>
      <w:pBdr>
        <w:top w:val="single" w:sz="4" w:space="1" w:color="000000"/>
        <w:left w:val="single" w:sz="4" w:space="4" w:color="000000"/>
        <w:bottom w:val="single" w:sz="4" w:space="1" w:color="000000"/>
        <w:right w:val="single" w:sz="4" w:space="4" w:color="000000"/>
      </w:pBdr>
      <w:outlineLvl w:val="7"/>
    </w:pPr>
    <w:rPr>
      <w:b/>
      <w:bCs/>
    </w:rPr>
  </w:style>
  <w:style w:type="paragraph" w:styleId="Heading9">
    <w:name w:val="heading 9"/>
    <w:basedOn w:val="Normal"/>
    <w:next w:val="Normal"/>
    <w:qFormat/>
    <w:pPr>
      <w:keepNext w:val="true"/>
      <w:numPr>
        <w:ilvl w:val="8"/>
        <w:numId w:val="1"/>
      </w:numPr>
      <w:ind w:hanging="0" w:start="360" w:end="0"/>
      <w:jc w:val="both"/>
      <w:outlineLvl w:val="8"/>
    </w:pPr>
    <w:rPr>
      <w:u w:val="single"/>
    </w:rPr>
  </w:style>
  <w:style w:type="character" w:styleId="WW8Num1z0">
    <w:name w:val="WW8Num1z0"/>
    <w:qFormat/>
    <w:rPr/>
  </w:style>
  <w:style w:type="character" w:styleId="WW8Num2z0">
    <w:name w:val="WW8Num2z0"/>
    <w:qFormat/>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sz w:val="20"/>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rFonts w:ascii="Wingdings" w:hAnsi="Wingdings" w:cs="Wingdings"/>
      <w:sz w:val="16"/>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b w:val="false"/>
      <w:i/>
    </w:rPr>
  </w:style>
  <w:style w:type="character" w:styleId="WW8Num10z0">
    <w:name w:val="WW8Num10z0"/>
    <w:qFormat/>
    <w:rPr>
      <w:b w:val="false"/>
    </w:rPr>
  </w:style>
  <w:style w:type="character" w:styleId="WW8Num11z0">
    <w:name w:val="WW8Num11z0"/>
    <w:qFormat/>
    <w:rPr>
      <w:u w:val="none"/>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Times New Roman"/>
      <w:color w:val="000000"/>
      <w:sz w:val="20"/>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b/>
      <w:u w:val="single"/>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b/>
      <w:u w:val="single"/>
    </w:rPr>
  </w:style>
  <w:style w:type="character" w:styleId="WW8Num26z0">
    <w:name w:val="WW8Num26z0"/>
    <w:qFormat/>
    <w:rPr/>
  </w:style>
  <w:style w:type="character" w:styleId="WW8Num27z0">
    <w:name w:val="WW8Num27z0"/>
    <w:qFormat/>
    <w:rPr>
      <w:rFonts w:ascii="Wingdings" w:hAnsi="Wingdings" w:cs="Times New Roman"/>
      <w:color w:val="000000"/>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9z0">
    <w:name w:val="WW8Num29z0"/>
    <w:qFormat/>
    <w:rPr>
      <w:b/>
    </w:rPr>
  </w:style>
  <w:style w:type="character" w:styleId="WW8Num31z0">
    <w:name w:val="WW8Num31z0"/>
    <w:qFormat/>
    <w:rPr>
      <w:i w:val="false"/>
    </w:rPr>
  </w:style>
  <w:style w:type="character" w:styleId="WW8Num32z0">
    <w:name w:val="WW8Num32z0"/>
    <w:qFormat/>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rFonts w:ascii="Wingdings" w:hAnsi="Wingdings" w:cs="Times New Roman"/>
      <w:color w:val="000000"/>
      <w:sz w:val="20"/>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6z3">
    <w:name w:val="WW8Num36z3"/>
    <w:qFormat/>
    <w:rPr>
      <w:rFonts w:ascii="Symbol" w:hAnsi="Symbol" w:cs="Symbol"/>
    </w:rPr>
  </w:style>
  <w:style w:type="character" w:styleId="WW8Num37z0">
    <w:name w:val="WW8Num37z0"/>
    <w:qFormat/>
    <w:rPr>
      <w:b/>
    </w:rPr>
  </w:style>
  <w:style w:type="character" w:styleId="WW8Num38z0">
    <w:name w:val="WW8Num38z0"/>
    <w:qFormat/>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b/>
      <w:u w:val="single"/>
    </w:rPr>
  </w:style>
  <w:style w:type="character" w:styleId="WW8Num41z0">
    <w:name w:val="WW8Num41z0"/>
    <w:qFormat/>
    <w:rPr/>
  </w:style>
  <w:style w:type="character" w:styleId="WW8Num42z0">
    <w:name w:val="WW8Num42z0"/>
    <w:qFormat/>
    <w:rPr/>
  </w:style>
  <w:style w:type="character" w:styleId="WW8Num44z0">
    <w:name w:val="WW8Num44z0"/>
    <w:qFormat/>
    <w:rPr>
      <w:rFonts w:ascii="Wingdings" w:hAnsi="Wingdings" w:cs="Times New Roman"/>
      <w:color w:val="000000"/>
      <w:sz w:val="20"/>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b/>
    </w:rPr>
  </w:style>
  <w:style w:type="character" w:styleId="WW8Num46z0">
    <w:name w:val="WW8Num46z0"/>
    <w:qFormat/>
    <w:rPr/>
  </w:style>
  <w:style w:type="character" w:styleId="WW8Num47z0">
    <w:name w:val="WW8Num47z0"/>
    <w:qFormat/>
    <w:rPr>
      <w:u w:val="none"/>
    </w:rPr>
  </w:style>
  <w:style w:type="character" w:styleId="WW8Num48z0">
    <w:name w:val="WW8Num48z0"/>
    <w:qFormat/>
    <w:rPr>
      <w:i w:val="false"/>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Wingdings" w:hAnsi="Wingdings" w:cs="Wingdings"/>
      <w:sz w:val="16"/>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1z3">
    <w:name w:val="WW8Num51z3"/>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5z0">
    <w:name w:val="WW8Num55z0"/>
    <w:qFormat/>
    <w:rPr>
      <w:rFonts w:ascii="Wingdings" w:hAnsi="Wingdings" w:cs="Times New Roman"/>
      <w:color w:val="000000"/>
      <w:sz w:val="20"/>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5z3">
    <w:name w:val="WW8Num55z3"/>
    <w:qFormat/>
    <w:rPr>
      <w:rFonts w:ascii="Symbol" w:hAnsi="Symbol" w:cs="Symbol"/>
    </w:rPr>
  </w:style>
  <w:style w:type="character" w:styleId="WW8Num56z0">
    <w:name w:val="WW8Num56z0"/>
    <w:qFormat/>
    <w:rPr/>
  </w:style>
  <w:style w:type="character" w:styleId="WW8Num57z0">
    <w:name w:val="WW8Num57z0"/>
    <w:qFormat/>
    <w:rPr>
      <w:rFonts w:ascii="Symbol" w:hAnsi="Symbol" w:cs="Symbol"/>
    </w:rPr>
  </w:style>
  <w:style w:type="character" w:styleId="WW8Num58z0">
    <w:name w:val="WW8Num58z0"/>
    <w:qFormat/>
    <w:rPr>
      <w:u w:val="none"/>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1z0">
    <w:name w:val="WW8Num61z0"/>
    <w:qFormat/>
    <w:rPr>
      <w:b/>
    </w:rPr>
  </w:style>
  <w:style w:type="character" w:styleId="WW8Num62z0">
    <w:name w:val="WW8Num62z0"/>
    <w:qFormat/>
    <w:rPr>
      <w:i/>
      <w:u w:val="none"/>
    </w:rPr>
  </w:style>
  <w:style w:type="character" w:styleId="WW8Num63z0">
    <w:name w:val="WW8Num63z0"/>
    <w:qFormat/>
    <w:rPr>
      <w:rFonts w:ascii="Symbol" w:hAnsi="Symbol" w:cs="Symbol"/>
    </w:rPr>
  </w:style>
  <w:style w:type="character" w:styleId="WW8Num63z1">
    <w:name w:val="WW8Num63z1"/>
    <w:qFormat/>
    <w:rPr/>
  </w:style>
  <w:style w:type="character" w:styleId="WW8Num64z0">
    <w:name w:val="WW8Num64z0"/>
    <w:qFormat/>
    <w:rPr>
      <w:b w:val="false"/>
      <w:i w:val="false"/>
    </w:rPr>
  </w:style>
  <w:style w:type="character" w:styleId="WW8Num65z0">
    <w:name w:val="WW8Num65z0"/>
    <w:qFormat/>
    <w:rPr/>
  </w:style>
  <w:style w:type="character" w:styleId="WW8Num66z0">
    <w:name w:val="WW8Num66z0"/>
    <w:qFormat/>
    <w:rPr>
      <w:b w:val="false"/>
    </w:rPr>
  </w:style>
  <w:style w:type="character" w:styleId="WW8Num68z0">
    <w:name w:val="WW8Num68z0"/>
    <w:qFormat/>
    <w:rPr>
      <w:u w:val="single"/>
    </w:rPr>
  </w:style>
  <w:style w:type="character" w:styleId="WW8Num69z0">
    <w:name w:val="WW8Num69z0"/>
    <w:qFormat/>
    <w:rPr/>
  </w:style>
  <w:style w:type="character" w:styleId="WW8Num70z0">
    <w:name w:val="WW8Num70z0"/>
    <w:qFormat/>
    <w:rPr>
      <w:rFonts w:ascii="Wingdings" w:hAnsi="Wingdings" w:cs="Times New Roman"/>
      <w:color w:val="000000"/>
      <w:sz w:val="20"/>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0z3">
    <w:name w:val="WW8Num70z3"/>
    <w:qFormat/>
    <w:rPr>
      <w:rFonts w:ascii="Symbol" w:hAnsi="Symbol" w:cs="Symbol"/>
    </w:rPr>
  </w:style>
  <w:style w:type="character" w:styleId="WW8Num71z0">
    <w:name w:val="WW8Num71z0"/>
    <w:qFormat/>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5z0">
    <w:name w:val="WW8Num75z0"/>
    <w:qFormat/>
    <w:rPr>
      <w:b w:val="false"/>
    </w:rPr>
  </w:style>
  <w:style w:type="character" w:styleId="WW8Num76z0">
    <w:name w:val="WW8Num76z0"/>
    <w:qFormat/>
    <w:rPr>
      <w:u w:val="single"/>
    </w:rPr>
  </w:style>
  <w:style w:type="character" w:styleId="WW8Num77z0">
    <w:name w:val="WW8Num77z0"/>
    <w:qFormat/>
    <w:rPr/>
  </w:style>
  <w:style w:type="character" w:styleId="WW8Num78z0">
    <w:name w:val="WW8Num78z0"/>
    <w:qFormat/>
    <w:rPr>
      <w:rFonts w:ascii="Wingdings" w:hAnsi="Wingdings" w:cs="Times New Roman"/>
      <w:color w:val="000000"/>
      <w:sz w:val="20"/>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8z3">
    <w:name w:val="WW8Num78z3"/>
    <w:qFormat/>
    <w:rPr>
      <w:rFonts w:ascii="Symbol" w:hAnsi="Symbol" w:cs="Symbol"/>
    </w:rPr>
  </w:style>
  <w:style w:type="character" w:styleId="WW8Num79z0">
    <w:name w:val="WW8Num79z0"/>
    <w:qFormat/>
    <w:rPr>
      <w:u w:val="none"/>
    </w:rPr>
  </w:style>
  <w:style w:type="character" w:styleId="WW8Num80z0">
    <w:name w:val="WW8Num80z0"/>
    <w:qFormat/>
    <w:rPr/>
  </w:style>
  <w:style w:type="character" w:styleId="WW8Num82z0">
    <w:name w:val="WW8Num82z0"/>
    <w:qFormat/>
    <w:rPr>
      <w:rFonts w:ascii="Wingdings" w:hAnsi="Wingdings" w:cs="Times New Roman"/>
      <w:color w:val="000000"/>
      <w:sz w:val="20"/>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2z3">
    <w:name w:val="WW8Num82z3"/>
    <w:qFormat/>
    <w:rPr>
      <w:rFonts w:ascii="Symbol" w:hAnsi="Symbol" w:cs="Symbol"/>
    </w:rPr>
  </w:style>
  <w:style w:type="character" w:styleId="WW8Num83z0">
    <w:name w:val="WW8Num83z0"/>
    <w:qFormat/>
    <w:rPr>
      <w:b w:val="false"/>
    </w:rPr>
  </w:style>
  <w:style w:type="character" w:styleId="WW8Num84z0">
    <w:name w:val="WW8Num84z0"/>
    <w:qFormat/>
    <w:rPr>
      <w:rFonts w:ascii="Symbol" w:hAnsi="Symbol" w:cs="Symbol"/>
    </w:rPr>
  </w:style>
  <w:style w:type="character" w:styleId="WW8Num84z1">
    <w:name w:val="WW8Num84z1"/>
    <w:qFormat/>
    <w:rPr>
      <w:u w:val="single"/>
    </w:rPr>
  </w:style>
  <w:style w:type="character" w:styleId="WW8Num85z0">
    <w:name w:val="WW8Num85z0"/>
    <w:qFormat/>
    <w:rPr/>
  </w:style>
  <w:style w:type="character" w:styleId="WW8Num86z0">
    <w:name w:val="WW8Num86z0"/>
    <w:qFormat/>
    <w:rPr>
      <w:rFonts w:ascii="Wingdings" w:hAnsi="Wingdings" w:cs="Times New Roman"/>
      <w:color w:val="000000"/>
      <w:sz w:val="20"/>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6z3">
    <w:name w:val="WW8Num8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emboss/>
      <w:color w:val="0000FF"/>
      <w:u w:val="single"/>
    </w:rPr>
  </w:style>
  <w:style w:type="character" w:styleId="content9ptbold1">
    <w:name w:val="content9ptbold1"/>
    <w:basedOn w:val="DefaultParagraphFont"/>
    <w:qFormat/>
    <w:rPr>
      <w:rFonts w:ascii="Verdana" w:hAnsi="Verdana" w:cs="Verdana"/>
      <w:b/>
      <w:bCs/>
      <w:strike w:val="false"/>
      <w:dstrike w:val="false"/>
      <w:color w:val="000000"/>
      <w:sz w:val="18"/>
      <w:szCs w:val="18"/>
      <w:u w:val="none"/>
    </w:rPr>
  </w:style>
  <w:style w:type="character" w:styleId="content9pt1">
    <w:name w:val="content9pt1"/>
    <w:basedOn w:val="DefaultParagraphFont"/>
    <w:qFormat/>
    <w:rPr>
      <w:rFonts w:ascii="Verdana" w:hAnsi="Verdana" w:cs="Verdana"/>
      <w:strike w:val="false"/>
      <w:dstrike w:val="false"/>
      <w:color w:val="000000"/>
      <w:sz w:val="18"/>
      <w:szCs w:val="18"/>
      <w:u w:val="non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igh Tower Text" w:hAnsi="High Tower Text" w:cs="High Tower Text"/>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jc w:val="center"/>
    </w:pPr>
    <w:rPr>
      <w:b/>
      <w:smallCaps/>
      <w:sz w:val="4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360" w:start="360" w:end="0"/>
    </w:pPr>
    <w:rPr/>
  </w:style>
  <w:style w:type="paragraph" w:styleId="content9pt">
    <w:name w:val="content9pt"/>
    <w:basedOn w:val="Normal"/>
    <w:qFormat/>
    <w:pPr>
      <w:spacing w:lineRule="atLeast" w:line="260" w:before="100" w:after="100"/>
    </w:pPr>
    <w:rPr>
      <w:rFonts w:ascii="Verdana" w:hAnsi="Verdana" w:eastAsia="Arial Unicode MS" w:cs="Arial Unicode MS"/>
      <w:color w:val="000000"/>
      <w:sz w:val="18"/>
      <w:szCs w:val="18"/>
    </w:rPr>
  </w:style>
  <w:style w:type="paragraph" w:styleId="BodyTextIndent3">
    <w:name w:val="Body Text Indent 3"/>
    <w:basedOn w:val="Normal"/>
    <w:qFormat/>
    <w:pPr>
      <w:ind w:hanging="360" w:start="360" w:end="0"/>
    </w:pPr>
    <w:rPr/>
  </w:style>
  <w:style w:type="paragraph" w:styleId="BodyTextIndent2">
    <w:name w:val="Body Text Indent 2"/>
    <w:basedOn w:val="Normal"/>
    <w:qFormat/>
    <w:pPr>
      <w:ind w:hanging="0" w:start="720" w:end="0"/>
    </w:pPr>
    <w:rPr>
      <w:rFonts w:ascii="Verdana" w:hAnsi="Verdana" w:eastAsia="Arial Unicode MS" w:cs="Arial Unicode MS"/>
      <w:color w:val="008000"/>
      <w:sz w:val="18"/>
      <w:szCs w:val="18"/>
    </w:rPr>
  </w:style>
  <w:style w:type="paragraph" w:styleId="BodyText2">
    <w:name w:val="Body Text 2"/>
    <w:basedOn w:val="Normal"/>
    <w:qFormat/>
    <w:pPr>
      <w:jc w:val="both"/>
    </w:pPr>
    <w:rPr/>
  </w:style>
  <w:style w:type="paragraph" w:styleId="h2">
    <w:name w:val="h2"/>
    <w:basedOn w:val="Normal"/>
    <w:qFormat/>
    <w:pPr>
      <w:spacing w:lineRule="atLeast" w:line="400" w:before="100" w:after="100"/>
    </w:pPr>
    <w:rPr>
      <w:rFonts w:ascii="Verdana" w:hAnsi="Verdana" w:eastAsia="Arial Unicode MS" w:cs="Arial Unicode MS"/>
      <w:b/>
      <w:bCs/>
      <w:color w:val="000000"/>
      <w:sz w:val="28"/>
      <w:szCs w:val="28"/>
    </w:rPr>
  </w:style>
  <w:style w:type="paragraph" w:styleId="PlainText">
    <w:name w:val="Plain Text"/>
    <w:basedOn w:val="Normal"/>
    <w:qFormat/>
    <w:pPr/>
    <w:rPr>
      <w:rFonts w:ascii="Courier New" w:hAnsi="Courier New" w:cs="Courier New"/>
      <w:sz w:val="20"/>
      <w:szCs w:val="20"/>
    </w:rPr>
  </w:style>
  <w:style w:type="paragraph" w:styleId="NormalWeb">
    <w:name w:val="Normal (Web)"/>
    <w:basedOn w:val="Normal"/>
    <w:qFormat/>
    <w:pPr>
      <w:spacing w:before="100" w:after="100"/>
    </w:pPr>
    <w:rPr>
      <w:rFonts w:ascii="Arial Unicode MS" w:hAnsi="Arial Unicode MS" w:eastAsia="Arial Unicode MS" w:cs="Arial Unicode MS"/>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2001-10-18T19:19:00Z</dcterms:created>
  <dc:creator>wfincher</dc:creator>
  <dc:description/>
  <dc:language>en-CA</dc:language>
  <cp:lastModifiedBy>wfincher</cp:lastModifiedBy>
  <cp:lastPrinted>2001-10-24T10:24:00Z</cp:lastPrinted>
  <dcterms:modified xsi:type="dcterms:W3CDTF">2001-10-24T14:59:00Z</dcterms:modified>
  <cp:revision>3</cp:revision>
  <dc:subject/>
  <dc:title>Enron’s Employment Environment</dc:title>
</cp:coreProperties>
</file>