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f:\attachcus\stclair-c\CStClairDEC20002\00000000975415F6AFD7D611826300065B5E8D32A4FC2000.#2.KCS Energy 2nd Amendment 4-12b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