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f:\attachcus\gilbertsmith-d\Ownership and Operational Sturcture.doc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