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    </w:t>
      </w:r>
    </w:p>
    <w:p>
      <w:pPr>
        <w:sectPr>
          <w:footerReference w:type="even" r:id="rId2"/>
          <w:footerReference w:type="default" r:id="rId3"/>
          <w:footerReference w:type="first" r:id="rId4"/>
          <w:type w:val="nextPage"/>
          <w:pgSz w:w="12240" w:h="15840"/>
          <w:pgMar w:left="720" w:right="720" w:gutter="0" w:header="0" w:top="1080" w:footer="720" w:bottom="777"/>
          <w:pgNumType w:fmt="decimal"/>
          <w:formProt w:val="false"/>
          <w:titlePg/>
          <w:textDirection w:val="lrTb"/>
          <w:docGrid w:type="default" w:linePitch="600" w:charSpace="40960"/>
        </w:sectPr>
      </w:pPr>
    </w:p>
    <w:p>
      <w:pPr>
        <w:pStyle w:val="Normal"/>
        <w:tabs>
          <w:tab w:val="clear" w:pos="720"/>
          <w:tab w:val="right" w:pos="10800" w:leader="none"/>
        </w:tabs>
        <w:bidi w:val="0"/>
        <w:ind w:hanging="0" w:start="0" w:end="0"/>
        <w:jc w:val="start"/>
        <w:rPr/>
      </w:pPr>
      <w:r>
        <mc:AlternateContent>
          <mc:Choice Requires="wps">
            <w:drawing>
              <wp:anchor behindDoc="0" distT="0" distB="0" distL="0" distR="0" simplePos="0" locked="0" layoutInCell="1" allowOverlap="1" relativeHeight="3">
                <wp:simplePos x="0" y="0"/>
                <wp:positionH relativeFrom="column">
                  <wp:posOffset>19050</wp:posOffset>
                </wp:positionH>
                <wp:positionV relativeFrom="paragraph">
                  <wp:posOffset>190500</wp:posOffset>
                </wp:positionV>
                <wp:extent cx="6858000" cy="1270"/>
                <wp:effectExtent l="1905" t="1905" r="1905" b="1905"/>
                <wp:wrapNone/>
                <wp:docPr id="1" name="Shape1"/>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1.5pt,15pt" to="541.45pt,15.05pt" ID="Shape1" stroked="t" o:allowincell="f" style="position:absolute">
                <v:stroke color="black" weight="3240" joinstyle="round" endcap="flat"/>
                <v:fill o:detectmouseclick="t" on="false"/>
                <w10:wrap type="none"/>
              </v:line>
            </w:pict>
          </mc:Fallback>
        </mc:AlternateContent>
      </w:r>
      <w:r>
        <w:rPr>
          <w:rFonts w:ascii="Arial" w:hAnsi="Arial"/>
          <w:b/>
          <w:sz w:val="28"/>
        </w:rPr>
        <w:t>Data Sheet Report</w:t>
      </w:r>
      <w:r>
        <w:rPr>
          <w:b/>
        </w:rPr>
        <w:t xml:space="preserve">  </w:t>
        <w:tab/>
      </w:r>
      <w:r>
        <w:rPr/>
        <w:t>Friday, November 09, 2001</w:t>
      </w:r>
    </w:p>
    <w:p>
      <w:pPr>
        <w:pStyle w:val="Normal"/>
        <w:tabs>
          <w:tab w:val="clear" w:pos="720"/>
          <w:tab w:val="right" w:pos="10800" w:leader="none"/>
        </w:tabs>
        <w:bidi w:val="0"/>
        <w:ind w:hanging="0" w:start="0" w:end="0"/>
        <w:jc w:val="start"/>
        <w:rPr/>
      </w:pPr>
      <w:r>
        <w:rPr/>
      </w:r>
    </w:p>
    <w:p>
      <w:pPr>
        <w:pStyle w:val="Normal"/>
        <w:tabs>
          <w:tab w:val="clear" w:pos="720"/>
          <w:tab w:val="right" w:pos="10800" w:leader="none"/>
        </w:tabs>
        <w:bidi w:val="0"/>
        <w:ind w:hanging="0" w:start="0" w:end="0"/>
        <w:jc w:val="start"/>
        <w:rPr/>
      </w:pPr>
      <w:r>
        <w:rPr>
          <w:b/>
          <w:sz w:val="28"/>
        </w:rPr>
        <w:t>Elektrana Jertovec 2 d.o.o.</w:t>
      </w:r>
      <w:r>
        <w:rPr/>
        <w:t xml:space="preserve">  as of Friday, November 09, 2001</w:t>
      </w:r>
    </w:p>
    <w:p>
      <w:pPr>
        <w:pStyle w:val="Normal"/>
        <w:bidi w:val="0"/>
        <w:ind w:hanging="0" w:start="0" w:end="0"/>
        <w:jc w:val="start"/>
        <w:rPr/>
      </w:pPr>
      <w:r>
        <w:rPr/>
      </w:r>
    </w:p>
    <w:tbl>
      <w:tblPr>
        <w:tblW w:w="11088" w:type="dxa"/>
        <w:jc w:val="start"/>
        <w:tblInd w:w="0" w:type="dxa"/>
        <w:tblLayout w:type="fixed"/>
        <w:tblCellMar>
          <w:top w:w="0" w:type="dxa"/>
          <w:start w:w="108" w:type="dxa"/>
          <w:bottom w:w="0" w:type="dxa"/>
          <w:end w:w="108" w:type="dxa"/>
        </w:tblCellMar>
      </w:tblPr>
      <w:tblGrid>
        <w:gridCol w:w="2267"/>
        <w:gridCol w:w="3961"/>
        <w:gridCol w:w="3959"/>
        <w:gridCol w:w="630"/>
        <w:gridCol w:w="198"/>
        <w:gridCol w:w="72"/>
      </w:tblGrid>
      <w:tr>
        <w:trPr/>
        <w:tc>
          <w:tcPr>
            <w:tcW w:w="2267" w:type="dxa"/>
            <w:tcBorders/>
          </w:tcPr>
          <w:p>
            <w:pPr>
              <w:pStyle w:val="Normal"/>
              <w:tabs>
                <w:tab w:val="clear" w:pos="720"/>
              </w:tabs>
              <w:bidi w:val="0"/>
              <w:ind w:hanging="0" w:start="0" w:end="0"/>
              <w:jc w:val="start"/>
              <w:rPr/>
            </w:pPr>
            <w:r>
              <w:rPr/>
              <w:t>Status:</w:t>
              <w:br/>
              <w:t>Internal No.:</w:t>
              <w:br/>
              <w:t>Incorporation:</w:t>
              <w:br/>
              <w:t>Group:</w:t>
              <w:br/>
              <w:t>Power Designation:</w:t>
              <w:br/>
              <w:t>LAST UPDATE:</w:t>
              <w:br/>
              <w:t>Bank Resolution Date:</w:t>
              <w:br/>
              <w:t>Tax Classification:</w:t>
              <w:br/>
              <w:t>Legal Assistant:</w:t>
              <w:br/>
              <w:t xml:space="preserve">Managed By: </w:t>
              <w:br/>
            </w:r>
          </w:p>
        </w:tc>
        <w:tc>
          <w:tcPr>
            <w:tcW w:w="8820" w:type="dxa"/>
            <w:gridSpan w:val="5"/>
            <w:tcBorders/>
          </w:tcPr>
          <w:p>
            <w:pPr>
              <w:pStyle w:val="Normal"/>
              <w:tabs>
                <w:tab w:val="clear" w:pos="720"/>
              </w:tabs>
              <w:bidi w:val="0"/>
              <w:ind w:hanging="0" w:start="0" w:end="0"/>
              <w:jc w:val="start"/>
              <w:rPr/>
            </w:pPr>
            <w:r>
              <w:rPr/>
              <w:t xml:space="preserve">Active </w:t>
              <w:br/>
              <w:t>71C ELJ2</w:t>
              <w:br/>
              <w:t>Croatia</w:t>
              <w:br/>
              <w:t>EEUROPE</w:t>
              <w:br/>
              <w:t>NONE</w:t>
              <w:br/>
              <w:t>11/09/2001 - WLP</w:t>
              <w:br/>
              <w:t>Pending</w:t>
              <w:br/>
              <w:t>D</w:t>
              <w:br/>
              <w:t>SKelly</w:t>
              <w:br/>
              <w:t>Enron</w:t>
              <w:br/>
            </w:r>
          </w:p>
        </w:tc>
      </w:tr>
      <w:tr>
        <w:trPr/>
        <w:tc>
          <w:tcPr>
            <w:tcW w:w="2267" w:type="dxa"/>
            <w:tcBorders/>
          </w:tcPr>
          <w:p>
            <w:pPr>
              <w:pStyle w:val="Normal"/>
              <w:tabs>
                <w:tab w:val="clear" w:pos="720"/>
                <w:tab w:val="left" w:pos="0" w:leader="none"/>
              </w:tabs>
              <w:bidi w:val="0"/>
              <w:ind w:hanging="0" w:start="0" w:end="0"/>
              <w:jc w:val="start"/>
              <w:rPr/>
            </w:pPr>
            <w:r>
              <w:rPr/>
              <w:t>Entity Type:</w:t>
            </w:r>
          </w:p>
        </w:tc>
        <w:tc>
          <w:tcPr>
            <w:tcW w:w="8748" w:type="dxa"/>
            <w:gridSpan w:val="4"/>
            <w:tcBorders/>
          </w:tcPr>
          <w:p>
            <w:pPr>
              <w:pStyle w:val="Normal"/>
              <w:tabs>
                <w:tab w:val="clear" w:pos="720"/>
                <w:tab w:val="left" w:pos="0" w:leader="none"/>
              </w:tabs>
              <w:bidi w:val="0"/>
              <w:ind w:hanging="0" w:start="0" w:end="0"/>
              <w:jc w:val="start"/>
              <w:rPr/>
            </w:pPr>
            <w:r>
              <w:rPr/>
              <w:t>Corporation</w:t>
            </w:r>
          </w:p>
        </w:tc>
        <w:tc>
          <w:tcPr>
            <w:tcW w:w="72" w:type="dxa"/>
            <w:tcBorders/>
          </w:tcPr>
          <w:p>
            <w:pPr>
              <w:pStyle w:val="Normal"/>
              <w:widowControl/>
              <w:tabs>
                <w:tab w:val="clear" w:pos="720"/>
              </w:tabs>
              <w:bidi w:val="0"/>
              <w:ind w:hanging="0" w:start="0" w:end="0"/>
              <w:jc w:val="start"/>
              <w:rPr/>
            </w:pPr>
            <w:r>
              <w:rPr/>
            </w:r>
          </w:p>
        </w:tc>
      </w:tr>
      <w:tr>
        <w:trPr/>
        <w:tc>
          <w:tcPr>
            <w:tcW w:w="2267" w:type="dxa"/>
            <w:tcBorders/>
          </w:tcPr>
          <w:p>
            <w:pPr>
              <w:pStyle w:val="Normal"/>
              <w:tabs>
                <w:tab w:val="clear" w:pos="720"/>
                <w:tab w:val="left" w:pos="4680" w:leader="none"/>
              </w:tabs>
              <w:bidi w:val="0"/>
              <w:ind w:hanging="0" w:start="0" w:end="0"/>
              <w:jc w:val="start"/>
              <w:rPr/>
            </w:pPr>
            <w:r>
              <w:rPr/>
              <w:t>Federal ID #:</w:t>
            </w:r>
          </w:p>
        </w:tc>
        <w:tc>
          <w:tcPr>
            <w:tcW w:w="3961" w:type="dxa"/>
            <w:tcBorders/>
          </w:tcPr>
          <w:p>
            <w:pPr>
              <w:pStyle w:val="Normal"/>
              <w:tabs>
                <w:tab w:val="clear" w:pos="720"/>
              </w:tabs>
              <w:bidi w:val="0"/>
              <w:ind w:hanging="0" w:start="0" w:end="0"/>
              <w:jc w:val="start"/>
              <w:rPr/>
            </w:pPr>
            <w:r>
              <w:rPr/>
              <w:t>98-0343609</w:t>
            </w:r>
          </w:p>
        </w:tc>
        <w:tc>
          <w:tcPr>
            <w:tcW w:w="3959" w:type="dxa"/>
            <w:tcBorders/>
          </w:tcPr>
          <w:p>
            <w:pPr>
              <w:pStyle w:val="Normal"/>
              <w:tabs>
                <w:tab w:val="clear" w:pos="720"/>
              </w:tabs>
              <w:bidi w:val="0"/>
              <w:ind w:hanging="0" w:start="0" w:end="0"/>
              <w:jc w:val="start"/>
              <w:rPr/>
            </w:pPr>
            <w:r>
              <w:rPr/>
              <w:t xml:space="preserve">Employees:  No </w:t>
            </w:r>
          </w:p>
        </w:tc>
        <w:tc>
          <w:tcPr>
            <w:tcW w:w="900" w:type="dxa"/>
            <w:gridSpan w:val="3"/>
            <w:tcBorders/>
          </w:tcPr>
          <w:p>
            <w:pPr>
              <w:pStyle w:val="Normal"/>
              <w:widowControl/>
              <w:tabs>
                <w:tab w:val="clear" w:pos="720"/>
              </w:tabs>
              <w:bidi w:val="0"/>
              <w:ind w:hanging="0" w:start="0" w:end="0"/>
              <w:jc w:val="start"/>
              <w:rPr/>
            </w:pPr>
            <w:r>
              <w:rPr/>
            </w:r>
          </w:p>
        </w:tc>
      </w:tr>
      <w:tr>
        <w:trPr/>
        <w:tc>
          <w:tcPr>
            <w:tcW w:w="2267" w:type="dxa"/>
            <w:tcBorders/>
          </w:tcPr>
          <w:p>
            <w:pPr>
              <w:pStyle w:val="Normal"/>
              <w:tabs>
                <w:tab w:val="clear" w:pos="720"/>
                <w:tab w:val="left" w:pos="4680" w:leader="none"/>
              </w:tabs>
              <w:bidi w:val="0"/>
              <w:ind w:hanging="0" w:start="0" w:end="0"/>
              <w:jc w:val="start"/>
              <w:rPr/>
            </w:pPr>
            <w:r>
              <w:rPr/>
            </w:r>
          </w:p>
        </w:tc>
        <w:tc>
          <w:tcPr>
            <w:tcW w:w="3961" w:type="dxa"/>
            <w:tcBorders/>
          </w:tcPr>
          <w:p>
            <w:pPr>
              <w:pStyle w:val="Normal"/>
              <w:bidi w:val="0"/>
              <w:ind w:hanging="0" w:start="0" w:end="0"/>
              <w:jc w:val="start"/>
              <w:rPr/>
            </w:pPr>
            <w:r>
              <w:rPr/>
            </w:r>
          </w:p>
        </w:tc>
        <w:tc>
          <w:tcPr>
            <w:tcW w:w="3959" w:type="dxa"/>
            <w:tcBorders/>
          </w:tcPr>
          <w:p>
            <w:pPr>
              <w:pStyle w:val="Normal"/>
              <w:bidi w:val="0"/>
              <w:ind w:hanging="0" w:start="0" w:end="0"/>
              <w:jc w:val="start"/>
              <w:rPr/>
            </w:pPr>
            <w:r>
              <w:rPr/>
            </w:r>
          </w:p>
        </w:tc>
        <w:tc>
          <w:tcPr>
            <w:tcW w:w="900" w:type="dxa"/>
            <w:gridSpan w:val="3"/>
            <w:tcBorders/>
          </w:tcPr>
          <w:p>
            <w:pPr>
              <w:pStyle w:val="Normal"/>
              <w:widowControl/>
              <w:bidi w:val="0"/>
              <w:ind w:hanging="0" w:start="0" w:end="0"/>
              <w:jc w:val="start"/>
              <w:rPr/>
            </w:pPr>
            <w:r>
              <w:rPr/>
            </w:r>
          </w:p>
        </w:tc>
      </w:tr>
      <w:tr>
        <w:trPr/>
        <w:tc>
          <w:tcPr>
            <w:tcW w:w="2267" w:type="dxa"/>
            <w:tcBorders/>
          </w:tcPr>
          <w:p>
            <w:pPr>
              <w:pStyle w:val="Normal"/>
              <w:tabs>
                <w:tab w:val="clear" w:pos="720"/>
              </w:tabs>
              <w:bidi w:val="0"/>
              <w:ind w:hanging="0" w:start="0" w:end="0"/>
              <w:jc w:val="start"/>
              <w:rPr/>
            </w:pPr>
            <w:r>
              <w:rPr/>
              <w:t>Comment:</w:t>
            </w:r>
          </w:p>
        </w:tc>
        <w:tc>
          <w:tcPr>
            <w:tcW w:w="8550" w:type="dxa"/>
            <w:gridSpan w:val="3"/>
            <w:tcBorders/>
          </w:tcPr>
          <w:p>
            <w:pPr>
              <w:pStyle w:val="Normal"/>
              <w:tabs>
                <w:tab w:val="clear" w:pos="720"/>
              </w:tabs>
              <w:bidi w:val="0"/>
              <w:ind w:hanging="0" w:start="0" w:end="0"/>
              <w:jc w:val="start"/>
              <w:rPr/>
            </w:pPr>
            <w:r>
              <w:rPr/>
            </w:r>
          </w:p>
        </w:tc>
        <w:tc>
          <w:tcPr>
            <w:tcW w:w="270" w:type="dxa"/>
            <w:gridSpan w:val="2"/>
            <w:tcBorders/>
          </w:tcPr>
          <w:p>
            <w:pPr>
              <w:pStyle w:val="Normal"/>
              <w:widowControl/>
              <w:tabs>
                <w:tab w:val="clear" w:pos="720"/>
              </w:tabs>
              <w:bidi w:val="0"/>
              <w:ind w:hanging="0" w:start="0" w:end="0"/>
              <w:jc w:val="start"/>
              <w:rPr/>
            </w:pPr>
            <w:r>
              <w:rPr/>
            </w:r>
          </w:p>
        </w:tc>
      </w:tr>
    </w:tbl>
    <w:p>
      <w:pPr>
        <w:pStyle w:val="Normal"/>
        <w:bidi w:val="0"/>
        <w:ind w:hanging="0" w:start="0" w:end="0"/>
        <w:jc w:val="start"/>
        <w:rPr/>
      </w:pPr>
      <w:r>
        <w:rPr/>
      </w:r>
    </w:p>
    <w:tbl>
      <w:tblPr>
        <w:tblW w:w="11016" w:type="dxa"/>
        <w:jc w:val="start"/>
        <w:tblInd w:w="0" w:type="dxa"/>
        <w:tblLayout w:type="fixed"/>
        <w:tblCellMar>
          <w:top w:w="0" w:type="dxa"/>
          <w:start w:w="108" w:type="dxa"/>
          <w:bottom w:w="0" w:type="dxa"/>
          <w:end w:w="108" w:type="dxa"/>
        </w:tblCellMar>
      </w:tblPr>
      <w:tblGrid>
        <w:gridCol w:w="2268"/>
        <w:gridCol w:w="2879"/>
        <w:gridCol w:w="5868"/>
      </w:tblGrid>
      <w:tr>
        <w:trPr/>
        <w:tc>
          <w:tcPr>
            <w:tcW w:w="2268" w:type="dxa"/>
            <w:tcBorders/>
          </w:tcPr>
          <w:p>
            <w:pPr>
              <w:pStyle w:val="Normal"/>
              <w:tabs>
                <w:tab w:val="clear" w:pos="720"/>
              </w:tabs>
              <w:bidi w:val="0"/>
              <w:ind w:hanging="0" w:start="0" w:end="0"/>
              <w:jc w:val="start"/>
              <w:rPr/>
            </w:pPr>
            <w:r>
              <w:rPr/>
              <w:t>Annual Meeting:</w:t>
            </w:r>
          </w:p>
          <w:p>
            <w:pPr>
              <w:pStyle w:val="Normal"/>
              <w:tabs>
                <w:tab w:val="clear" w:pos="720"/>
              </w:tabs>
              <w:bidi w:val="0"/>
              <w:ind w:hanging="0" w:start="0" w:end="0"/>
              <w:jc w:val="start"/>
              <w:rPr/>
            </w:pPr>
            <w:r>
              <w:rPr/>
            </w:r>
          </w:p>
        </w:tc>
        <w:tc>
          <w:tcPr>
            <w:tcW w:w="8747" w:type="dxa"/>
            <w:gridSpan w:val="2"/>
            <w:tcBorders/>
          </w:tcPr>
          <w:p>
            <w:pPr>
              <w:pStyle w:val="Normal"/>
              <w:tabs>
                <w:tab w:val="clear" w:pos="720"/>
              </w:tabs>
              <w:bidi w:val="0"/>
              <w:ind w:hanging="0" w:start="0" w:end="0"/>
              <w:jc w:val="start"/>
              <w:rPr/>
            </w:pPr>
            <w:r>
              <w:rPr/>
            </w:r>
          </w:p>
        </w:tc>
      </w:tr>
      <w:tr>
        <w:trPr/>
        <w:tc>
          <w:tcPr>
            <w:tcW w:w="5147" w:type="dxa"/>
            <w:gridSpan w:val="2"/>
            <w:tcBorders/>
          </w:tcPr>
          <w:p>
            <w:pPr>
              <w:pStyle w:val="Normal"/>
              <w:tabs>
                <w:tab w:val="clear" w:pos="720"/>
              </w:tabs>
              <w:bidi w:val="0"/>
              <w:ind w:hanging="0" w:start="0" w:end="0"/>
              <w:jc w:val="start"/>
              <w:rPr>
                <w:b/>
                <w:u w:val="single"/>
              </w:rPr>
            </w:pPr>
            <w:r>
              <w:rPr>
                <w:b/>
                <w:u w:val="single"/>
              </w:rPr>
              <w:t>Primary Address</w:t>
            </w:r>
          </w:p>
          <w:p>
            <w:pPr>
              <w:pStyle w:val="Normal"/>
              <w:tabs>
                <w:tab w:val="clear" w:pos="720"/>
              </w:tabs>
              <w:bidi w:val="0"/>
              <w:ind w:hanging="0" w:start="0" w:end="0"/>
              <w:jc w:val="start"/>
              <w:rPr/>
            </w:pPr>
            <w:r>
              <w:rPr>
                <w:rFonts w:ascii="Arial" w:hAnsi="Arial"/>
                <w:b/>
              </w:rPr>
              <w:br/>
            </w:r>
            <w:r>
              <w:rPr/>
              <w:t xml:space="preserve">Jurkoviceva 24 </w:t>
            </w:r>
          </w:p>
          <w:p>
            <w:pPr>
              <w:pStyle w:val="Normal"/>
              <w:tabs>
                <w:tab w:val="clear" w:pos="720"/>
              </w:tabs>
              <w:bidi w:val="0"/>
              <w:ind w:hanging="0" w:start="0" w:end="0"/>
              <w:jc w:val="start"/>
              <w:rPr/>
            </w:pPr>
            <w:r>
              <w:rPr/>
              <w:t>Zagreb, Croatia</w:t>
            </w:r>
          </w:p>
          <w:p>
            <w:pPr>
              <w:pStyle w:val="Normal"/>
              <w:tabs>
                <w:tab w:val="clear" w:pos="720"/>
              </w:tabs>
              <w:bidi w:val="0"/>
              <w:ind w:hanging="0" w:start="0" w:end="0"/>
              <w:jc w:val="start"/>
              <w:rPr/>
            </w:pPr>
            <w:r>
              <w:rPr/>
            </w:r>
          </w:p>
        </w:tc>
        <w:tc>
          <w:tcPr>
            <w:tcW w:w="5868" w:type="dxa"/>
            <w:tcBorders/>
          </w:tcPr>
          <w:p>
            <w:pPr>
              <w:pStyle w:val="Normal"/>
              <w:tabs>
                <w:tab w:val="clear" w:pos="720"/>
              </w:tabs>
              <w:bidi w:val="0"/>
              <w:ind w:hanging="0" w:start="0" w:end="0"/>
              <w:jc w:val="start"/>
              <w:rPr>
                <w:b/>
                <w:u w:val="single"/>
              </w:rPr>
            </w:pPr>
            <w:r>
              <w:rPr>
                <w:b/>
                <w:u w:val="single"/>
              </w:rPr>
              <w:t>Registered Address</w:t>
            </w:r>
          </w:p>
          <w:p>
            <w:pPr>
              <w:pStyle w:val="Normal"/>
              <w:tabs>
                <w:tab w:val="clear" w:pos="720"/>
              </w:tabs>
              <w:bidi w:val="0"/>
              <w:ind w:hanging="0" w:start="0" w:end="0"/>
              <w:jc w:val="start"/>
              <w:rPr/>
            </w:pPr>
            <w:r>
              <w:rPr>
                <w:rFonts w:ascii="Arial" w:hAnsi="Arial"/>
                <w:b/>
              </w:rPr>
              <w:br/>
            </w:r>
            <w:r>
              <w:rPr/>
              <w:t>Same as primary</w:t>
            </w:r>
          </w:p>
        </w:tc>
      </w:tr>
      <w:tr>
        <w:trPr/>
        <w:tc>
          <w:tcPr>
            <w:tcW w:w="5147" w:type="dxa"/>
            <w:gridSpan w:val="2"/>
            <w:tcBorders/>
          </w:tcPr>
          <w:p>
            <w:pPr>
              <w:pStyle w:val="Normal"/>
              <w:tabs>
                <w:tab w:val="clear" w:pos="720"/>
              </w:tabs>
              <w:bidi w:val="0"/>
              <w:ind w:hanging="0" w:start="0" w:end="0"/>
              <w:jc w:val="start"/>
              <w:rPr/>
            </w:pPr>
            <w:r>
              <w:rPr/>
            </w:r>
          </w:p>
        </w:tc>
        <w:tc>
          <w:tcPr>
            <w:tcW w:w="5868" w:type="dxa"/>
            <w:tcBorders/>
          </w:tcPr>
          <w:p>
            <w:pPr>
              <w:pStyle w:val="Normal"/>
              <w:tabs>
                <w:tab w:val="clear" w:pos="720"/>
              </w:tabs>
              <w:bidi w:val="0"/>
              <w:ind w:hanging="0" w:start="0" w:end="0"/>
              <w:jc w:val="start"/>
              <w:rPr/>
            </w:pPr>
            <w:r>
              <w:rPr/>
            </w:r>
          </w:p>
        </w:tc>
      </w:tr>
    </w:tbl>
    <w:p>
      <w:pPr>
        <w:pStyle w:val="Normal"/>
        <w:bidi w:val="0"/>
        <w:ind w:hanging="0" w:start="0" w:end="0"/>
        <w:jc w:val="start"/>
        <w:rPr/>
      </w:pPr>
      <w:r>
        <w:rPr/>
      </w:r>
    </w:p>
    <w:p>
      <w:pPr>
        <w:pStyle w:val="Normal"/>
        <w:tabs>
          <w:tab w:val="clear" w:pos="720"/>
          <w:tab w:val="left" w:pos="0" w:leader="none"/>
        </w:tabs>
        <w:bidi w:val="0"/>
        <w:ind w:hanging="0" w:start="0" w:end="0"/>
        <w:jc w:val="start"/>
        <w:rPr/>
      </w:pPr>
      <w:r>
        <w:rPr>
          <w:b/>
        </w:rPr>
        <w:t>Purpose of Business</w:t>
      </w:r>
      <w:r>
        <w:rPr/>
        <w:t xml:space="preserve"> </w:t>
      </w:r>
    </w:p>
    <w:p>
      <w:pPr>
        <w:pStyle w:val="Normal"/>
        <w:bidi w:val="0"/>
        <w:ind w:hanging="0" w:start="720" w:end="720"/>
        <w:jc w:val="start"/>
        <w:rPr/>
      </w:pPr>
      <w:r>
        <w:rPr/>
        <w:t>Generation and distribution of electric power.</w:t>
      </w:r>
    </w:p>
    <w:p>
      <w:pPr>
        <w:pStyle w:val="Normal"/>
        <w:bidi w:val="0"/>
        <w:ind w:hanging="0" w:start="0" w:end="0"/>
        <w:jc w:val="start"/>
        <w:rPr>
          <w:rFonts w:ascii="Arial" w:hAnsi="Arial"/>
          <w:b/>
        </w:rPr>
      </w:pPr>
      <w:r>
        <w:rPr>
          <w:b/>
        </w:rPr>
        <w:t>Location of Minute Books</w:t>
      </w:r>
    </w:p>
    <w:p>
      <w:pPr>
        <w:pStyle w:val="Normal"/>
        <w:bidi w:val="0"/>
        <w:ind w:hanging="0" w:start="0" w:end="0"/>
        <w:jc w:val="start"/>
        <w:rPr/>
      </w:pPr>
      <w:r>
        <w:rPr>
          <w:rFonts w:ascii="Arial" w:hAnsi="Arial"/>
          <w:b/>
        </w:rPr>
        <w:tab/>
      </w:r>
      <w:r>
        <w:rPr/>
        <w:t>Zagreb, Croatia</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rFonts w:ascii="Arial" w:hAnsi="Arial"/>
          <w:b/>
        </w:rPr>
      </w:pPr>
      <w:r>
        <w:rPr>
          <w:b/>
        </w:rPr>
        <w:t>DIRECTORS</w:t>
      </w:r>
    </w:p>
    <w:p>
      <w:pPr>
        <w:pStyle w:val="Normal"/>
        <w:bidi w:val="0"/>
        <w:ind w:hanging="0" w:start="0" w:end="0"/>
        <w:jc w:val="start"/>
        <w:rPr/>
      </w:pPr>
      <w:r>
        <w:rPr/>
      </w:r>
    </w:p>
    <w:tbl>
      <w:tblPr>
        <w:tblW w:w="11088" w:type="dxa"/>
        <w:jc w:val="start"/>
        <w:tblInd w:w="0" w:type="dxa"/>
        <w:tblLayout w:type="fixed"/>
        <w:tblCellMar>
          <w:top w:w="0" w:type="dxa"/>
          <w:start w:w="108" w:type="dxa"/>
          <w:bottom w:w="0" w:type="dxa"/>
          <w:end w:w="108" w:type="dxa"/>
        </w:tblCellMar>
      </w:tblPr>
      <w:tblGrid>
        <w:gridCol w:w="4337"/>
        <w:gridCol w:w="2881"/>
        <w:gridCol w:w="1979"/>
        <w:gridCol w:w="1890"/>
      </w:tblGrid>
      <w:tr>
        <w:trPr/>
        <w:tc>
          <w:tcPr>
            <w:tcW w:w="4337" w:type="dxa"/>
            <w:tcBorders/>
          </w:tcPr>
          <w:p>
            <w:pPr>
              <w:pStyle w:val="Normal"/>
              <w:tabs>
                <w:tab w:val="clear" w:pos="720"/>
              </w:tabs>
              <w:bidi w:val="0"/>
              <w:ind w:hanging="0" w:start="0" w:end="0"/>
              <w:jc w:val="start"/>
              <w:rPr/>
            </w:pPr>
            <w:r>
              <w:rPr/>
            </w:r>
          </w:p>
        </w:tc>
        <w:tc>
          <w:tcPr>
            <w:tcW w:w="2881" w:type="dxa"/>
            <w:tcBorders/>
          </w:tcPr>
          <w:p>
            <w:pPr>
              <w:pStyle w:val="Normal"/>
              <w:tabs>
                <w:tab w:val="clear" w:pos="720"/>
              </w:tabs>
              <w:bidi w:val="0"/>
              <w:ind w:hanging="0" w:start="0" w:end="0"/>
              <w:jc w:val="start"/>
              <w:rPr/>
            </w:pPr>
            <w:r>
              <w:rPr>
                <w:b/>
                <w:u w:val="single"/>
              </w:rPr>
              <w:t>Title</w:t>
            </w:r>
          </w:p>
        </w:tc>
        <w:tc>
          <w:tcPr>
            <w:tcW w:w="1979" w:type="dxa"/>
            <w:tcBorders/>
          </w:tcPr>
          <w:p>
            <w:pPr>
              <w:pStyle w:val="Normal"/>
              <w:tabs>
                <w:tab w:val="clear" w:pos="720"/>
              </w:tabs>
              <w:bidi w:val="0"/>
              <w:ind w:hanging="0" w:start="0" w:end="0"/>
              <w:jc w:val="start"/>
              <w:rPr/>
            </w:pPr>
            <w:r>
              <w:rPr/>
            </w:r>
          </w:p>
        </w:tc>
        <w:tc>
          <w:tcPr>
            <w:tcW w:w="1890" w:type="dxa"/>
            <w:tcBorders/>
          </w:tcPr>
          <w:p>
            <w:pPr>
              <w:pStyle w:val="Normal"/>
              <w:tabs>
                <w:tab w:val="clear" w:pos="720"/>
              </w:tabs>
              <w:bidi w:val="0"/>
              <w:ind w:hanging="0" w:start="0" w:end="0"/>
              <w:jc w:val="start"/>
              <w:rPr>
                <w:u w:val="single"/>
              </w:rPr>
            </w:pPr>
            <w:r>
              <w:rPr>
                <w:u w:val="single"/>
              </w:rPr>
            </w:r>
          </w:p>
        </w:tc>
      </w:tr>
      <w:tr>
        <w:trPr/>
        <w:tc>
          <w:tcPr>
            <w:tcW w:w="4337" w:type="dxa"/>
            <w:tcBorders/>
          </w:tcPr>
          <w:p>
            <w:pPr>
              <w:pStyle w:val="Normal"/>
              <w:tabs>
                <w:tab w:val="clear" w:pos="720"/>
              </w:tabs>
              <w:bidi w:val="0"/>
              <w:ind w:hanging="0" w:start="0" w:end="0"/>
              <w:jc w:val="start"/>
              <w:rPr/>
            </w:pPr>
            <w:r>
              <w:rPr/>
            </w:r>
          </w:p>
        </w:tc>
        <w:tc>
          <w:tcPr>
            <w:tcW w:w="2881" w:type="dxa"/>
            <w:tcBorders/>
          </w:tcPr>
          <w:p>
            <w:pPr>
              <w:pStyle w:val="Normal"/>
              <w:tabs>
                <w:tab w:val="clear" w:pos="720"/>
              </w:tabs>
              <w:bidi w:val="0"/>
              <w:ind w:hanging="0" w:start="0" w:end="0"/>
              <w:jc w:val="start"/>
              <w:rPr/>
            </w:pPr>
            <w:r>
              <w:rPr/>
            </w:r>
          </w:p>
        </w:tc>
        <w:tc>
          <w:tcPr>
            <w:tcW w:w="1979" w:type="dxa"/>
            <w:tcBorders/>
          </w:tcPr>
          <w:p>
            <w:pPr>
              <w:pStyle w:val="Normal"/>
              <w:tabs>
                <w:tab w:val="clear" w:pos="720"/>
              </w:tabs>
              <w:bidi w:val="0"/>
              <w:ind w:hanging="0" w:start="0" w:end="0"/>
              <w:jc w:val="start"/>
              <w:rPr/>
            </w:pPr>
            <w:r>
              <w:rPr/>
            </w:r>
          </w:p>
        </w:tc>
        <w:tc>
          <w:tcPr>
            <w:tcW w:w="1890" w:type="dxa"/>
            <w:tcBorders/>
          </w:tcPr>
          <w:p>
            <w:pPr>
              <w:pStyle w:val="Normal"/>
              <w:tabs>
                <w:tab w:val="clear" w:pos="720"/>
              </w:tabs>
              <w:bidi w:val="0"/>
              <w:ind w:hanging="0" w:start="0" w:end="0"/>
              <w:jc w:val="start"/>
              <w:rPr/>
            </w:pPr>
            <w:r>
              <w:rPr/>
            </w:r>
          </w:p>
        </w:tc>
      </w:tr>
      <w:tr>
        <w:trPr/>
        <w:tc>
          <w:tcPr>
            <w:tcW w:w="4337" w:type="dxa"/>
            <w:tcBorders/>
          </w:tcPr>
          <w:p>
            <w:pPr>
              <w:pStyle w:val="Normal"/>
              <w:bidi w:val="0"/>
              <w:ind w:hanging="0" w:start="0" w:end="0"/>
              <w:jc w:val="start"/>
              <w:rPr/>
            </w:pPr>
            <w:r>
              <w:rPr/>
              <w:t>James V. Derrick, Jr.</w:t>
            </w:r>
          </w:p>
        </w:tc>
        <w:tc>
          <w:tcPr>
            <w:tcW w:w="2881" w:type="dxa"/>
            <w:tcBorders/>
          </w:tcPr>
          <w:p>
            <w:pPr>
              <w:pStyle w:val="Normal"/>
              <w:bidi w:val="0"/>
              <w:ind w:hanging="0" w:start="0" w:end="0"/>
              <w:jc w:val="start"/>
              <w:rPr/>
            </w:pPr>
            <w:r>
              <w:rPr/>
              <w:t>Director</w:t>
            </w:r>
          </w:p>
        </w:tc>
        <w:tc>
          <w:tcPr>
            <w:tcW w:w="1979" w:type="dxa"/>
            <w:tcBorders/>
          </w:tcPr>
          <w:p>
            <w:pPr>
              <w:pStyle w:val="Normal"/>
              <w:bidi w:val="0"/>
              <w:ind w:hanging="0" w:start="0" w:end="0"/>
              <w:jc w:val="start"/>
              <w:rPr/>
            </w:pPr>
            <w:r>
              <w:rPr/>
            </w:r>
          </w:p>
        </w:tc>
        <w:tc>
          <w:tcPr>
            <w:tcW w:w="1890" w:type="dxa"/>
            <w:tcBorders/>
          </w:tcPr>
          <w:p>
            <w:pPr>
              <w:pStyle w:val="Normal"/>
              <w:bidi w:val="0"/>
              <w:ind w:hanging="0" w:start="0" w:end="0"/>
              <w:jc w:val="start"/>
              <w:rPr/>
            </w:pPr>
            <w:r>
              <w:rPr/>
            </w:r>
          </w:p>
        </w:tc>
      </w:tr>
      <w:tr>
        <w:trPr/>
        <w:tc>
          <w:tcPr>
            <w:tcW w:w="4337" w:type="dxa"/>
            <w:tcBorders/>
          </w:tcPr>
          <w:p>
            <w:pPr>
              <w:pStyle w:val="Normal"/>
              <w:bidi w:val="0"/>
              <w:ind w:hanging="0" w:start="0" w:end="0"/>
              <w:jc w:val="start"/>
              <w:rPr/>
            </w:pPr>
            <w:r>
              <w:rPr/>
              <w:t>Robert M. Soeldner</w:t>
            </w:r>
          </w:p>
        </w:tc>
        <w:tc>
          <w:tcPr>
            <w:tcW w:w="2881" w:type="dxa"/>
            <w:tcBorders/>
          </w:tcPr>
          <w:p>
            <w:pPr>
              <w:pStyle w:val="Normal"/>
              <w:bidi w:val="0"/>
              <w:ind w:hanging="0" w:start="0" w:end="0"/>
              <w:jc w:val="start"/>
              <w:rPr/>
            </w:pPr>
            <w:r>
              <w:rPr/>
              <w:t>Director</w:t>
            </w:r>
          </w:p>
        </w:tc>
        <w:tc>
          <w:tcPr>
            <w:tcW w:w="1979" w:type="dxa"/>
            <w:tcBorders/>
          </w:tcPr>
          <w:p>
            <w:pPr>
              <w:pStyle w:val="Normal"/>
              <w:bidi w:val="0"/>
              <w:ind w:hanging="0" w:start="0" w:end="0"/>
              <w:jc w:val="start"/>
              <w:rPr/>
            </w:pPr>
            <w:r>
              <w:rPr/>
            </w:r>
          </w:p>
        </w:tc>
        <w:tc>
          <w:tcPr>
            <w:tcW w:w="1890" w:type="dxa"/>
            <w:tcBorders/>
          </w:tcPr>
          <w:p>
            <w:pPr>
              <w:pStyle w:val="Normal"/>
              <w:bidi w:val="0"/>
              <w:ind w:hanging="0" w:start="0" w:end="0"/>
              <w:jc w:val="start"/>
              <w:rPr/>
            </w:pPr>
            <w:r>
              <w:rPr/>
            </w:r>
          </w:p>
        </w:tc>
      </w:tr>
      <w:tr>
        <w:trPr/>
        <w:tc>
          <w:tcPr>
            <w:tcW w:w="4337" w:type="dxa"/>
            <w:tcBorders/>
          </w:tcPr>
          <w:p>
            <w:pPr>
              <w:pStyle w:val="Normal"/>
              <w:tabs>
                <w:tab w:val="clear" w:pos="720"/>
              </w:tabs>
              <w:bidi w:val="0"/>
              <w:ind w:hanging="0" w:start="0" w:end="0"/>
              <w:jc w:val="start"/>
              <w:rPr/>
            </w:pPr>
            <w:r>
              <w:rPr/>
            </w:r>
          </w:p>
        </w:tc>
        <w:tc>
          <w:tcPr>
            <w:tcW w:w="2881" w:type="dxa"/>
            <w:tcBorders/>
          </w:tcPr>
          <w:p>
            <w:pPr>
              <w:pStyle w:val="Normal"/>
              <w:tabs>
                <w:tab w:val="clear" w:pos="720"/>
              </w:tabs>
              <w:bidi w:val="0"/>
              <w:ind w:hanging="0" w:start="0" w:end="0"/>
              <w:jc w:val="start"/>
              <w:rPr/>
            </w:pPr>
            <w:r>
              <w:rPr/>
            </w:r>
          </w:p>
        </w:tc>
        <w:tc>
          <w:tcPr>
            <w:tcW w:w="1979" w:type="dxa"/>
            <w:tcBorders/>
          </w:tcPr>
          <w:p>
            <w:pPr>
              <w:pStyle w:val="Normal"/>
              <w:tabs>
                <w:tab w:val="clear" w:pos="720"/>
              </w:tabs>
              <w:bidi w:val="0"/>
              <w:ind w:hanging="0" w:start="0" w:end="0"/>
              <w:jc w:val="start"/>
              <w:rPr/>
            </w:pPr>
            <w:r>
              <w:rPr/>
            </w:r>
          </w:p>
        </w:tc>
        <w:tc>
          <w:tcPr>
            <w:tcW w:w="1890" w:type="dxa"/>
            <w:tcBorders/>
          </w:tcPr>
          <w:p>
            <w:pPr>
              <w:pStyle w:val="Normal"/>
              <w:tabs>
                <w:tab w:val="clear" w:pos="720"/>
              </w:tabs>
              <w:bidi w:val="0"/>
              <w:ind w:hanging="0" w:start="0" w:end="0"/>
              <w:jc w:val="start"/>
              <w:rPr/>
            </w:pPr>
            <w:r>
              <w:rPr/>
            </w:r>
          </w:p>
        </w:tc>
      </w:tr>
    </w:tbl>
    <w:p>
      <w:pPr>
        <w:pStyle w:val="Normal"/>
        <w:bidi w:val="0"/>
        <w:ind w:hanging="0" w:start="0" w:end="0"/>
        <w:jc w:val="start"/>
        <w:rPr/>
      </w:pPr>
      <w:r>
        <w:rPr/>
      </w:r>
    </w:p>
    <w:p>
      <w:pPr>
        <w:pStyle w:val="Normal"/>
        <w:bidi w:val="0"/>
        <w:ind w:hanging="0" w:start="0" w:end="0"/>
        <w:jc w:val="start"/>
        <w:rPr/>
      </w:pPr>
      <w:r>
        <w:rPr>
          <w:rStyle w:val="colhead"/>
          <w:lang w:val="en-US" w:eastAsia="en-US"/>
        </w:rPr>
        <w:t>OTHER</w:t>
      </w:r>
    </w:p>
    <w:tbl>
      <w:tblPr>
        <w:tblW w:w="11088" w:type="dxa"/>
        <w:jc w:val="start"/>
        <w:tblInd w:w="0" w:type="dxa"/>
        <w:tblLayout w:type="fixed"/>
        <w:tblCellMar>
          <w:top w:w="0" w:type="dxa"/>
          <w:start w:w="108" w:type="dxa"/>
          <w:bottom w:w="0" w:type="dxa"/>
          <w:end w:w="108" w:type="dxa"/>
        </w:tblCellMar>
      </w:tblPr>
      <w:tblGrid>
        <w:gridCol w:w="4337"/>
        <w:gridCol w:w="2881"/>
        <w:gridCol w:w="1979"/>
        <w:gridCol w:w="1890"/>
      </w:tblGrid>
      <w:tr>
        <w:trPr/>
        <w:tc>
          <w:tcPr>
            <w:tcW w:w="4337" w:type="dxa"/>
            <w:tcBorders/>
          </w:tcPr>
          <w:p>
            <w:pPr>
              <w:pStyle w:val="Normal"/>
              <w:tabs>
                <w:tab w:val="clear" w:pos="720"/>
              </w:tabs>
              <w:bidi w:val="0"/>
              <w:ind w:hanging="0" w:start="0" w:end="0"/>
              <w:jc w:val="start"/>
              <w:rPr/>
            </w:pPr>
            <w:r>
              <w:rPr/>
            </w:r>
          </w:p>
        </w:tc>
        <w:tc>
          <w:tcPr>
            <w:tcW w:w="2881" w:type="dxa"/>
            <w:tcBorders/>
          </w:tcPr>
          <w:p>
            <w:pPr>
              <w:pStyle w:val="Normal"/>
              <w:tabs>
                <w:tab w:val="clear" w:pos="720"/>
              </w:tabs>
              <w:bidi w:val="0"/>
              <w:ind w:hanging="0" w:start="0" w:end="0"/>
              <w:jc w:val="start"/>
              <w:rPr/>
            </w:pPr>
            <w:r>
              <w:rPr>
                <w:rStyle w:val="colhead"/>
                <w:u w:val="single"/>
                <w:lang w:val="en-US" w:eastAsia="en-US"/>
              </w:rPr>
              <w:t>Title</w:t>
            </w:r>
          </w:p>
        </w:tc>
        <w:tc>
          <w:tcPr>
            <w:tcW w:w="1979" w:type="dxa"/>
            <w:tcBorders/>
          </w:tcPr>
          <w:p>
            <w:pPr>
              <w:pStyle w:val="Normal"/>
              <w:tabs>
                <w:tab w:val="clear" w:pos="720"/>
              </w:tabs>
              <w:bidi w:val="0"/>
              <w:ind w:hanging="0" w:start="0" w:end="0"/>
              <w:jc w:val="start"/>
              <w:rPr/>
            </w:pPr>
            <w:r>
              <w:rPr/>
            </w:r>
          </w:p>
        </w:tc>
        <w:tc>
          <w:tcPr>
            <w:tcW w:w="1890" w:type="dxa"/>
            <w:tcBorders/>
          </w:tcPr>
          <w:p>
            <w:pPr>
              <w:pStyle w:val="Normal"/>
              <w:tabs>
                <w:tab w:val="clear" w:pos="720"/>
              </w:tabs>
              <w:bidi w:val="0"/>
              <w:ind w:hanging="0" w:start="0" w:end="0"/>
              <w:jc w:val="start"/>
              <w:rPr>
                <w:u w:val="single"/>
              </w:rPr>
            </w:pPr>
            <w:r>
              <w:rPr>
                <w:u w:val="single"/>
              </w:rPr>
            </w:r>
          </w:p>
        </w:tc>
      </w:tr>
      <w:tr>
        <w:trPr/>
        <w:tc>
          <w:tcPr>
            <w:tcW w:w="4337" w:type="dxa"/>
            <w:tcBorders/>
          </w:tcPr>
          <w:p>
            <w:pPr>
              <w:pStyle w:val="Normal"/>
              <w:tabs>
                <w:tab w:val="clear" w:pos="720"/>
              </w:tabs>
              <w:bidi w:val="0"/>
              <w:ind w:hanging="0" w:start="0" w:end="0"/>
              <w:jc w:val="start"/>
              <w:rPr/>
            </w:pPr>
            <w:r>
              <w:rPr/>
            </w:r>
          </w:p>
        </w:tc>
        <w:tc>
          <w:tcPr>
            <w:tcW w:w="2881" w:type="dxa"/>
            <w:tcBorders/>
          </w:tcPr>
          <w:p>
            <w:pPr>
              <w:pStyle w:val="Normal"/>
              <w:tabs>
                <w:tab w:val="clear" w:pos="720"/>
              </w:tabs>
              <w:bidi w:val="0"/>
              <w:ind w:hanging="0" w:start="0" w:end="0"/>
              <w:jc w:val="start"/>
              <w:rPr/>
            </w:pPr>
            <w:r>
              <w:rPr/>
            </w:r>
          </w:p>
        </w:tc>
        <w:tc>
          <w:tcPr>
            <w:tcW w:w="1979" w:type="dxa"/>
            <w:tcBorders/>
          </w:tcPr>
          <w:p>
            <w:pPr>
              <w:pStyle w:val="Normal"/>
              <w:tabs>
                <w:tab w:val="clear" w:pos="720"/>
              </w:tabs>
              <w:bidi w:val="0"/>
              <w:ind w:hanging="0" w:start="0" w:end="0"/>
              <w:jc w:val="start"/>
              <w:rPr/>
            </w:pPr>
            <w:r>
              <w:rPr/>
            </w:r>
          </w:p>
        </w:tc>
        <w:tc>
          <w:tcPr>
            <w:tcW w:w="1890" w:type="dxa"/>
            <w:tcBorders/>
          </w:tcPr>
          <w:p>
            <w:pPr>
              <w:pStyle w:val="Normal"/>
              <w:tabs>
                <w:tab w:val="clear" w:pos="720"/>
              </w:tabs>
              <w:bidi w:val="0"/>
              <w:ind w:hanging="0" w:start="0" w:end="0"/>
              <w:jc w:val="start"/>
              <w:rPr/>
            </w:pPr>
            <w:r>
              <w:rPr/>
            </w:r>
          </w:p>
        </w:tc>
      </w:tr>
      <w:tr>
        <w:trPr/>
        <w:tc>
          <w:tcPr>
            <w:tcW w:w="4337" w:type="dxa"/>
            <w:tcBorders/>
          </w:tcPr>
          <w:p>
            <w:pPr>
              <w:pStyle w:val="Normal"/>
              <w:bidi w:val="0"/>
              <w:ind w:hanging="0" w:start="0" w:end="0"/>
              <w:jc w:val="start"/>
              <w:rPr/>
            </w:pPr>
            <w:r>
              <w:rPr/>
              <w:t>Aleksei Miskovic</w:t>
            </w:r>
          </w:p>
        </w:tc>
        <w:tc>
          <w:tcPr>
            <w:tcW w:w="2881" w:type="dxa"/>
            <w:tcBorders/>
          </w:tcPr>
          <w:p>
            <w:pPr>
              <w:pStyle w:val="Normal"/>
              <w:bidi w:val="0"/>
              <w:ind w:hanging="0" w:start="0" w:end="0"/>
              <w:jc w:val="start"/>
              <w:rPr/>
            </w:pPr>
            <w:r>
              <w:rPr/>
              <w:t>Special Appointment(s) - See Narrative</w:t>
            </w:r>
          </w:p>
        </w:tc>
        <w:tc>
          <w:tcPr>
            <w:tcW w:w="1979" w:type="dxa"/>
            <w:tcBorders/>
          </w:tcPr>
          <w:p>
            <w:pPr>
              <w:pStyle w:val="Normal"/>
              <w:bidi w:val="0"/>
              <w:ind w:hanging="0" w:start="0" w:end="0"/>
              <w:jc w:val="start"/>
              <w:rPr/>
            </w:pPr>
            <w:r>
              <w:rPr/>
            </w:r>
          </w:p>
        </w:tc>
        <w:tc>
          <w:tcPr>
            <w:tcW w:w="1890" w:type="dxa"/>
            <w:tcBorders/>
          </w:tcPr>
          <w:p>
            <w:pPr>
              <w:pStyle w:val="Normal"/>
              <w:bidi w:val="0"/>
              <w:ind w:hanging="0" w:start="0" w:end="0"/>
              <w:jc w:val="start"/>
              <w:rPr/>
            </w:pPr>
            <w:r>
              <w:rPr/>
            </w:r>
          </w:p>
        </w:tc>
      </w:tr>
      <w:tr>
        <w:trPr/>
        <w:tc>
          <w:tcPr>
            <w:tcW w:w="4337" w:type="dxa"/>
            <w:tcBorders/>
          </w:tcPr>
          <w:p>
            <w:pPr>
              <w:pStyle w:val="Normal"/>
              <w:bidi w:val="0"/>
              <w:ind w:hanging="0" w:start="0" w:end="0"/>
              <w:jc w:val="start"/>
              <w:rPr/>
            </w:pPr>
            <w:r>
              <w:rPr/>
              <w:t>Robert M. Soeldner</w:t>
            </w:r>
          </w:p>
        </w:tc>
        <w:tc>
          <w:tcPr>
            <w:tcW w:w="2881" w:type="dxa"/>
            <w:tcBorders/>
          </w:tcPr>
          <w:p>
            <w:pPr>
              <w:pStyle w:val="Normal"/>
              <w:bidi w:val="0"/>
              <w:ind w:hanging="0" w:start="0" w:end="0"/>
              <w:jc w:val="start"/>
              <w:rPr/>
            </w:pPr>
            <w:r>
              <w:rPr/>
              <w:t>Special Appointment(s) - See Narrative</w:t>
            </w:r>
          </w:p>
        </w:tc>
        <w:tc>
          <w:tcPr>
            <w:tcW w:w="1979" w:type="dxa"/>
            <w:tcBorders/>
          </w:tcPr>
          <w:p>
            <w:pPr>
              <w:pStyle w:val="Normal"/>
              <w:bidi w:val="0"/>
              <w:ind w:hanging="0" w:start="0" w:end="0"/>
              <w:jc w:val="start"/>
              <w:rPr/>
            </w:pPr>
            <w:r>
              <w:rPr/>
            </w:r>
          </w:p>
        </w:tc>
        <w:tc>
          <w:tcPr>
            <w:tcW w:w="1890" w:type="dxa"/>
            <w:tcBorders/>
          </w:tcPr>
          <w:p>
            <w:pPr>
              <w:pStyle w:val="Normal"/>
              <w:bidi w:val="0"/>
              <w:ind w:hanging="0" w:start="0" w:end="0"/>
              <w:jc w:val="start"/>
              <w:rPr/>
            </w:pPr>
            <w:r>
              <w:rPr/>
            </w:r>
          </w:p>
        </w:tc>
      </w:tr>
      <w:tr>
        <w:trPr/>
        <w:tc>
          <w:tcPr>
            <w:tcW w:w="4337" w:type="dxa"/>
            <w:tcBorders/>
          </w:tcPr>
          <w:p>
            <w:pPr>
              <w:pStyle w:val="Normal"/>
              <w:tabs>
                <w:tab w:val="clear" w:pos="720"/>
              </w:tabs>
              <w:bidi w:val="0"/>
              <w:ind w:hanging="0" w:start="0" w:end="0"/>
              <w:jc w:val="start"/>
              <w:rPr/>
            </w:pPr>
            <w:r>
              <w:rPr/>
            </w:r>
          </w:p>
        </w:tc>
        <w:tc>
          <w:tcPr>
            <w:tcW w:w="2881" w:type="dxa"/>
            <w:tcBorders/>
          </w:tcPr>
          <w:p>
            <w:pPr>
              <w:pStyle w:val="Normal"/>
              <w:tabs>
                <w:tab w:val="clear" w:pos="720"/>
              </w:tabs>
              <w:bidi w:val="0"/>
              <w:ind w:hanging="0" w:start="0" w:end="0"/>
              <w:jc w:val="start"/>
              <w:rPr/>
            </w:pPr>
            <w:r>
              <w:rPr/>
            </w:r>
          </w:p>
        </w:tc>
        <w:tc>
          <w:tcPr>
            <w:tcW w:w="1979" w:type="dxa"/>
            <w:tcBorders/>
          </w:tcPr>
          <w:p>
            <w:pPr>
              <w:pStyle w:val="Normal"/>
              <w:tabs>
                <w:tab w:val="clear" w:pos="720"/>
              </w:tabs>
              <w:bidi w:val="0"/>
              <w:ind w:hanging="0" w:start="0" w:end="0"/>
              <w:jc w:val="start"/>
              <w:rPr/>
            </w:pPr>
            <w:r>
              <w:rPr/>
            </w:r>
          </w:p>
        </w:tc>
        <w:tc>
          <w:tcPr>
            <w:tcW w:w="1890" w:type="dxa"/>
            <w:tcBorders/>
          </w:tcPr>
          <w:p>
            <w:pPr>
              <w:pStyle w:val="Normal"/>
              <w:tabs>
                <w:tab w:val="clear" w:pos="720"/>
              </w:tabs>
              <w:bidi w:val="0"/>
              <w:ind w:hanging="0" w:start="0" w:end="0"/>
              <w:jc w:val="start"/>
              <w:rPr/>
            </w:pPr>
            <w:r>
              <w:rPr/>
            </w:r>
          </w:p>
        </w:tc>
      </w:tr>
    </w:tbl>
    <w:p>
      <w:pPr>
        <w:pStyle w:val="Normal"/>
        <w:bidi w:val="0"/>
        <w:ind w:hanging="0" w:start="0" w:end="0"/>
        <w:jc w:val="start"/>
        <w:rPr>
          <w:u w:val="single"/>
        </w:rPr>
      </w:pPr>
      <w:r>
        <w:rPr>
          <w:rStyle w:val="colhead"/>
          <w:u w:val="single"/>
          <w:lang w:val="en-US" w:eastAsia="en-US"/>
        </w:rPr>
        <w:t>STOCKS</w:t>
      </w:r>
    </w:p>
    <w:p>
      <w:pPr>
        <w:pStyle w:val="Normal"/>
        <w:bidi w:val="0"/>
        <w:ind w:hanging="0" w:start="0" w:end="0"/>
        <w:jc w:val="start"/>
        <w:rPr/>
      </w:pPr>
      <w:r>
        <w:rPr>
          <w:rFonts w:ascii="Arial" w:hAnsi="Arial"/>
          <w:b/>
        </w:rPr>
        <w:t>Limited Liability Company - see Narratives</w:t>
      </w:r>
    </w:p>
    <w:tbl>
      <w:tblPr>
        <w:tblW w:w="10530" w:type="dxa"/>
        <w:jc w:val="start"/>
        <w:tblInd w:w="18" w:type="dxa"/>
        <w:tblLayout w:type="fixed"/>
        <w:tblCellMar>
          <w:top w:w="0" w:type="dxa"/>
          <w:start w:w="108" w:type="dxa"/>
          <w:bottom w:w="0" w:type="dxa"/>
          <w:end w:w="108" w:type="dxa"/>
        </w:tblCellMar>
      </w:tblPr>
      <w:tblGrid>
        <w:gridCol w:w="2970"/>
        <w:gridCol w:w="1620"/>
        <w:gridCol w:w="2159"/>
        <w:gridCol w:w="3780"/>
      </w:tblGrid>
      <w:tr>
        <w:trPr/>
        <w:tc>
          <w:tcPr>
            <w:tcW w:w="2970" w:type="dxa"/>
            <w:tcBorders/>
          </w:tcPr>
          <w:p>
            <w:pPr>
              <w:pStyle w:val="Normal"/>
              <w:tabs>
                <w:tab w:val="clear" w:pos="720"/>
                <w:tab w:val="left" w:pos="342" w:leader="none"/>
              </w:tabs>
              <w:bidi w:val="0"/>
              <w:ind w:hanging="0" w:start="0" w:end="0"/>
              <w:jc w:val="start"/>
              <w:rPr/>
            </w:pPr>
            <w:r>
              <w:rPr/>
              <w:t>Price/Par Value:</w:t>
              <w:br/>
              <w:t>CUSIP:</w:t>
              <w:br/>
              <w:t>SYMBOL:</w:t>
            </w:r>
          </w:p>
        </w:tc>
        <w:tc>
          <w:tcPr>
            <w:tcW w:w="1620" w:type="dxa"/>
            <w:tcBorders/>
          </w:tcPr>
          <w:p>
            <w:pPr>
              <w:pStyle w:val="Normal"/>
              <w:tabs>
                <w:tab w:val="clear" w:pos="720"/>
              </w:tabs>
              <w:bidi w:val="0"/>
              <w:ind w:hanging="0" w:start="0" w:end="0"/>
              <w:jc w:val="start"/>
              <w:rPr/>
            </w:pPr>
            <w:r>
              <w:rPr/>
              <w:br/>
              <w:br/>
            </w:r>
          </w:p>
        </w:tc>
        <w:tc>
          <w:tcPr>
            <w:tcW w:w="2159" w:type="dxa"/>
            <w:tcBorders/>
          </w:tcPr>
          <w:p>
            <w:pPr>
              <w:pStyle w:val="Normal"/>
              <w:tabs>
                <w:tab w:val="clear" w:pos="720"/>
              </w:tabs>
              <w:bidi w:val="0"/>
              <w:ind w:hanging="0" w:start="0" w:end="0"/>
              <w:jc w:val="start"/>
              <w:rPr/>
            </w:pPr>
            <w:r>
              <w:rPr/>
              <w:t>Date Authorized:</w:t>
              <w:br/>
              <w:t>Authorized:</w:t>
              <w:br/>
              <w:t>Outstanding:</w:t>
              <w:br/>
              <w:t>Issued:</w:t>
              <w:br/>
              <w:t># in Treasury:</w:t>
            </w:r>
          </w:p>
        </w:tc>
        <w:tc>
          <w:tcPr>
            <w:tcW w:w="3780" w:type="dxa"/>
            <w:tcBorders/>
          </w:tcPr>
          <w:p>
            <w:pPr>
              <w:pStyle w:val="Normal"/>
              <w:tabs>
                <w:tab w:val="clear" w:pos="720"/>
              </w:tabs>
              <w:bidi w:val="0"/>
              <w:ind w:hanging="0" w:start="0" w:end="0"/>
              <w:jc w:val="start"/>
              <w:rPr/>
            </w:pPr>
            <w:r>
              <w:rPr/>
              <w:br/>
              <w:br/>
              <w:br/>
              <w:br/>
            </w:r>
          </w:p>
        </w:tc>
      </w:tr>
    </w:tbl>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b/>
        </w:rPr>
        <w:t>INCORPORATION/QUALIFICATIONS</w:t>
      </w:r>
    </w:p>
    <w:tbl>
      <w:tblPr>
        <w:tblW w:w="10819" w:type="dxa"/>
        <w:jc w:val="start"/>
        <w:tblInd w:w="0" w:type="dxa"/>
        <w:tblLayout w:type="fixed"/>
        <w:tblCellMar>
          <w:top w:w="0" w:type="dxa"/>
          <w:start w:w="108" w:type="dxa"/>
          <w:bottom w:w="0" w:type="dxa"/>
          <w:end w:w="108" w:type="dxa"/>
        </w:tblCellMar>
      </w:tblPr>
      <w:tblGrid>
        <w:gridCol w:w="468"/>
        <w:gridCol w:w="1259"/>
        <w:gridCol w:w="1530"/>
        <w:gridCol w:w="1980"/>
        <w:gridCol w:w="1350"/>
        <w:gridCol w:w="4232"/>
      </w:tblGrid>
      <w:tr>
        <w:trPr/>
        <w:tc>
          <w:tcPr>
            <w:tcW w:w="1727" w:type="dxa"/>
            <w:gridSpan w:val="2"/>
            <w:tcBorders/>
          </w:tcPr>
          <w:p>
            <w:pPr>
              <w:pStyle w:val="Normal"/>
              <w:tabs>
                <w:tab w:val="clear" w:pos="720"/>
              </w:tabs>
              <w:bidi w:val="0"/>
              <w:ind w:hanging="0" w:start="0" w:end="0"/>
              <w:jc w:val="start"/>
              <w:rPr>
                <w:rStyle w:val="colhead"/>
                <w:u w:val="single"/>
              </w:rPr>
            </w:pPr>
            <w:r>
              <w:rPr>
                <w:u w:val="single"/>
              </w:rPr>
            </w:r>
          </w:p>
        </w:tc>
        <w:tc>
          <w:tcPr>
            <w:tcW w:w="1530" w:type="dxa"/>
            <w:tcBorders/>
          </w:tcPr>
          <w:p>
            <w:pPr>
              <w:pStyle w:val="Normal"/>
              <w:tabs>
                <w:tab w:val="clear" w:pos="720"/>
              </w:tabs>
              <w:bidi w:val="0"/>
              <w:ind w:hanging="0" w:start="0" w:end="0"/>
              <w:jc w:val="start"/>
              <w:rPr>
                <w:rStyle w:val="colhead"/>
                <w:u w:val="single"/>
              </w:rPr>
            </w:pPr>
            <w:r>
              <w:rPr>
                <w:u w:val="single"/>
              </w:rPr>
            </w:r>
          </w:p>
        </w:tc>
        <w:tc>
          <w:tcPr>
            <w:tcW w:w="1980" w:type="dxa"/>
            <w:tcBorders/>
          </w:tcPr>
          <w:p>
            <w:pPr>
              <w:pStyle w:val="Normal"/>
              <w:tabs>
                <w:tab w:val="clear" w:pos="720"/>
              </w:tabs>
              <w:bidi w:val="0"/>
              <w:ind w:hanging="0" w:start="0" w:end="0"/>
              <w:jc w:val="start"/>
              <w:rPr>
                <w:rStyle w:val="colhead"/>
                <w:b w:val="false"/>
              </w:rPr>
            </w:pPr>
            <w:r>
              <w:rPr>
                <w:b w:val="false"/>
              </w:rPr>
            </w:r>
          </w:p>
        </w:tc>
        <w:tc>
          <w:tcPr>
            <w:tcW w:w="1350" w:type="dxa"/>
            <w:tcBorders/>
          </w:tcPr>
          <w:p>
            <w:pPr>
              <w:pStyle w:val="Normal"/>
              <w:tabs>
                <w:tab w:val="clear" w:pos="720"/>
              </w:tabs>
              <w:bidi w:val="0"/>
              <w:ind w:hanging="0" w:start="0" w:end="0"/>
              <w:jc w:val="start"/>
              <w:rPr>
                <w:rStyle w:val="colhead"/>
                <w:b w:val="false"/>
              </w:rPr>
            </w:pPr>
            <w:r>
              <w:rPr>
                <w:b w:val="false"/>
              </w:rPr>
            </w:r>
          </w:p>
        </w:tc>
        <w:tc>
          <w:tcPr>
            <w:tcW w:w="4232" w:type="dxa"/>
            <w:tcBorders/>
          </w:tcPr>
          <w:p>
            <w:pPr>
              <w:pStyle w:val="Normal"/>
              <w:tabs>
                <w:tab w:val="clear" w:pos="720"/>
              </w:tabs>
              <w:bidi w:val="0"/>
              <w:ind w:hanging="0" w:start="0" w:end="0"/>
              <w:jc w:val="start"/>
              <w:rPr>
                <w:rStyle w:val="colhead"/>
                <w:b w:val="false"/>
              </w:rPr>
            </w:pPr>
            <w:r>
              <w:rPr>
                <w:b w:val="false"/>
              </w:rPr>
            </w:r>
          </w:p>
        </w:tc>
      </w:tr>
      <w:tr>
        <w:trPr/>
        <w:tc>
          <w:tcPr>
            <w:tcW w:w="1727" w:type="dxa"/>
            <w:gridSpan w:val="2"/>
            <w:tcBorders/>
          </w:tcPr>
          <w:p>
            <w:pPr>
              <w:pStyle w:val="Normal"/>
              <w:tabs>
                <w:tab w:val="clear" w:pos="720"/>
              </w:tabs>
              <w:bidi w:val="0"/>
              <w:ind w:hanging="0" w:start="0" w:end="0"/>
              <w:jc w:val="start"/>
              <w:rPr/>
            </w:pPr>
            <w:r>
              <w:rPr>
                <w:rStyle w:val="colhead"/>
                <w:u w:val="single"/>
                <w:lang w:val="en-US" w:eastAsia="en-US"/>
              </w:rPr>
              <w:t>Jurisdiction</w:t>
            </w:r>
          </w:p>
        </w:tc>
        <w:tc>
          <w:tcPr>
            <w:tcW w:w="1530" w:type="dxa"/>
            <w:tcBorders/>
          </w:tcPr>
          <w:p>
            <w:pPr>
              <w:pStyle w:val="Normal"/>
              <w:tabs>
                <w:tab w:val="clear" w:pos="720"/>
              </w:tabs>
              <w:bidi w:val="0"/>
              <w:ind w:hanging="0" w:start="0" w:end="0"/>
              <w:jc w:val="start"/>
              <w:rPr/>
            </w:pPr>
            <w:r>
              <w:rPr>
                <w:rStyle w:val="colhead"/>
                <w:u w:val="single"/>
                <w:lang w:val="en-US" w:eastAsia="en-US"/>
              </w:rPr>
              <w:t>Inc/Qual</w:t>
            </w:r>
          </w:p>
        </w:tc>
        <w:tc>
          <w:tcPr>
            <w:tcW w:w="1980" w:type="dxa"/>
            <w:tcBorders/>
          </w:tcPr>
          <w:p>
            <w:pPr>
              <w:pStyle w:val="Normal"/>
              <w:tabs>
                <w:tab w:val="clear" w:pos="720"/>
              </w:tabs>
              <w:bidi w:val="0"/>
              <w:ind w:hanging="0" w:start="0" w:end="0"/>
              <w:jc w:val="start"/>
              <w:rPr/>
            </w:pPr>
            <w:r>
              <w:rPr>
                <w:rStyle w:val="colhead"/>
                <w:u w:val="single"/>
                <w:lang w:val="en-US" w:eastAsia="en-US"/>
              </w:rPr>
              <w:t>Charter No</w:t>
            </w:r>
            <w:r>
              <w:rPr>
                <w:rStyle w:val="colhead"/>
                <w:lang w:val="en-US" w:eastAsia="en-US"/>
              </w:rPr>
              <w:t xml:space="preserve">.   </w:t>
            </w:r>
          </w:p>
        </w:tc>
        <w:tc>
          <w:tcPr>
            <w:tcW w:w="1350" w:type="dxa"/>
            <w:tcBorders/>
          </w:tcPr>
          <w:p>
            <w:pPr>
              <w:pStyle w:val="Normal"/>
              <w:tabs>
                <w:tab w:val="clear" w:pos="720"/>
              </w:tabs>
              <w:bidi w:val="0"/>
              <w:ind w:hanging="0" w:start="0" w:end="0"/>
              <w:jc w:val="start"/>
              <w:rPr/>
            </w:pPr>
            <w:r>
              <w:rPr>
                <w:rStyle w:val="colhead"/>
                <w:u w:val="single"/>
                <w:lang w:val="en-US" w:eastAsia="en-US"/>
              </w:rPr>
              <w:t>Date</w:t>
            </w:r>
            <w:r>
              <w:rPr>
                <w:rStyle w:val="colhead"/>
                <w:lang w:val="en-US" w:eastAsia="en-US"/>
              </w:rPr>
              <w:t xml:space="preserve"> </w:t>
            </w:r>
          </w:p>
        </w:tc>
        <w:tc>
          <w:tcPr>
            <w:tcW w:w="4232" w:type="dxa"/>
            <w:tcBorders/>
          </w:tcPr>
          <w:p>
            <w:pPr>
              <w:pStyle w:val="Normal"/>
              <w:tabs>
                <w:tab w:val="clear" w:pos="720"/>
              </w:tabs>
              <w:bidi w:val="0"/>
              <w:ind w:hanging="0" w:start="0" w:end="0"/>
              <w:jc w:val="start"/>
              <w:rPr/>
            </w:pPr>
            <w:r>
              <w:rPr>
                <w:rStyle w:val="colhead"/>
                <w:u w:val="single"/>
                <w:lang w:val="en-US" w:eastAsia="en-US"/>
              </w:rPr>
              <w:t>Agent</w:t>
            </w:r>
          </w:p>
        </w:tc>
      </w:tr>
      <w:tr>
        <w:trPr/>
        <w:tc>
          <w:tcPr>
            <w:tcW w:w="1727" w:type="dxa"/>
            <w:gridSpan w:val="2"/>
            <w:tcBorders/>
          </w:tcPr>
          <w:p>
            <w:pPr>
              <w:pStyle w:val="Normal"/>
              <w:tabs>
                <w:tab w:val="clear" w:pos="720"/>
              </w:tabs>
              <w:bidi w:val="0"/>
              <w:ind w:hanging="0" w:start="0" w:end="0"/>
              <w:jc w:val="start"/>
              <w:rPr/>
            </w:pPr>
            <w:r>
              <w:rPr/>
              <w:t>Croatia</w:t>
            </w:r>
          </w:p>
        </w:tc>
        <w:tc>
          <w:tcPr>
            <w:tcW w:w="1530" w:type="dxa"/>
            <w:tcBorders/>
          </w:tcPr>
          <w:p>
            <w:pPr>
              <w:pStyle w:val="Normal"/>
              <w:tabs>
                <w:tab w:val="clear" w:pos="720"/>
              </w:tabs>
              <w:bidi w:val="0"/>
              <w:ind w:hanging="0" w:start="0" w:end="0"/>
              <w:jc w:val="start"/>
              <w:rPr/>
            </w:pPr>
            <w:r>
              <w:rPr/>
              <w:t>Incorporation</w:t>
            </w:r>
          </w:p>
        </w:tc>
        <w:tc>
          <w:tcPr>
            <w:tcW w:w="1980" w:type="dxa"/>
            <w:tcBorders/>
          </w:tcPr>
          <w:p>
            <w:pPr>
              <w:pStyle w:val="Normal"/>
              <w:tabs>
                <w:tab w:val="clear" w:pos="720"/>
              </w:tabs>
              <w:bidi w:val="0"/>
              <w:ind w:hanging="0" w:start="0" w:end="0"/>
              <w:jc w:val="start"/>
              <w:rPr/>
            </w:pPr>
            <w:r>
              <w:rPr/>
              <w:t>080320042</w:t>
            </w:r>
          </w:p>
        </w:tc>
        <w:tc>
          <w:tcPr>
            <w:tcW w:w="1350" w:type="dxa"/>
            <w:tcBorders/>
          </w:tcPr>
          <w:p>
            <w:pPr>
              <w:pStyle w:val="Normal"/>
              <w:tabs>
                <w:tab w:val="clear" w:pos="720"/>
              </w:tabs>
              <w:bidi w:val="0"/>
              <w:ind w:hanging="0" w:start="0" w:end="0"/>
              <w:jc w:val="start"/>
              <w:rPr/>
            </w:pPr>
            <w:r>
              <w:rPr/>
              <w:t>Thursday, November 04, 1999</w:t>
            </w:r>
          </w:p>
        </w:tc>
        <w:tc>
          <w:tcPr>
            <w:tcW w:w="4232" w:type="dxa"/>
            <w:tcBorders/>
          </w:tcPr>
          <w:p>
            <w:pPr>
              <w:pStyle w:val="Normal"/>
              <w:tabs>
                <w:tab w:val="clear" w:pos="720"/>
              </w:tabs>
              <w:bidi w:val="0"/>
              <w:ind w:hanging="0" w:start="0" w:end="0"/>
              <w:jc w:val="start"/>
              <w:rPr/>
            </w:pPr>
            <w:r>
              <w:rPr/>
            </w:r>
          </w:p>
        </w:tc>
      </w:tr>
      <w:tr>
        <w:trPr/>
        <w:tc>
          <w:tcPr>
            <w:tcW w:w="468" w:type="dxa"/>
            <w:tcBorders/>
          </w:tcPr>
          <w:p>
            <w:pPr>
              <w:pStyle w:val="Normal"/>
              <w:tabs>
                <w:tab w:val="clear" w:pos="720"/>
              </w:tabs>
              <w:bidi w:val="0"/>
              <w:ind w:hanging="0" w:start="0" w:end="0"/>
              <w:jc w:val="start"/>
              <w:rPr/>
            </w:pPr>
            <w:r>
              <w:rPr/>
            </w:r>
          </w:p>
        </w:tc>
        <w:tc>
          <w:tcPr>
            <w:tcW w:w="1259" w:type="dxa"/>
            <w:tcBorders/>
          </w:tcPr>
          <w:p>
            <w:pPr>
              <w:pStyle w:val="Normal"/>
              <w:tabs>
                <w:tab w:val="clear" w:pos="720"/>
              </w:tabs>
              <w:bidi w:val="0"/>
              <w:ind w:hanging="0" w:start="0" w:end="0"/>
              <w:jc w:val="start"/>
              <w:rPr/>
            </w:pPr>
            <w:r>
              <w:rPr/>
            </w:r>
          </w:p>
        </w:tc>
        <w:tc>
          <w:tcPr>
            <w:tcW w:w="9092" w:type="dxa"/>
            <w:gridSpan w:val="4"/>
            <w:tcBorders/>
          </w:tcPr>
          <w:p>
            <w:pPr>
              <w:pStyle w:val="Normal"/>
              <w:tabs>
                <w:tab w:val="clear" w:pos="720"/>
              </w:tabs>
              <w:bidi w:val="0"/>
              <w:ind w:hanging="0" w:start="0" w:end="0"/>
              <w:jc w:val="start"/>
              <w:rPr/>
            </w:pPr>
            <w:r>
              <w:rPr/>
            </w:r>
          </w:p>
        </w:tc>
      </w:tr>
    </w:tbl>
    <w:p>
      <w:pPr>
        <w:pStyle w:val="Normal"/>
        <w:bidi w:val="0"/>
        <w:ind w:hanging="0" w:start="0" w:end="0"/>
        <w:jc w:val="start"/>
        <w:rPr/>
      </w:pPr>
      <w:r>
        <w:rPr/>
      </w:r>
    </w:p>
    <w:p>
      <w:pPr>
        <w:pStyle w:val="Normal"/>
        <w:bidi w:val="0"/>
        <w:ind w:hanging="0" w:start="0" w:end="0"/>
        <w:jc w:val="start"/>
        <w:rPr>
          <w:u w:val="single"/>
        </w:rPr>
      </w:pPr>
      <w:r>
        <w:rPr>
          <w:u w:val="single"/>
        </w:rPr>
      </w:r>
    </w:p>
    <w:p>
      <w:pPr>
        <w:pStyle w:val="Normal"/>
        <w:bidi w:val="0"/>
        <w:ind w:hanging="0" w:start="0" w:end="0"/>
        <w:jc w:val="start"/>
        <w:rPr/>
      </w:pPr>
      <w:r>
        <w:rPr/>
      </w:r>
    </w:p>
    <w:p>
      <w:pPr>
        <w:pStyle w:val="Normal"/>
        <w:bidi w:val="0"/>
        <w:ind w:hanging="0" w:start="0" w:end="0"/>
        <w:jc w:val="start"/>
        <w:rPr>
          <w:rStyle w:val="colhead"/>
        </w:rPr>
      </w:pPr>
      <w:r>
        <w:rPr>
          <w:rStyle w:val="colhead"/>
          <w:lang w:val="en-US" w:eastAsia="en-US"/>
        </w:rPr>
        <w:t>NARRATIVES</w:t>
      </w:r>
    </w:p>
    <w:p>
      <w:pPr>
        <w:pStyle w:val="Normal"/>
        <w:bidi w:val="0"/>
        <w:ind w:hanging="0" w:start="0" w:end="0"/>
        <w:jc w:val="start"/>
        <w:rPr>
          <w:rStyle w:val="colhead"/>
        </w:rPr>
      </w:pPr>
      <w:r>
        <w:rPr/>
      </w:r>
    </w:p>
    <w:p>
      <w:pPr>
        <w:pStyle w:val="Normal"/>
        <w:bidi w:val="0"/>
        <w:ind w:hanging="0" w:start="936" w:end="576"/>
        <w:jc w:val="start"/>
        <w:rPr/>
      </w:pPr>
      <w:r>
        <w:rPr/>
        <w:t xml:space="preserve"> </w:t>
      </w:r>
    </w:p>
    <w:p>
      <w:pPr>
        <w:pStyle w:val="Normal"/>
        <w:bidi w:val="0"/>
        <w:ind w:hanging="0" w:start="936" w:end="576"/>
        <w:jc w:val="start"/>
        <w:rPr/>
      </w:pPr>
      <w:r>
        <w:rPr/>
        <w:t>10/19/1999 - POA granted to Aleksej Miskovic by Jertovec Management and Finance Limited, sole member of Company, to adopt the Deed of Incorporation and appoint manager of the Company.  (No expiration date given).</w:t>
      </w:r>
    </w:p>
    <w:p>
      <w:pPr>
        <w:pStyle w:val="Normal"/>
        <w:bidi w:val="0"/>
        <w:ind w:hanging="0" w:start="936" w:end="576"/>
        <w:jc w:val="start"/>
        <w:rPr/>
      </w:pPr>
      <w:r>
        <w:rPr/>
        <w:t xml:space="preserve"> </w:t>
      </w:r>
    </w:p>
    <w:p>
      <w:pPr>
        <w:pStyle w:val="Normal"/>
        <w:bidi w:val="0"/>
        <w:ind w:hanging="0" w:start="936" w:end="576"/>
        <w:jc w:val="start"/>
        <w:rPr/>
      </w:pPr>
      <w:r>
        <w:rPr/>
        <w:t>10/19/1999 - POA granted to Aleksej Miskovic re formation and registration of Company.</w:t>
      </w:r>
    </w:p>
    <w:p>
      <w:pPr>
        <w:pStyle w:val="Normal"/>
        <w:bidi w:val="0"/>
        <w:ind w:hanging="0" w:start="936" w:end="576"/>
        <w:jc w:val="start"/>
        <w:rPr/>
      </w:pPr>
      <w:r>
        <w:rPr/>
        <w:t xml:space="preserve"> </w:t>
      </w:r>
    </w:p>
    <w:p>
      <w:pPr>
        <w:pStyle w:val="Normal"/>
        <w:bidi w:val="0"/>
        <w:ind w:hanging="0" w:start="936" w:end="576"/>
        <w:jc w:val="start"/>
        <w:rPr/>
      </w:pPr>
      <w:r>
        <w:rPr/>
        <w:t xml:space="preserve">NOTE: This is a Croatian limited liability company: no authorized or issued shares; no par value.  </w:t>
      </w:r>
    </w:p>
    <w:p>
      <w:pPr>
        <w:pStyle w:val="Normal"/>
        <w:bidi w:val="0"/>
        <w:ind w:hanging="0" w:start="936" w:end="576"/>
        <w:jc w:val="start"/>
        <w:rPr/>
      </w:pPr>
      <w:r>
        <w:rPr/>
        <w:t xml:space="preserve"> </w:t>
      </w:r>
    </w:p>
    <w:p>
      <w:pPr>
        <w:pStyle w:val="Normal"/>
        <w:bidi w:val="0"/>
        <w:ind w:hanging="0" w:start="936" w:end="576"/>
        <w:jc w:val="start"/>
        <w:rPr/>
      </w:pPr>
      <w:r>
        <w:rPr/>
        <w:t xml:space="preserve">Business share capital = Kuna 22,000. </w:t>
      </w:r>
    </w:p>
    <w:p>
      <w:pPr>
        <w:pStyle w:val="Normal"/>
        <w:bidi w:val="0"/>
        <w:ind w:hanging="0" w:start="936" w:end="576"/>
        <w:jc w:val="start"/>
        <w:rPr/>
      </w:pPr>
      <w:r>
        <w:rPr/>
        <w:t xml:space="preserve"> </w:t>
      </w:r>
    </w:p>
    <w:p>
      <w:pPr>
        <w:pStyle w:val="Normal"/>
        <w:bidi w:val="0"/>
        <w:ind w:hanging="0" w:start="936" w:end="576"/>
        <w:jc w:val="start"/>
        <w:rPr/>
      </w:pPr>
      <w:r>
        <w:rPr/>
        <w:t>Sole Member = Jertovec Management and Finance Limited</w:t>
      </w:r>
    </w:p>
    <w:p>
      <w:pPr>
        <w:pStyle w:val="Normal"/>
        <w:bidi w:val="0"/>
        <w:ind w:hanging="0" w:start="936" w:end="576"/>
        <w:jc w:val="start"/>
        <w:rPr/>
      </w:pPr>
      <w:r>
        <w:rPr/>
        <w:t xml:space="preserve"> </w:t>
      </w:r>
    </w:p>
    <w:p>
      <w:pPr>
        <w:pStyle w:val="Normal"/>
        <w:bidi w:val="0"/>
        <w:ind w:hanging="0" w:start="936" w:end="576"/>
        <w:jc w:val="start"/>
        <w:rPr/>
      </w:pPr>
      <w:r>
        <w:rPr/>
        <w:t>11/9/99 - POA granted to Aleksei Miskovic and Rob Soeldner  re custom duties exemption applications and Croatian authorities.</w:t>
      </w:r>
    </w:p>
    <w:p>
      <w:pPr>
        <w:pStyle w:val="Normal"/>
        <w:bidi w:val="0"/>
        <w:ind w:hanging="0" w:start="936" w:end="576"/>
        <w:jc w:val="start"/>
        <w:rPr/>
      </w:pPr>
      <w:r>
        <w:rPr/>
        <w:t xml:space="preserve"> </w:t>
      </w:r>
    </w:p>
    <w:p>
      <w:pPr>
        <w:pStyle w:val="Normal"/>
        <w:bidi w:val="0"/>
        <w:ind w:hanging="0" w:start="936" w:end="576"/>
        <w:jc w:val="start"/>
        <w:rPr/>
      </w:pPr>
      <w:r>
        <w:rPr/>
        <w:t>11/15/99 - POA granted to Aleksej Miskovic re transfer of stock of Elektrana Jertovec d.o.o. from Jertovec Management &amp; Finance B.V.  to Company.  (No expiration date).</w:t>
      </w:r>
    </w:p>
    <w:p>
      <w:pPr>
        <w:pStyle w:val="Normal"/>
        <w:bidi w:val="0"/>
        <w:ind w:hanging="0" w:start="936" w:end="576"/>
        <w:jc w:val="start"/>
        <w:rPr/>
      </w:pPr>
      <w:r>
        <w:rPr/>
        <w:t xml:space="preserve"> </w:t>
      </w:r>
    </w:p>
    <w:p>
      <w:pPr>
        <w:pStyle w:val="Normal"/>
        <w:bidi w:val="0"/>
        <w:ind w:hanging="0" w:start="936" w:end="576"/>
        <w:jc w:val="start"/>
        <w:rPr/>
      </w:pPr>
      <w:r>
        <w:rPr/>
        <w:t>12/10/1999 - Capital increase "in kind" by sole member of Company, Jertovec Management and Finance Limited, in an amout equal to US$92,328,000, of primarily working equipment.</w:t>
      </w:r>
    </w:p>
    <w:p>
      <w:pPr>
        <w:pStyle w:val="Normal"/>
        <w:bidi w:val="0"/>
        <w:ind w:hanging="0" w:start="936" w:end="576"/>
        <w:jc w:val="start"/>
        <w:rPr/>
      </w:pPr>
      <w:r>
        <w:rPr/>
        <w:t xml:space="preserve"> </w:t>
      </w:r>
    </w:p>
    <w:p>
      <w:pPr>
        <w:pStyle w:val="Normal"/>
        <w:bidi w:val="0"/>
        <w:ind w:hanging="0" w:start="936" w:end="576"/>
        <w:jc w:val="start"/>
        <w:rPr/>
      </w:pPr>
      <w:r>
        <w:rPr/>
        <w:t>05/18/2000 - POA granted to Aleksej Miskovic to represent company in all matters to effect the change of registered address of Company, removal of Director Rodney L. Gray and appointed of Robert Soeldner as Director, and the execution of the Revised Deed of Incorporation of Company.  (No expiration date given).</w:t>
      </w:r>
    </w:p>
    <w:p>
      <w:pPr>
        <w:pStyle w:val="Normal"/>
        <w:bidi w:val="0"/>
        <w:ind w:hanging="0" w:start="936" w:end="576"/>
        <w:jc w:val="start"/>
        <w:rPr/>
      </w:pPr>
      <w:r>
        <w:rPr/>
        <w:t xml:space="preserve"> </w:t>
      </w:r>
    </w:p>
    <w:p>
      <w:pPr>
        <w:pStyle w:val="Normal"/>
        <w:bidi w:val="0"/>
        <w:ind w:hanging="0" w:start="936" w:end="576"/>
        <w:jc w:val="start"/>
        <w:rPr/>
      </w:pPr>
      <w:r>
        <w:rPr/>
        <w:t>05/18/2000 - Revised Deed of Incorporation approved by sole member, to change registered office and remove and appoint new directors.  (Draft Revised Deed of Incorporation only -- no executed version available).</w:t>
      </w:r>
    </w:p>
    <w:p>
      <w:pPr>
        <w:pStyle w:val="Normal"/>
        <w:bidi w:val="0"/>
        <w:ind w:hanging="0" w:start="0" w:end="0"/>
        <w:jc w:val="start"/>
        <w:rPr/>
      </w:pPr>
      <w:r>
        <w:rPr/>
      </w:r>
    </w:p>
    <w:p>
      <w:pPr>
        <w:pStyle w:val="Normal"/>
        <w:bidi w:val="0"/>
        <w:ind w:hanging="0" w:start="0" w:end="0"/>
        <w:jc w:val="start"/>
        <w:rPr/>
      </w:pPr>
      <w:r>
        <w:rPr/>
      </w:r>
    </w:p>
    <w:sectPr>
      <w:type w:val="continuous"/>
      <w:pgSz w:w="12240" w:h="15840"/>
      <w:pgMar w:left="720" w:right="720" w:gutter="0" w:header="0" w:top="1080" w:footer="720" w:bottom="777"/>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440" w:leader="none"/>
      </w:tabs>
      <w:bidi w:val="0"/>
      <w:jc w:val="start"/>
      <w:rPr>
        <w:rFonts w:ascii="Times New Roman" w:hAnsi="Times New Roman"/>
      </w:rPr>
    </w:pPr>
    <w:r>
      <w:rPr/>
      <w:tab/>
      <w:t xml:space="preserve">Page </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2</w:t>
    </w:r>
    <w:r>
      <w:rPr>
        <w:rStyle w:val="PageNumber"/>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PageNumber">
    <w:name w:val="page number"/>
    <w:basedOn w:val="DefaultParagraphFont"/>
    <w:rPr/>
  </w:style>
  <w:style w:type="character" w:styleId="colhead">
    <w:name w:val="colhead"/>
    <w:basedOn w:val="DefaultParagraphFont"/>
    <w:qFormat/>
    <w:rPr>
      <w:rFonts w:ascii="Arial" w:hAnsi="Arial"/>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395</Words>
  <Characters>2765</Characters>
  <CharactersWithSpaces>2252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2001-11-09T11:27:00Z</dcterms:created>
  <dc:creator>Steven D. Gullion</dc:creator>
  <dc:description/>
  <dc:language>en-US</dc:language>
  <cp:lastModifiedBy/>
  <cp:lastPrinted>2001-11-09T11:20:00Z</cp:lastPrinted>
  <dcterms:modified xsi:type="dcterms:W3CDTF">2001-11-09T11:27:00Z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lpardue</vt:lpwstr>
  </property>
</Properties>
</file>