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f:\attachcus\kaminski-v\KP-Wharton-Phila-4-3-01.doc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