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f:\attachcus\fossum-d\DFOSSUMDEC2000JUNE20012\00000000945E4EB6EBD6D611826300065B5E8D32A4D32200.#1.4%P001!.DOC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