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f:\attachcus\buy-r\Inc. Amendment dash 011002.doc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