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f:\attachcus\taylor-m\MTaylorNov20011\57cc9797f54e5d4fa03e0604ec630a3808dce6@nahou-msapp01s.corp.enron.com.#2.Adoption AgreementISDA(ACK11-02-01).doc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