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f:\attachcus\shively-h\ShivelyJune2001\32b0d9a2eb95f745bf57b5ffb7a231cb059523@nahou-msmbx03v.corp.enron.com.#1.SQL2000 Implementation Inception.doc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