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ame"/>
        <w:bidi w:val="0"/>
        <w:spacing w:lineRule="atLeast" w:line="240" w:before="0" w:after="0"/>
        <w:rPr>
          <w:b/>
        </w:rPr>
      </w:pPr>
      <w:r>
        <w:rPr>
          <w:b/>
        </w:rPr>
        <w:t>Zooey Wharton</w:t>
      </w:r>
    </w:p>
    <w:tbl>
      <w:tblPr>
        <w:tblW w:w="9648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648"/>
        <w:gridCol w:w="8999"/>
      </w:tblGrid>
      <w:tr>
        <w:trPr>
          <w:cantSplit w:val="true"/>
        </w:trPr>
        <w:tc>
          <w:tcPr>
            <w:tcW w:w="9647" w:type="dxa"/>
            <w:gridSpan w:val="2"/>
            <w:tcBorders/>
          </w:tcPr>
          <w:p>
            <w:pPr>
              <w:pStyle w:val="Address2"/>
              <w:pBdr/>
              <w:bidi w:val="0"/>
              <w:spacing w:lineRule="atLeast" w:line="160"/>
              <w:rPr>
                <w:b/>
                <w:sz w:val="18"/>
              </w:rPr>
              <w:framePr w:w="9221" w:h="723" w:x="1728" w:y="14257" w:hSpace="0" w:vSpace="0" w:wrap="notBeside" w:vAnchor="page" w:hAnchor="page" w:hRule="exact"/>
            </w:pPr>
            <w:r>
              <w:rPr>
                <w:b/>
                <w:sz w:val="18"/>
              </w:rPr>
              <w:t>2218 BELLEFONTAINE #b, Houston, Texas 77030</w:t>
            </w:r>
          </w:p>
          <w:p>
            <w:pPr>
              <w:pStyle w:val="Address2"/>
              <w:pBdr/>
              <w:bidi w:val="0"/>
              <w:spacing w:lineRule="atLeast" w:line="160"/>
              <w:rPr>
                <w:b/>
                <w:sz w:val="18"/>
              </w:rPr>
              <w:framePr w:w="9221" w:h="723" w:x="1728" w:y="14257" w:hSpace="0" w:vSpace="0" w:wrap="notBeside" w:vAnchor="page" w:hAnchor="page" w:hRule="exact"/>
            </w:pPr>
            <w:r>
              <w:rPr>
                <w:b/>
                <w:sz w:val="18"/>
              </w:rPr>
            </w:r>
          </w:p>
          <w:p>
            <w:pPr>
              <w:pStyle w:val="Address2"/>
              <w:pBdr/>
              <w:bidi w:val="0"/>
              <w:spacing w:lineRule="atLeast" w:line="160"/>
              <w:rPr>
                <w:sz w:val="18"/>
              </w:rPr>
              <w:framePr w:w="9221" w:h="723" w:x="1728" w:y="14257" w:hSpace="0" w:vSpace="0" w:wrap="notBeside" w:vAnchor="page" w:hAnchor="page" w:hRule="exact"/>
            </w:pPr>
            <w:r>
              <w:rPr>
                <w:b/>
                <w:sz w:val="18"/>
              </w:rPr>
              <w:t xml:space="preserve">Phone (713) 432-7163 </w:t>
            </w:r>
            <w:r>
              <w:rPr>
                <w:rFonts w:eastAsia="Symbol" w:cs="Symbol" w:ascii="Symbol" w:hAnsi="Symbol"/>
                <w:b/>
                <w:sz w:val="18"/>
              </w:rPr>
              <w:sym w:font="Symbol" w:char="a8"/>
            </w:r>
            <w:r>
              <w:rPr>
                <w:b/>
                <w:sz w:val="18"/>
              </w:rPr>
              <w:t xml:space="preserve"> E-mail ZWHARTON@DAWRAY.com</w:t>
            </w:r>
          </w:p>
          <w:p>
            <w:pPr>
              <w:pStyle w:val="SectionTitle"/>
              <w:pBdr>
                <w:bottom w:val="single" w:sz="6" w:space="1" w:color="808080"/>
              </w:pBdr>
              <w:tabs>
                <w:tab w:val="clear" w:pos="720"/>
              </w:tabs>
              <w:bidi w:val="0"/>
              <w:spacing w:lineRule="atLeast" w:line="220" w:before="220" w:after="0"/>
              <w:jc w:val="start"/>
              <w:rPr/>
            </w:pPr>
            <w:r>
              <w:rPr/>
              <w:t xml:space="preserve">Education                           </w:t>
            </w:r>
          </w:p>
        </w:tc>
      </w:tr>
      <w:tr>
        <w:trPr/>
        <w:tc>
          <w:tcPr>
            <w:tcW w:w="648" w:type="dxa"/>
            <w:tcBorders/>
          </w:tcPr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rPr/>
            </w:pPr>
            <w:r>
              <w:rPr/>
            </w:r>
          </w:p>
        </w:tc>
        <w:tc>
          <w:tcPr>
            <w:tcW w:w="8999" w:type="dxa"/>
            <w:tcBorders/>
          </w:tcPr>
          <w:p>
            <w:pPr>
              <w:pStyle w:val="CompanyName"/>
              <w:tabs>
                <w:tab w:val="clear" w:pos="1440"/>
                <w:tab w:val="clear" w:pos="6480"/>
                <w:tab w:val="left" w:pos="3582" w:leader="none"/>
                <w:tab w:val="left" w:pos="7092" w:leader="none"/>
                <w:tab w:val="right" w:pos="7884" w:leader="none"/>
              </w:tabs>
              <w:bidi w:val="0"/>
              <w:spacing w:lineRule="atLeast" w:line="220" w:before="120" w:after="0"/>
              <w:jc w:val="start"/>
              <w:rPr/>
            </w:pPr>
            <w:r>
              <w:rPr>
                <w:b/>
                <w:sz w:val="24"/>
              </w:rPr>
              <w:t xml:space="preserve">South Texas College of Law </w:t>
            </w:r>
            <w:r>
              <w:rPr/>
              <w:tab/>
              <w:t xml:space="preserve">                                                             </w:t>
            </w:r>
            <w:r>
              <w:rPr>
                <w:sz w:val="24"/>
              </w:rPr>
              <w:t>Houston, Texas</w:t>
            </w:r>
          </w:p>
          <w:p>
            <w:pPr>
              <w:pStyle w:val="JobTitle"/>
              <w:tabs>
                <w:tab w:val="clear" w:pos="720"/>
              </w:tabs>
              <w:bidi w:val="0"/>
              <w:spacing w:lineRule="atLeast" w:line="220" w:before="0" w:after="0"/>
              <w:ind w:hanging="0" w:start="0" w:end="0"/>
              <w:jc w:val="both"/>
              <w:rPr/>
            </w:pPr>
            <w:r>
              <w:rPr/>
              <w:t>Doctor of Jurisprudence, May 1998</w:t>
            </w:r>
          </w:p>
          <w:p>
            <w:pPr>
              <w:pStyle w:val="Achievement"/>
              <w:numPr>
                <w:ilvl w:val="0"/>
                <w:numId w:val="0"/>
              </w:numPr>
              <w:tabs>
                <w:tab w:val="clear" w:pos="720"/>
              </w:tabs>
              <w:bidi w:val="0"/>
              <w:spacing w:lineRule="atLeast" w:line="240" w:before="0" w:after="0"/>
              <w:ind w:hanging="0" w:start="0" w:end="0"/>
              <w:jc w:val="start"/>
              <w:rPr>
                <w:b/>
              </w:rPr>
            </w:pPr>
            <w:r>
              <w:rPr>
                <w:b/>
              </w:rPr>
              <w:t>Honors and Activities:</w:t>
            </w:r>
          </w:p>
          <w:p>
            <w:pPr>
              <w:pStyle w:val="Achievement"/>
              <w:numPr>
                <w:ilvl w:val="0"/>
                <w:numId w:val="2"/>
              </w:numPr>
              <w:tabs>
                <w:tab w:val="clear" w:pos="720"/>
                <w:tab w:val="left" w:pos="360" w:leader="none"/>
              </w:tabs>
              <w:bidi w:val="0"/>
              <w:spacing w:lineRule="atLeast" w:line="240" w:before="0" w:after="0"/>
              <w:ind w:hanging="360" w:start="360" w:end="0"/>
              <w:jc w:val="start"/>
              <w:rPr/>
            </w:pPr>
            <w:r>
              <w:rPr/>
              <w:t>1998 ATLA National Student Trial Advocacy Competition</w:t>
            </w:r>
          </w:p>
          <w:p>
            <w:pPr>
              <w:pStyle w:val="Achievement"/>
              <w:numPr>
                <w:ilvl w:val="0"/>
                <w:numId w:val="3"/>
              </w:numPr>
              <w:tabs>
                <w:tab w:val="clear" w:pos="720"/>
                <w:tab w:val="left" w:pos="360" w:leader="none"/>
              </w:tabs>
              <w:bidi w:val="0"/>
              <w:spacing w:lineRule="atLeast" w:line="240" w:before="0" w:after="0"/>
              <w:ind w:hanging="360" w:start="360" w:end="0"/>
              <w:jc w:val="start"/>
              <w:rPr/>
            </w:pPr>
            <w:r>
              <w:rPr/>
              <w:t>1997 Georgetown National White Collar Crime Tournament</w:t>
            </w:r>
          </w:p>
          <w:p>
            <w:pPr>
              <w:pStyle w:val="Achievement"/>
              <w:numPr>
                <w:ilvl w:val="0"/>
                <w:numId w:val="3"/>
              </w:numPr>
              <w:tabs>
                <w:tab w:val="clear" w:pos="720"/>
                <w:tab w:val="left" w:pos="360" w:leader="none"/>
              </w:tabs>
              <w:bidi w:val="0"/>
              <w:spacing w:lineRule="atLeast" w:line="240" w:before="0" w:after="0"/>
              <w:ind w:hanging="360" w:start="360" w:end="0"/>
              <w:jc w:val="start"/>
              <w:rPr/>
            </w:pPr>
            <w:r>
              <w:rPr/>
              <w:t>1996 Texas Invitational Mock Trial Competition</w:t>
            </w:r>
          </w:p>
          <w:p>
            <w:pPr>
              <w:pStyle w:val="Achievement"/>
              <w:numPr>
                <w:ilvl w:val="0"/>
                <w:numId w:val="3"/>
              </w:numPr>
              <w:tabs>
                <w:tab w:val="clear" w:pos="720"/>
                <w:tab w:val="left" w:pos="360" w:leader="none"/>
              </w:tabs>
              <w:bidi w:val="0"/>
              <w:spacing w:lineRule="atLeast" w:line="240" w:before="0" w:after="0"/>
              <w:ind w:hanging="360" w:start="360" w:end="0"/>
              <w:jc w:val="start"/>
              <w:rPr/>
            </w:pPr>
            <w:r>
              <w:rPr/>
              <w:t xml:space="preserve">Texas Exes </w:t>
            </w:r>
          </w:p>
          <w:p>
            <w:pPr>
              <w:pStyle w:val="CompanyName"/>
              <w:tabs>
                <w:tab w:val="clear" w:pos="1440"/>
                <w:tab w:val="clear" w:pos="6480"/>
                <w:tab w:val="left" w:pos="1782" w:leader="none"/>
                <w:tab w:val="left" w:pos="7092" w:leader="none"/>
                <w:tab w:val="right" w:pos="7902" w:leader="none"/>
              </w:tabs>
              <w:bidi w:val="0"/>
              <w:spacing w:lineRule="atLeast" w:line="220"/>
              <w:jc w:val="start"/>
              <w:rPr>
                <w:sz w:val="24"/>
              </w:rPr>
            </w:pPr>
            <w:r>
              <w:rPr>
                <w:b/>
                <w:sz w:val="24"/>
              </w:rPr>
              <w:t>University of Texas at Austin</w:t>
            </w:r>
            <w:r>
              <w:rPr>
                <w:sz w:val="24"/>
              </w:rPr>
              <w:t xml:space="preserve">   </w:t>
              <w:tab/>
              <w:t>Austin, Texas</w:t>
            </w:r>
          </w:p>
          <w:p>
            <w:pPr>
              <w:pStyle w:val="JobTitle"/>
              <w:tabs>
                <w:tab w:val="clear" w:pos="720"/>
              </w:tabs>
              <w:bidi w:val="0"/>
              <w:spacing w:lineRule="atLeast" w:line="220" w:before="0" w:after="0"/>
              <w:ind w:hanging="0" w:start="0" w:end="0"/>
              <w:jc w:val="start"/>
              <w:rPr/>
            </w:pPr>
            <w:r>
              <w:rPr/>
              <w:t>Bachelor of Arts in English, May 1994</w:t>
            </w:r>
          </w:p>
          <w:p>
            <w:pPr>
              <w:pStyle w:val="Achievement"/>
              <w:numPr>
                <w:ilvl w:val="0"/>
                <w:numId w:val="0"/>
              </w:numPr>
              <w:tabs>
                <w:tab w:val="clear" w:pos="720"/>
              </w:tabs>
              <w:bidi w:val="0"/>
              <w:spacing w:lineRule="atLeast" w:line="240"/>
              <w:ind w:hanging="0" w:start="0" w:end="0"/>
              <w:rPr/>
            </w:pPr>
            <w:r>
              <w:rPr/>
              <w:t>G.P.A.: 3.1</w:t>
            </w:r>
          </w:p>
          <w:p>
            <w:pPr>
              <w:pStyle w:val="Achievement"/>
              <w:numPr>
                <w:ilvl w:val="0"/>
                <w:numId w:val="0"/>
              </w:numPr>
              <w:tabs>
                <w:tab w:val="clear" w:pos="720"/>
              </w:tabs>
              <w:bidi w:val="0"/>
              <w:spacing w:lineRule="atLeast" w:line="240" w:before="0" w:after="0"/>
              <w:ind w:hanging="0" w:start="0" w:end="0"/>
              <w:rPr/>
            </w:pPr>
            <w:r>
              <w:rPr>
                <w:b/>
              </w:rPr>
              <w:t>Honors and Activities:</w:t>
            </w:r>
            <w:r>
              <w:rPr/>
              <w:t xml:space="preserve">  </w:t>
            </w:r>
          </w:p>
          <w:p>
            <w:pPr>
              <w:pStyle w:val="Achievement"/>
              <w:numPr>
                <w:ilvl w:val="0"/>
                <w:numId w:val="4"/>
              </w:numPr>
              <w:tabs>
                <w:tab w:val="clear" w:pos="720"/>
                <w:tab w:val="left" w:pos="360" w:leader="none"/>
              </w:tabs>
              <w:bidi w:val="0"/>
              <w:spacing w:lineRule="atLeast" w:line="240" w:before="0" w:after="0"/>
              <w:ind w:hanging="360" w:start="360" w:end="0"/>
              <w:rPr/>
            </w:pPr>
            <w:r>
              <w:rPr/>
              <w:t>Recipient of Textron Division Merit Scholarship 1990-1994</w:t>
            </w:r>
          </w:p>
          <w:p>
            <w:pPr>
              <w:pStyle w:val="Achievement"/>
              <w:numPr>
                <w:ilvl w:val="0"/>
                <w:numId w:val="4"/>
              </w:numPr>
              <w:tabs>
                <w:tab w:val="clear" w:pos="720"/>
                <w:tab w:val="left" w:pos="360" w:leader="none"/>
              </w:tabs>
              <w:bidi w:val="0"/>
              <w:spacing w:lineRule="atLeast" w:line="240" w:before="0" w:after="0"/>
              <w:ind w:hanging="360" w:start="360" w:end="0"/>
              <w:jc w:val="start"/>
              <w:rPr/>
            </w:pPr>
            <w:r>
              <w:rPr/>
              <w:t xml:space="preserve">Phi Alpha Delta Pre-Law Fraternity; Texas Posse; University Intramural Sports </w:t>
            </w:r>
          </w:p>
        </w:tc>
      </w:tr>
      <w:tr>
        <w:trPr>
          <w:cantSplit w:val="true"/>
        </w:trPr>
        <w:tc>
          <w:tcPr>
            <w:tcW w:w="9647" w:type="dxa"/>
            <w:gridSpan w:val="2"/>
            <w:tcBorders/>
          </w:tcPr>
          <w:p>
            <w:pPr>
              <w:pStyle w:val="SectionTitle"/>
              <w:pBdr>
                <w:bottom w:val="single" w:sz="6" w:space="1" w:color="808080"/>
              </w:pBdr>
              <w:tabs>
                <w:tab w:val="clear" w:pos="720"/>
              </w:tabs>
              <w:bidi w:val="0"/>
              <w:spacing w:lineRule="atLeast" w:line="220" w:before="220" w:after="0"/>
              <w:jc w:val="start"/>
              <w:rPr/>
            </w:pPr>
            <w:r>
              <w:rPr/>
              <w:t>Work experience</w:t>
            </w:r>
          </w:p>
        </w:tc>
      </w:tr>
      <w:tr>
        <w:trPr/>
        <w:tc>
          <w:tcPr>
            <w:tcW w:w="648" w:type="dxa"/>
            <w:tcBorders/>
          </w:tcPr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rPr/>
            </w:pPr>
            <w:r>
              <w:rPr/>
            </w:r>
          </w:p>
        </w:tc>
        <w:tc>
          <w:tcPr>
            <w:tcW w:w="8999" w:type="dxa"/>
            <w:tcBorders/>
          </w:tcPr>
          <w:p>
            <w:pPr>
              <w:pStyle w:val="CompanyName"/>
              <w:tabs>
                <w:tab w:val="clear" w:pos="1440"/>
                <w:tab w:val="clear" w:pos="6480"/>
                <w:tab w:val="left" w:pos="1782" w:leader="none"/>
                <w:tab w:val="left" w:pos="7092" w:leader="none"/>
                <w:tab w:val="right" w:pos="7884" w:leader="none"/>
              </w:tabs>
              <w:bidi w:val="0"/>
              <w:spacing w:lineRule="atLeast" w:line="220" w:before="220" w:after="0"/>
              <w:jc w:val="start"/>
              <w:rPr>
                <w:sz w:val="24"/>
              </w:rPr>
            </w:pPr>
            <w:r>
              <w:rPr>
                <w:b/>
                <w:sz w:val="24"/>
              </w:rPr>
              <w:t xml:space="preserve">Daw &amp; Ray, P.C. </w:t>
            </w:r>
            <w:r>
              <w:rPr>
                <w:sz w:val="24"/>
              </w:rPr>
              <w:tab/>
              <w:t>Houston, Texas</w:t>
            </w:r>
          </w:p>
          <w:p>
            <w:pPr>
              <w:pStyle w:val="CompanyName"/>
              <w:tabs>
                <w:tab w:val="clear" w:pos="1440"/>
                <w:tab w:val="clear" w:pos="6480"/>
                <w:tab w:val="left" w:pos="1782" w:leader="none"/>
                <w:tab w:val="left" w:pos="7092" w:leader="none"/>
                <w:tab w:val="right" w:pos="7884" w:leader="none"/>
              </w:tabs>
              <w:bidi w:val="0"/>
              <w:spacing w:lineRule="atLeast" w:line="220" w:before="0" w:after="0"/>
              <w:jc w:val="start"/>
              <w:rPr/>
            </w:pPr>
            <w:r>
              <w:rPr>
                <w:i/>
              </w:rPr>
              <w:t>Associate</w:t>
            </w:r>
            <w:r>
              <w:rPr/>
              <w:t xml:space="preserve">                     </w:t>
              <w:tab/>
            </w:r>
            <w:r>
              <w:rPr>
                <w:i/>
              </w:rPr>
              <w:t>Fall 2000 - Present</w:t>
            </w:r>
          </w:p>
          <w:p>
            <w:pPr>
              <w:pStyle w:val="Achievement"/>
              <w:numPr>
                <w:ilvl w:val="0"/>
                <w:numId w:val="0"/>
              </w:numPr>
              <w:tabs>
                <w:tab w:val="clear" w:pos="720"/>
              </w:tabs>
              <w:bidi w:val="0"/>
              <w:spacing w:lineRule="atLeast" w:line="240" w:before="0" w:after="0"/>
              <w:ind w:hanging="0" w:start="0" w:end="0"/>
              <w:jc w:val="start"/>
              <w:rPr>
                <w:b/>
                <w:sz w:val="24"/>
              </w:rPr>
            </w:pPr>
            <w:r>
              <w:rPr/>
              <w:t>Responsible for managing dockets for various firm clients which includes: handling client relations; drafting pleadings, motions, and discovery as are necessary; negotiating settlements; attending hearings, depositions, and mediations; and preparing for trial.</w:t>
            </w:r>
          </w:p>
          <w:p>
            <w:pPr>
              <w:pStyle w:val="CompanyName"/>
              <w:tabs>
                <w:tab w:val="clear" w:pos="1440"/>
                <w:tab w:val="clear" w:pos="6480"/>
                <w:tab w:val="left" w:pos="1782" w:leader="none"/>
                <w:tab w:val="left" w:pos="7092" w:leader="none"/>
                <w:tab w:val="right" w:pos="7884" w:leader="none"/>
              </w:tabs>
              <w:bidi w:val="0"/>
              <w:spacing w:lineRule="atLeast" w:line="220"/>
              <w:jc w:val="start"/>
              <w:rPr>
                <w:sz w:val="24"/>
              </w:rPr>
            </w:pPr>
            <w:r>
              <w:rPr>
                <w:b/>
                <w:sz w:val="24"/>
              </w:rPr>
              <w:t>McDowell Collmer, L.L.P</w:t>
            </w:r>
            <w:r>
              <w:rPr>
                <w:sz w:val="24"/>
              </w:rPr>
              <w:t xml:space="preserve"> </w:t>
              <w:tab/>
              <w:t>Houston, Texas</w:t>
            </w:r>
          </w:p>
          <w:p>
            <w:pPr>
              <w:pStyle w:val="CompanyName"/>
              <w:tabs>
                <w:tab w:val="clear" w:pos="1440"/>
                <w:tab w:val="clear" w:pos="6480"/>
                <w:tab w:val="left" w:pos="1782" w:leader="none"/>
                <w:tab w:val="left" w:pos="7092" w:leader="none"/>
                <w:tab w:val="right" w:pos="7884" w:leader="none"/>
              </w:tabs>
              <w:bidi w:val="0"/>
              <w:spacing w:lineRule="atLeast" w:line="220" w:before="0" w:after="0"/>
              <w:jc w:val="start"/>
              <w:rPr/>
            </w:pPr>
            <w:r>
              <w:rPr>
                <w:i/>
              </w:rPr>
              <w:t xml:space="preserve">Associate </w:t>
            </w:r>
            <w:r>
              <w:rPr/>
              <w:t xml:space="preserve">                     </w:t>
              <w:tab/>
            </w:r>
            <w:r>
              <w:rPr>
                <w:i/>
              </w:rPr>
              <w:t>1999 – 2000</w:t>
            </w:r>
          </w:p>
          <w:p>
            <w:pPr>
              <w:pStyle w:val="Achievement"/>
              <w:numPr>
                <w:ilvl w:val="0"/>
                <w:numId w:val="0"/>
              </w:numPr>
              <w:tabs>
                <w:tab w:val="clear" w:pos="720"/>
              </w:tabs>
              <w:bidi w:val="0"/>
              <w:spacing w:lineRule="atLeast" w:line="240" w:before="0" w:after="0"/>
              <w:ind w:hanging="0" w:start="0" w:end="0"/>
              <w:jc w:val="start"/>
              <w:rPr/>
            </w:pPr>
            <w:r>
              <w:rPr/>
              <w:t xml:space="preserve">Responsible for developing and resolving firm cases which included: handling client relations; drafting pleadings, motions, and discovery as are necessary; researching a variety of legal issues; negotiating settlements; attending hearings and depositions; and preparing for and attending second chair at trial.    </w:t>
            </w:r>
          </w:p>
          <w:p>
            <w:pPr>
              <w:pStyle w:val="CompanyName"/>
              <w:tabs>
                <w:tab w:val="clear" w:pos="1440"/>
                <w:tab w:val="clear" w:pos="6480"/>
                <w:tab w:val="left" w:pos="1782" w:leader="none"/>
                <w:tab w:val="left" w:pos="7092" w:leader="none"/>
                <w:tab w:val="right" w:pos="7884" w:leader="none"/>
              </w:tabs>
              <w:bidi w:val="0"/>
              <w:spacing w:lineRule="atLeast" w:line="220" w:before="120" w:after="0"/>
              <w:jc w:val="start"/>
              <w:rPr>
                <w:sz w:val="24"/>
              </w:rPr>
            </w:pPr>
            <w:r>
              <w:rPr>
                <w:b/>
                <w:sz w:val="24"/>
              </w:rPr>
              <w:t>Bankston &amp; Associates, P.C.</w:t>
            </w:r>
            <w:r>
              <w:rPr>
                <w:sz w:val="24"/>
              </w:rPr>
              <w:tab/>
              <w:t>Houston, Texas</w:t>
            </w:r>
          </w:p>
          <w:p>
            <w:pPr>
              <w:pStyle w:val="CompanyName"/>
              <w:tabs>
                <w:tab w:val="clear" w:pos="1440"/>
                <w:tab w:val="clear" w:pos="6480"/>
                <w:tab w:val="left" w:pos="1782" w:leader="none"/>
                <w:tab w:val="left" w:pos="7092" w:leader="none"/>
                <w:tab w:val="right" w:pos="7884" w:leader="none"/>
              </w:tabs>
              <w:bidi w:val="0"/>
              <w:spacing w:lineRule="atLeast" w:line="220" w:before="0" w:after="0"/>
              <w:jc w:val="start"/>
              <w:rPr/>
            </w:pPr>
            <w:r>
              <w:rPr>
                <w:i/>
              </w:rPr>
              <w:t>Associate</w:t>
            </w:r>
            <w:r>
              <w:rPr/>
              <w:t xml:space="preserve">                     </w:t>
              <w:tab/>
            </w:r>
            <w:r>
              <w:rPr>
                <w:i/>
              </w:rPr>
              <w:t>1998 – 1999</w:t>
            </w:r>
          </w:p>
          <w:p>
            <w:pPr>
              <w:pStyle w:val="Achievement"/>
              <w:numPr>
                <w:ilvl w:val="0"/>
                <w:numId w:val="0"/>
              </w:numPr>
              <w:tabs>
                <w:tab w:val="clear" w:pos="720"/>
              </w:tabs>
              <w:bidi w:val="0"/>
              <w:spacing w:lineRule="atLeast" w:line="240" w:before="0" w:after="0"/>
              <w:ind w:hanging="0" w:start="0" w:end="0"/>
              <w:jc w:val="start"/>
              <w:rPr/>
            </w:pPr>
            <w:r>
              <w:rPr/>
              <w:t>Responsible for developing and resolving firm cases with supervision of managing partner which included: handling client relations; drafting pleadings, motions, discovery and responsive documents as are necessary; researching a variety of legal issues; and attending hearings and depositions.</w:t>
            </w:r>
          </w:p>
          <w:p>
            <w:pPr>
              <w:pStyle w:val="Achievement"/>
              <w:numPr>
                <w:ilvl w:val="0"/>
                <w:numId w:val="0"/>
              </w:numPr>
              <w:tabs>
                <w:tab w:val="clear" w:pos="720"/>
                <w:tab w:val="left" w:pos="7092" w:leader="none"/>
              </w:tabs>
              <w:bidi w:val="0"/>
              <w:spacing w:lineRule="atLeast" w:line="240" w:before="0" w:after="0"/>
              <w:ind w:hanging="0" w:start="0" w:end="0"/>
              <w:jc w:val="start"/>
              <w:rPr/>
            </w:pPr>
            <w:r>
              <w:rPr>
                <w:i/>
              </w:rPr>
              <w:t xml:space="preserve">Law Clerk   </w:t>
            </w:r>
            <w:r>
              <w:rPr/>
              <w:t xml:space="preserve">                                                                                                               </w:t>
            </w:r>
            <w:r>
              <w:rPr>
                <w:i/>
              </w:rPr>
              <w:t>1996 - 1998</w:t>
            </w:r>
            <w:r>
              <w:rPr/>
              <w:t xml:space="preserve">               </w:t>
            </w:r>
          </w:p>
          <w:p>
            <w:pPr>
              <w:pStyle w:val="CompanyName"/>
              <w:tabs>
                <w:tab w:val="clear" w:pos="1440"/>
                <w:tab w:val="clear" w:pos="6480"/>
                <w:tab w:val="left" w:pos="1782" w:leader="none"/>
                <w:tab w:val="left" w:pos="7092" w:leader="none"/>
                <w:tab w:val="right" w:pos="7884" w:leader="none"/>
              </w:tabs>
              <w:bidi w:val="0"/>
              <w:spacing w:lineRule="atLeast" w:line="220"/>
              <w:jc w:val="start"/>
              <w:rPr>
                <w:sz w:val="24"/>
              </w:rPr>
            </w:pPr>
            <w:r>
              <w:rPr>
                <w:b/>
                <w:sz w:val="24"/>
              </w:rPr>
              <w:t>Bankston &amp; McDowell, L.L.P</w:t>
            </w:r>
            <w:r>
              <w:rPr>
                <w:sz w:val="24"/>
              </w:rPr>
              <w:t xml:space="preserve"> </w:t>
              <w:tab/>
              <w:t>Houston, Texas</w:t>
            </w:r>
          </w:p>
          <w:p>
            <w:pPr>
              <w:pStyle w:val="CompanyName"/>
              <w:tabs>
                <w:tab w:val="clear" w:pos="1440"/>
                <w:tab w:val="clear" w:pos="6480"/>
                <w:tab w:val="left" w:pos="1782" w:leader="none"/>
                <w:tab w:val="left" w:pos="7092" w:leader="none"/>
                <w:tab w:val="right" w:pos="7884" w:leader="none"/>
              </w:tabs>
              <w:bidi w:val="0"/>
              <w:spacing w:lineRule="atLeast" w:line="220" w:before="0" w:after="0"/>
              <w:jc w:val="start"/>
              <w:rPr/>
            </w:pPr>
            <w:r>
              <w:rPr>
                <w:i/>
              </w:rPr>
              <w:t>Legal Assistant</w:t>
            </w:r>
            <w:r>
              <w:rPr/>
              <w:t xml:space="preserve">                     </w:t>
              <w:tab/>
            </w:r>
            <w:r>
              <w:rPr>
                <w:i/>
              </w:rPr>
              <w:t>1994-1996</w:t>
            </w:r>
          </w:p>
          <w:p>
            <w:pPr>
              <w:pStyle w:val="Achievement"/>
              <w:numPr>
                <w:ilvl w:val="0"/>
                <w:numId w:val="0"/>
              </w:numPr>
              <w:tabs>
                <w:tab w:val="clear" w:pos="720"/>
              </w:tabs>
              <w:bidi w:val="0"/>
              <w:spacing w:lineRule="atLeast" w:line="240" w:before="0" w:after="0"/>
              <w:ind w:hanging="0" w:start="0" w:end="0"/>
              <w:jc w:val="start"/>
              <w:rPr/>
            </w:pPr>
            <w:r>
              <w:rPr/>
              <w:t>Prepared and maintained all open and closed files.  Assisted attorneys and support staff on a variety of projects, including detailed research.  Executed general office tasks such as filing, typing, and answering phones.</w:t>
            </w:r>
          </w:p>
          <w:p>
            <w:pPr>
              <w:pStyle w:val="Achievement"/>
              <w:numPr>
                <w:ilvl w:val="0"/>
                <w:numId w:val="0"/>
              </w:numPr>
              <w:tabs>
                <w:tab w:val="clear" w:pos="720"/>
              </w:tabs>
              <w:bidi w:val="0"/>
              <w:spacing w:lineRule="atLeast" w:line="240" w:before="0" w:after="0"/>
              <w:ind w:hanging="0" w:start="0" w:end="0"/>
              <w:jc w:val="start"/>
              <w:rPr/>
            </w:pPr>
            <w:r>
              <w:rPr/>
            </w:r>
          </w:p>
        </w:tc>
      </w:tr>
      <w:tr>
        <w:trPr>
          <w:cantSplit w:val="true"/>
        </w:trPr>
        <w:tc>
          <w:tcPr>
            <w:tcW w:w="9647" w:type="dxa"/>
            <w:gridSpan w:val="2"/>
            <w:tcBorders/>
          </w:tcPr>
          <w:p>
            <w:pPr>
              <w:pStyle w:val="SectionTitle"/>
              <w:pBdr>
                <w:bottom w:val="single" w:sz="6" w:space="1" w:color="808080"/>
              </w:pBdr>
              <w:tabs>
                <w:tab w:val="clear" w:pos="720"/>
              </w:tabs>
              <w:bidi w:val="0"/>
              <w:spacing w:lineRule="atLeast" w:line="220" w:before="220" w:after="0"/>
              <w:jc w:val="start"/>
              <w:rPr/>
            </w:pPr>
            <w:r>
              <w:rPr/>
              <w:t>Skills &amp; Interests</w:t>
            </w:r>
          </w:p>
        </w:tc>
      </w:tr>
      <w:tr>
        <w:trPr/>
        <w:tc>
          <w:tcPr>
            <w:tcW w:w="648" w:type="dxa"/>
            <w:tcBorders/>
          </w:tcPr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rPr/>
            </w:pPr>
            <w:r>
              <w:rPr/>
            </w:r>
          </w:p>
        </w:tc>
        <w:tc>
          <w:tcPr>
            <w:tcW w:w="8999" w:type="dxa"/>
            <w:tcBorders/>
          </w:tcPr>
          <w:p>
            <w:pPr>
              <w:pStyle w:val="Objective"/>
              <w:tabs>
                <w:tab w:val="clear" w:pos="720"/>
              </w:tabs>
              <w:bidi w:val="0"/>
              <w:spacing w:lineRule="atLeast" w:line="220" w:before="0" w:after="0"/>
              <w:rPr/>
            </w:pPr>
            <w:r>
              <w:rPr/>
              <w:t>Familiarity with PC Docs Software Program, Windows, and Microsoft Word</w:t>
            </w:r>
          </w:p>
          <w:p>
            <w:pPr>
              <w:pStyle w:val="Objective"/>
              <w:tabs>
                <w:tab w:val="clear" w:pos="720"/>
              </w:tabs>
              <w:bidi w:val="0"/>
              <w:spacing w:lineRule="atLeast" w:line="220" w:before="0" w:after="220"/>
              <w:rPr/>
            </w:pPr>
            <w:r>
              <w:rPr/>
              <w:t>Theatre, Jogging, Reading</w:t>
            </w:r>
          </w:p>
          <w:p>
            <w:pPr>
              <w:pStyle w:val="BodyText"/>
              <w:tabs>
                <w:tab w:val="clear" w:pos="720"/>
              </w:tabs>
              <w:bidi w:val="0"/>
              <w:spacing w:lineRule="atLeast" w:line="220" w:before="0" w:after="0"/>
              <w:rPr/>
            </w:pPr>
            <w:r>
              <w:rPr>
                <w:b/>
                <w:sz w:val="24"/>
              </w:rPr>
              <w:t xml:space="preserve">                            </w:t>
            </w:r>
            <w:r>
              <w:rPr>
                <w:b/>
                <w:sz w:val="24"/>
              </w:rPr>
              <w:t>REFERENCES AVAILABLE UPON REQUEST</w:t>
            </w:r>
          </w:p>
        </w:tc>
      </w:tr>
      <w:tr>
        <w:trPr/>
        <w:tc>
          <w:tcPr>
            <w:tcW w:w="648" w:type="dxa"/>
            <w:tcBorders/>
          </w:tcPr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rPr/>
            </w:pPr>
            <w:r>
              <w:rPr/>
            </w:r>
          </w:p>
        </w:tc>
        <w:tc>
          <w:tcPr>
            <w:tcW w:w="8999" w:type="dxa"/>
            <w:tcBorders/>
          </w:tcPr>
          <w:p>
            <w:pPr>
              <w:pStyle w:val="Objective"/>
              <w:tabs>
                <w:tab w:val="clear" w:pos="720"/>
              </w:tabs>
              <w:bidi w:val="0"/>
              <w:spacing w:lineRule="atLeast" w:line="220" w:before="60" w:after="0"/>
              <w:rPr/>
            </w:pPr>
            <w:r>
              <w:rPr/>
            </w:r>
          </w:p>
        </w:tc>
      </w:tr>
    </w:tbl>
    <w:p>
      <w:pPr>
        <w:pStyle w:val="Objective"/>
        <w:bidi w:val="0"/>
        <w:spacing w:lineRule="atLeast" w:line="220" w:before="60" w:after="220"/>
        <w:rPr/>
      </w:pPr>
      <w:r>
        <w:rPr/>
      </w:r>
    </w:p>
    <w:sectPr>
      <w:type w:val="nextPage"/>
      <w:pgSz w:w="12240" w:h="15840"/>
      <w:pgMar w:left="1440" w:right="1440" w:gutter="0" w:header="0" w:top="1080" w:footer="0" w:bottom="1296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Garamond">
    <w:charset w:val="01" w:characterSet="utf-8"/>
    <w:family w:val="roman"/>
    <w:pitch w:val="variable"/>
  </w:font>
  <w:font w:name="Garamond">
    <w:charset w:val="01" w:characterSet="utf-8"/>
    <w:family w:val="swiss"/>
    <w:pitch w:val="variable"/>
  </w:font>
  <w:font w:name="Arial Black"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Arial">
    <w:charset w:val="01" w:characterSet="utf-8"/>
    <w:family w:val="roman"/>
    <w:pitch w:val="variable"/>
  </w:font>
  <w:font w:name="Wingdings">
    <w:charset w:val="02"/>
    <w:family w:val="auto"/>
    <w:pitch w:val="default"/>
  </w:font>
  <w:font w:name="Symbol">
    <w:charset w:val="02"/>
    <w:family w:val="auto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"/>
      <w:lvlJc w:val="start"/>
      <w:pPr>
        <w:tabs>
          <w:tab w:val="num" w:pos="0"/>
        </w:tabs>
        <w:ind w:start="240" w:hanging="240"/>
      </w:pPr>
      <w:rPr>
        <w:rFonts w:ascii="Wingdings" w:hAnsi="Wingdings" w:cs="Wingdings" w:hint="default"/>
      </w:rPr>
    </w:lvl>
    <w:lvl w:ilvl="1">
      <w:start w:val="1"/>
      <w:numFmt w:val="decimal"/>
      <w:lvlText w:val="%2."/>
      <w:lvlJc w:val="start"/>
      <w:pPr>
        <w:tabs>
          <w:tab w:val="num" w:pos="1080"/>
        </w:tabs>
        <w:ind w:start="1080" w:hanging="360"/>
      </w:pPr>
    </w:lvl>
    <w:lvl w:ilvl="2">
      <w:start w:val="1"/>
      <w:numFmt w:val="decimal"/>
      <w:lvlText w:val="%3."/>
      <w:lvlJc w:val="start"/>
      <w:pPr>
        <w:tabs>
          <w:tab w:val="num" w:pos="1440"/>
        </w:tabs>
        <w:ind w:start="1440" w:hanging="360"/>
      </w:pPr>
    </w:lvl>
    <w:lvl w:ilvl="3">
      <w:start w:val="1"/>
      <w:numFmt w:val="decimal"/>
      <w:lvlText w:val="%4."/>
      <w:lvlJc w:val="start"/>
      <w:pPr>
        <w:tabs>
          <w:tab w:val="num" w:pos="1800"/>
        </w:tabs>
        <w:ind w:start="1800" w:hanging="360"/>
      </w:pPr>
    </w:lvl>
    <w:lvl w:ilvl="4">
      <w:start w:val="1"/>
      <w:numFmt w:val="decimal"/>
      <w:lvlText w:val="%5."/>
      <w:lvlJc w:val="start"/>
      <w:pPr>
        <w:tabs>
          <w:tab w:val="num" w:pos="2160"/>
        </w:tabs>
        <w:ind w:start="2160" w:hanging="360"/>
      </w:pPr>
    </w:lvl>
    <w:lvl w:ilvl="5">
      <w:start w:val="1"/>
      <w:numFmt w:val="decimal"/>
      <w:lvlText w:val="%6."/>
      <w:lvlJc w:val="start"/>
      <w:pPr>
        <w:tabs>
          <w:tab w:val="num" w:pos="2520"/>
        </w:tabs>
        <w:ind w:start="2520" w:hanging="360"/>
      </w:pPr>
    </w:lvl>
    <w:lvl w:ilvl="6">
      <w:start w:val="1"/>
      <w:numFmt w:val="decimal"/>
      <w:lvlText w:val="%7."/>
      <w:lvlJc w:val="start"/>
      <w:pPr>
        <w:tabs>
          <w:tab w:val="num" w:pos="2880"/>
        </w:tabs>
        <w:ind w:start="2880" w:hanging="360"/>
      </w:pPr>
    </w:lvl>
    <w:lvl w:ilvl="7">
      <w:start w:val="1"/>
      <w:numFmt w:val="decimal"/>
      <w:lvlText w:val="%8."/>
      <w:lvlJc w:val="start"/>
      <w:pPr>
        <w:tabs>
          <w:tab w:val="num" w:pos="3240"/>
        </w:tabs>
        <w:ind w:start="3240" w:hanging="360"/>
      </w:pPr>
    </w:lvl>
    <w:lvl w:ilvl="8">
      <w:start w:val="1"/>
      <w:numFmt w:val="decimal"/>
      <w:lvlText w:val="%9."/>
      <w:lvlJc w:val="start"/>
      <w:pPr>
        <w:tabs>
          <w:tab w:val="num" w:pos="3600"/>
        </w:tabs>
        <w:ind w:start="3600" w:hanging="360"/>
      </w:pPr>
    </w:lvl>
  </w:abstractNum>
  <w:abstractNum w:abstractNumId="2">
    <w:lvl w:ilvl="0">
      <w:start w:val="1"/>
      <w:numFmt w:val="bullet"/>
      <w:lvlText w:val="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  <w:smallCaps w:val="false"/>
        <w:caps w:val="false"/>
        <w:outline w:val="false"/>
        <w:dstrike w:val="false"/>
        <w:strike w:val="false"/>
        <w:sz w:val="10"/>
        <w:i w:val="false"/>
        <w:shadow w:val="false"/>
        <w:b/>
        <w:emboss w:val="false"/>
        <w:imprint w:val="false"/>
        <w:vanish w:val="false"/>
      </w:rPr>
    </w:lvl>
    <w:lvl w:ilvl="1">
      <w:start w:val="1"/>
      <w:numFmt w:val="decimal"/>
      <w:lvlText w:val="%2."/>
      <w:lvlJc w:val="start"/>
      <w:pPr>
        <w:tabs>
          <w:tab w:val="num" w:pos="1080"/>
        </w:tabs>
        <w:ind w:start="1080" w:hanging="360"/>
      </w:pPr>
    </w:lvl>
    <w:lvl w:ilvl="2">
      <w:start w:val="1"/>
      <w:numFmt w:val="decimal"/>
      <w:lvlText w:val="%3."/>
      <w:lvlJc w:val="start"/>
      <w:pPr>
        <w:tabs>
          <w:tab w:val="num" w:pos="1440"/>
        </w:tabs>
        <w:ind w:start="1440" w:hanging="360"/>
      </w:pPr>
    </w:lvl>
    <w:lvl w:ilvl="3">
      <w:start w:val="1"/>
      <w:numFmt w:val="decimal"/>
      <w:lvlText w:val="%4."/>
      <w:lvlJc w:val="start"/>
      <w:pPr>
        <w:tabs>
          <w:tab w:val="num" w:pos="1800"/>
        </w:tabs>
        <w:ind w:start="1800" w:hanging="360"/>
      </w:pPr>
    </w:lvl>
    <w:lvl w:ilvl="4">
      <w:start w:val="1"/>
      <w:numFmt w:val="decimal"/>
      <w:lvlText w:val="%5."/>
      <w:lvlJc w:val="start"/>
      <w:pPr>
        <w:tabs>
          <w:tab w:val="num" w:pos="2160"/>
        </w:tabs>
        <w:ind w:start="2160" w:hanging="360"/>
      </w:pPr>
    </w:lvl>
    <w:lvl w:ilvl="5">
      <w:start w:val="1"/>
      <w:numFmt w:val="decimal"/>
      <w:lvlText w:val="%6."/>
      <w:lvlJc w:val="start"/>
      <w:pPr>
        <w:tabs>
          <w:tab w:val="num" w:pos="2520"/>
        </w:tabs>
        <w:ind w:start="2520" w:hanging="360"/>
      </w:pPr>
    </w:lvl>
    <w:lvl w:ilvl="6">
      <w:start w:val="1"/>
      <w:numFmt w:val="decimal"/>
      <w:lvlText w:val="%7."/>
      <w:lvlJc w:val="start"/>
      <w:pPr>
        <w:tabs>
          <w:tab w:val="num" w:pos="2880"/>
        </w:tabs>
        <w:ind w:start="2880" w:hanging="360"/>
      </w:pPr>
    </w:lvl>
    <w:lvl w:ilvl="7">
      <w:start w:val="1"/>
      <w:numFmt w:val="decimal"/>
      <w:lvlText w:val="%8."/>
      <w:lvlJc w:val="start"/>
      <w:pPr>
        <w:tabs>
          <w:tab w:val="num" w:pos="3240"/>
        </w:tabs>
        <w:ind w:start="3240" w:hanging="360"/>
      </w:pPr>
    </w:lvl>
    <w:lvl w:ilvl="8">
      <w:start w:val="1"/>
      <w:numFmt w:val="decimal"/>
      <w:lvlText w:val="%9."/>
      <w:lvlJc w:val="start"/>
      <w:pPr>
        <w:tabs>
          <w:tab w:val="num" w:pos="3600"/>
        </w:tabs>
        <w:ind w:start="3600" w:hanging="360"/>
      </w:pPr>
    </w:lvl>
  </w:abstractNum>
  <w:abstractNum w:abstractNumId="3">
    <w:lvl w:ilvl="0">
      <w:start w:val="1"/>
      <w:numFmt w:val="bullet"/>
      <w:lvlText w:val="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  <w:smallCaps w:val="false"/>
        <w:caps w:val="false"/>
        <w:outline w:val="false"/>
        <w:dstrike w:val="false"/>
        <w:strike w:val="false"/>
        <w:sz w:val="10"/>
        <w:i w:val="false"/>
        <w:shadow w:val="false"/>
        <w:b/>
        <w:emboss w:val="false"/>
        <w:imprint w:val="false"/>
        <w:vanish w:val="false"/>
      </w:rPr>
    </w:lvl>
    <w:lvl w:ilvl="1">
      <w:start w:val="1"/>
      <w:numFmt w:val="decimal"/>
      <w:lvlText w:val="%2."/>
      <w:lvlJc w:val="start"/>
      <w:pPr>
        <w:tabs>
          <w:tab w:val="num" w:pos="1080"/>
        </w:tabs>
        <w:ind w:start="1080" w:hanging="360"/>
      </w:pPr>
    </w:lvl>
    <w:lvl w:ilvl="2">
      <w:start w:val="1"/>
      <w:numFmt w:val="decimal"/>
      <w:lvlText w:val="%3."/>
      <w:lvlJc w:val="start"/>
      <w:pPr>
        <w:tabs>
          <w:tab w:val="num" w:pos="1440"/>
        </w:tabs>
        <w:ind w:start="1440" w:hanging="360"/>
      </w:pPr>
    </w:lvl>
    <w:lvl w:ilvl="3">
      <w:start w:val="1"/>
      <w:numFmt w:val="decimal"/>
      <w:lvlText w:val="%4."/>
      <w:lvlJc w:val="start"/>
      <w:pPr>
        <w:tabs>
          <w:tab w:val="num" w:pos="1800"/>
        </w:tabs>
        <w:ind w:start="1800" w:hanging="360"/>
      </w:pPr>
    </w:lvl>
    <w:lvl w:ilvl="4">
      <w:start w:val="1"/>
      <w:numFmt w:val="decimal"/>
      <w:lvlText w:val="%5."/>
      <w:lvlJc w:val="start"/>
      <w:pPr>
        <w:tabs>
          <w:tab w:val="num" w:pos="2160"/>
        </w:tabs>
        <w:ind w:start="2160" w:hanging="360"/>
      </w:pPr>
    </w:lvl>
    <w:lvl w:ilvl="5">
      <w:start w:val="1"/>
      <w:numFmt w:val="decimal"/>
      <w:lvlText w:val="%6."/>
      <w:lvlJc w:val="start"/>
      <w:pPr>
        <w:tabs>
          <w:tab w:val="num" w:pos="2520"/>
        </w:tabs>
        <w:ind w:start="2520" w:hanging="360"/>
      </w:pPr>
    </w:lvl>
    <w:lvl w:ilvl="6">
      <w:start w:val="1"/>
      <w:numFmt w:val="decimal"/>
      <w:lvlText w:val="%7."/>
      <w:lvlJc w:val="start"/>
      <w:pPr>
        <w:tabs>
          <w:tab w:val="num" w:pos="2880"/>
        </w:tabs>
        <w:ind w:start="2880" w:hanging="360"/>
      </w:pPr>
    </w:lvl>
    <w:lvl w:ilvl="7">
      <w:start w:val="1"/>
      <w:numFmt w:val="decimal"/>
      <w:lvlText w:val="%8."/>
      <w:lvlJc w:val="start"/>
      <w:pPr>
        <w:tabs>
          <w:tab w:val="num" w:pos="3240"/>
        </w:tabs>
        <w:ind w:start="3240" w:hanging="360"/>
      </w:pPr>
    </w:lvl>
    <w:lvl w:ilvl="8">
      <w:start w:val="1"/>
      <w:numFmt w:val="decimal"/>
      <w:lvlText w:val="%9."/>
      <w:lvlJc w:val="start"/>
      <w:pPr>
        <w:tabs>
          <w:tab w:val="num" w:pos="3600"/>
        </w:tabs>
        <w:ind w:start="3600" w:hanging="360"/>
      </w:pPr>
    </w:lvl>
  </w:abstractNum>
  <w:abstractNum w:abstractNumId="4">
    <w:lvl w:ilvl="0">
      <w:start w:val="1"/>
      <w:numFmt w:val="bullet"/>
      <w:lvlText w:val="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  <w:smallCaps w:val="false"/>
        <w:caps w:val="false"/>
        <w:outline w:val="false"/>
        <w:dstrike w:val="false"/>
        <w:strike w:val="false"/>
        <w:sz w:val="10"/>
        <w:i w:val="false"/>
        <w:shadow w:val="false"/>
        <w:b/>
        <w:emboss w:val="false"/>
        <w:imprint w:val="false"/>
        <w:vanish w:val="false"/>
      </w:rPr>
    </w:lvl>
    <w:lvl w:ilvl="1">
      <w:start w:val="1"/>
      <w:numFmt w:val="decimal"/>
      <w:lvlText w:val="%2."/>
      <w:lvlJc w:val="start"/>
      <w:pPr>
        <w:tabs>
          <w:tab w:val="num" w:pos="1080"/>
        </w:tabs>
        <w:ind w:start="1080" w:hanging="360"/>
      </w:pPr>
    </w:lvl>
    <w:lvl w:ilvl="2">
      <w:start w:val="1"/>
      <w:numFmt w:val="decimal"/>
      <w:lvlText w:val="%3."/>
      <w:lvlJc w:val="start"/>
      <w:pPr>
        <w:tabs>
          <w:tab w:val="num" w:pos="1440"/>
        </w:tabs>
        <w:ind w:start="1440" w:hanging="360"/>
      </w:pPr>
    </w:lvl>
    <w:lvl w:ilvl="3">
      <w:start w:val="1"/>
      <w:numFmt w:val="decimal"/>
      <w:lvlText w:val="%4."/>
      <w:lvlJc w:val="start"/>
      <w:pPr>
        <w:tabs>
          <w:tab w:val="num" w:pos="1800"/>
        </w:tabs>
        <w:ind w:start="1800" w:hanging="360"/>
      </w:pPr>
    </w:lvl>
    <w:lvl w:ilvl="4">
      <w:start w:val="1"/>
      <w:numFmt w:val="decimal"/>
      <w:lvlText w:val="%5."/>
      <w:lvlJc w:val="start"/>
      <w:pPr>
        <w:tabs>
          <w:tab w:val="num" w:pos="2160"/>
        </w:tabs>
        <w:ind w:start="2160" w:hanging="360"/>
      </w:pPr>
    </w:lvl>
    <w:lvl w:ilvl="5">
      <w:start w:val="1"/>
      <w:numFmt w:val="decimal"/>
      <w:lvlText w:val="%6."/>
      <w:lvlJc w:val="start"/>
      <w:pPr>
        <w:tabs>
          <w:tab w:val="num" w:pos="2520"/>
        </w:tabs>
        <w:ind w:start="2520" w:hanging="360"/>
      </w:pPr>
    </w:lvl>
    <w:lvl w:ilvl="6">
      <w:start w:val="1"/>
      <w:numFmt w:val="decimal"/>
      <w:lvlText w:val="%7."/>
      <w:lvlJc w:val="start"/>
      <w:pPr>
        <w:tabs>
          <w:tab w:val="num" w:pos="2880"/>
        </w:tabs>
        <w:ind w:start="2880" w:hanging="360"/>
      </w:pPr>
    </w:lvl>
    <w:lvl w:ilvl="7">
      <w:start w:val="1"/>
      <w:numFmt w:val="decimal"/>
      <w:lvlText w:val="%8."/>
      <w:lvlJc w:val="start"/>
      <w:pPr>
        <w:tabs>
          <w:tab w:val="num" w:pos="3240"/>
        </w:tabs>
        <w:ind w:start="3240" w:hanging="360"/>
      </w:pPr>
    </w:lvl>
    <w:lvl w:ilvl="8">
      <w:start w:val="1"/>
      <w:numFmt w:val="decimal"/>
      <w:lvlText w:val="%9."/>
      <w:lvlJc w:val="start"/>
      <w:pPr>
        <w:tabs>
          <w:tab w:val="num" w:pos="3600"/>
        </w:tabs>
        <w:ind w:start="3600" w:hanging="360"/>
      </w:pPr>
    </w:lvl>
  </w:abstractNum>
  <w:abstractNum w:abstractNumId="5">
    <w:lvl w:ilvl="0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w="http://schemas.openxmlformats.org/wordprocessingml/2006/main">
  <w:zoom w:percent="86"/>
  <w:defaultTabStop w:val="720"/>
  <w:autoHyphenation w:val="true"/>
  <w:doNotHyphenateCaps/>
  <w:hyphenationZone w:val="360"/>
  <w:compat>
    <w:doNotBreakWrappedTables/>
    <w:compatSetting w:name="compatibilityMode" w:uri="http://schemas.microsoft.com/office/word" w:val="12"/>
  </w:compat>
  <w:themeFontLang w:val="" w:eastAsia="" w:bidi=""/>
  <w:docVars>
    <w:docVar w:name="iResumeStyle" w:val="2"/>
    <w:docVar w:name="Resume Post Wizard Balloon" w:val="1"/>
  </w:docVars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US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jc w:val="both"/>
      <w:textAlignment w:val="auto"/>
    </w:pPr>
    <w:rPr>
      <w:rFonts w:ascii="Garamond" w:hAnsi="Garamond" w:eastAsia="Symbol" w:cs="Times"/>
      <w:color w:val="auto"/>
      <w:kern w:val="2"/>
      <w:sz w:val="22"/>
      <w:szCs w:val="24"/>
      <w:lang w:val="en-US" w:eastAsia="en-US" w:bidi="hi-IN"/>
    </w:rPr>
  </w:style>
  <w:style w:type="paragraph" w:styleId="Heading1">
    <w:name w:val="heading 1"/>
    <w:basedOn w:val="Heading"/>
    <w:qFormat/>
    <w:pPr>
      <w:keepNext w:val="true"/>
      <w:keepLines/>
      <w:widowControl/>
      <w:spacing w:lineRule="atLeast" w:line="240" w:before="240" w:after="240"/>
      <w:ind w:hanging="0" w:start="-2160" w:end="0"/>
      <w:jc w:val="start"/>
      <w:textAlignment w:val="auto"/>
    </w:pPr>
    <w:rPr>
      <w:rFonts w:ascii="Garamond" w:hAnsi="Garamond"/>
      <w:caps/>
      <w:spacing w:val="20"/>
      <w:kern w:val="2"/>
      <w:sz w:val="23"/>
      <w:lang w:val="en-US" w:eastAsia="en-US"/>
    </w:rPr>
  </w:style>
  <w:style w:type="paragraph" w:styleId="Heading2">
    <w:name w:val="heading 2"/>
    <w:basedOn w:val="Heading"/>
    <w:qFormat/>
    <w:pPr>
      <w:keepNext w:val="true"/>
      <w:keepLines/>
      <w:widowControl/>
      <w:spacing w:lineRule="atLeast" w:line="240" w:before="240" w:after="240"/>
      <w:ind w:hanging="0" w:start="0" w:end="0"/>
      <w:jc w:val="start"/>
      <w:textAlignment w:val="auto"/>
    </w:pPr>
    <w:rPr>
      <w:rFonts w:ascii="Garamond" w:hAnsi="Garamond"/>
      <w:caps/>
      <w:spacing w:val="5"/>
      <w:sz w:val="20"/>
      <w:lang w:val="en-US" w:eastAsia="en-US"/>
    </w:rPr>
  </w:style>
  <w:style w:type="paragraph" w:styleId="Heading3">
    <w:name w:val="heading 3"/>
    <w:basedOn w:val="Heading"/>
    <w:qFormat/>
    <w:pPr>
      <w:keepNext w:val="true"/>
      <w:keepLines/>
      <w:widowControl/>
      <w:spacing w:lineRule="atLeast" w:line="240" w:before="240" w:after="220"/>
      <w:ind w:hanging="0" w:start="0" w:end="0"/>
      <w:jc w:val="start"/>
      <w:textAlignment w:val="auto"/>
    </w:pPr>
    <w:rPr>
      <w:rFonts w:ascii="Garamond" w:hAnsi="Garamond"/>
      <w:i/>
      <w:caps/>
      <w:spacing w:val="-2"/>
      <w:sz w:val="20"/>
      <w:lang w:val="en-US" w:eastAsia="en-US"/>
    </w:rPr>
  </w:style>
  <w:style w:type="paragraph" w:styleId="Heading4">
    <w:name w:val="heading 4"/>
    <w:basedOn w:val="Heading"/>
    <w:qFormat/>
    <w:pPr>
      <w:keepNext w:val="true"/>
      <w:keepLines/>
      <w:widowControl/>
      <w:spacing w:lineRule="atLeast" w:line="240" w:before="240" w:after="120"/>
      <w:ind w:hanging="0" w:start="0" w:end="0"/>
      <w:jc w:val="start"/>
      <w:textAlignment w:val="auto"/>
    </w:pPr>
    <w:rPr>
      <w:rFonts w:ascii="Garamond" w:hAnsi="Garamond"/>
      <w:i/>
      <w:spacing w:val="5"/>
      <w:sz w:val="24"/>
      <w:lang w:val="en-US" w:eastAsia="en-US"/>
    </w:rPr>
  </w:style>
  <w:style w:type="paragraph" w:styleId="Heading5">
    <w:name w:val="heading 5"/>
    <w:basedOn w:val="Heading"/>
    <w:qFormat/>
    <w:pPr>
      <w:keepNext w:val="true"/>
      <w:keepLines/>
      <w:widowControl/>
      <w:spacing w:lineRule="atLeast" w:line="240" w:before="240" w:after="220"/>
      <w:ind w:hanging="0" w:start="0" w:end="0"/>
      <w:jc w:val="start"/>
      <w:textAlignment w:val="auto"/>
    </w:pPr>
    <w:rPr>
      <w:rFonts w:ascii="Garamond" w:hAnsi="Garamond"/>
      <w:b/>
      <w:caps/>
      <w:spacing w:val="20"/>
      <w:sz w:val="18"/>
      <w:lang w:val="en-US" w:eastAsia="en-US"/>
    </w:rPr>
  </w:style>
  <w:style w:type="paragraph" w:styleId="Heading6">
    <w:name w:val="heading 6"/>
    <w:basedOn w:val="Normal"/>
    <w:next w:val="Normal"/>
    <w:qFormat/>
    <w:pPr>
      <w:widowControl/>
      <w:spacing w:lineRule="atLeast" w:line="240" w:before="240" w:after="0"/>
      <w:ind w:hanging="0" w:start="0" w:end="0"/>
      <w:jc w:val="both"/>
      <w:textAlignment w:val="auto"/>
    </w:pPr>
    <w:rPr>
      <w:rFonts w:ascii="Garamond" w:hAnsi="Garamond"/>
      <w:b/>
      <w:sz w:val="22"/>
      <w:lang w:val="en-US" w:eastAsia="en-US"/>
    </w:rPr>
  </w:style>
  <w:style w:type="character" w:styleId="DefaultParagraphFont">
    <w:name w:val="Default Paragraph Font"/>
    <w:qFormat/>
    <w:rPr/>
  </w:style>
  <w:style w:type="character" w:styleId="Lead-inEmphasis">
    <w:name w:val="Lead-in Emphasis"/>
    <w:qFormat/>
    <w:rPr>
      <w:rFonts w:ascii="Arial Black" w:hAnsi="Arial Black"/>
      <w:spacing w:val="-6"/>
      <w:sz w:val="18"/>
    </w:rPr>
  </w:style>
  <w:style w:type="character" w:styleId="PageNumber">
    <w:name w:val="page number"/>
    <w:basedOn w:val="DefaultParagraphFont"/>
    <w:rPr>
      <w:sz w:val="24"/>
    </w:rPr>
  </w:style>
  <w:style w:type="character" w:styleId="Emphasis">
    <w:name w:val="Emphasis"/>
    <w:basedOn w:val="DefaultParagraphFont"/>
    <w:qFormat/>
    <w:rPr>
      <w:rFonts w:ascii="Garamond" w:hAnsi="Garamond"/>
      <w:caps/>
      <w:spacing w:val="0"/>
      <w:sz w:val="18"/>
    </w:rPr>
  </w:style>
  <w:style w:type="character" w:styleId="Job">
    <w:name w:val="Job"/>
    <w:basedOn w:val="DefaultParagraphFont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widowControl/>
      <w:spacing w:lineRule="atLeast" w:line="240" w:before="0" w:after="220"/>
      <w:ind w:hanging="0" w:start="0" w:end="0"/>
      <w:jc w:val="both"/>
      <w:textAlignment w:val="auto"/>
    </w:pPr>
    <w:rPr>
      <w:rFonts w:ascii="Garamond" w:hAnsi="Garamond"/>
      <w:sz w:val="22"/>
      <w:lang w:val="en-US" w:eastAsia="en-US"/>
    </w:rPr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HeadingBase">
    <w:name w:val="Heading Base"/>
    <w:qFormat/>
    <w:pPr>
      <w:keepNext w:val="true"/>
      <w:keepLines/>
      <w:widowControl/>
      <w:bidi w:val="0"/>
      <w:spacing w:lineRule="atLeast" w:line="240" w:before="240" w:after="240"/>
      <w:ind w:hanging="0" w:start="0" w:end="0"/>
      <w:jc w:val="both"/>
      <w:textAlignment w:val="auto"/>
    </w:pPr>
    <w:rPr>
      <w:rFonts w:ascii="Garamond" w:hAnsi="Garamond" w:eastAsia="Liberation Sans" w:cs="NotoSans NF"/>
      <w:caps/>
      <w:color w:val="auto"/>
      <w:kern w:val="2"/>
      <w:sz w:val="22"/>
      <w:szCs w:val="24"/>
      <w:lang w:val="en-US" w:eastAsia="en-US" w:bidi="hi-IN"/>
    </w:rPr>
  </w:style>
  <w:style w:type="paragraph" w:styleId="HeaderBase">
    <w:name w:val="Header Base"/>
    <w:basedOn w:val="Normal"/>
    <w:qFormat/>
    <w:pPr>
      <w:widowControl/>
      <w:spacing w:lineRule="atLeast" w:line="220" w:before="220" w:after="220"/>
      <w:ind w:hanging="0" w:start="-2160" w:end="0"/>
      <w:jc w:val="both"/>
      <w:textAlignment w:val="auto"/>
    </w:pPr>
    <w:rPr>
      <w:rFonts w:ascii="Garamond" w:hAnsi="Garamond"/>
      <w:caps/>
      <w:sz w:val="22"/>
      <w:lang w:val="en-US" w:eastAsia="en-US"/>
    </w:rPr>
  </w:style>
  <w:style w:type="paragraph" w:styleId="DocumentLabel">
    <w:name w:val="Document Label"/>
    <w:basedOn w:val="Normal"/>
    <w:qFormat/>
    <w:pPr>
      <w:widowControl/>
      <w:spacing w:before="0" w:after="220"/>
      <w:ind w:hanging="0" w:start="0" w:end="0"/>
      <w:jc w:val="both"/>
      <w:textAlignment w:val="auto"/>
    </w:pPr>
    <w:rPr>
      <w:rFonts w:ascii="Garamond" w:hAnsi="Garamond"/>
      <w:spacing w:val="-20"/>
      <w:sz w:val="48"/>
      <w:lang w:val="en-US" w:eastAsia="en-US"/>
    </w:rPr>
  </w:style>
  <w:style w:type="paragraph" w:styleId="SectionTitle">
    <w:name w:val="Section Title"/>
    <w:basedOn w:val="Normal"/>
    <w:autoRedefine/>
    <w:qFormat/>
    <w:pPr>
      <w:widowControl/>
      <w:pBdr>
        <w:bottom w:val="single" w:sz="6" w:space="1" w:color="808080"/>
      </w:pBdr>
      <w:spacing w:lineRule="atLeast" w:line="220" w:before="220" w:after="0"/>
      <w:ind w:hanging="0" w:start="0" w:end="0"/>
      <w:jc w:val="start"/>
      <w:textAlignment w:val="auto"/>
    </w:pPr>
    <w:rPr>
      <w:rFonts w:ascii="Garamond" w:hAnsi="Garamond"/>
      <w:b/>
      <w:caps/>
      <w:spacing w:val="15"/>
      <w:sz w:val="24"/>
      <w:lang w:val="en-US" w:eastAsia="en-US"/>
    </w:rPr>
  </w:style>
  <w:style w:type="paragraph" w:styleId="Objective">
    <w:name w:val="Objective"/>
    <w:basedOn w:val="Normal"/>
    <w:next w:val="BodyText"/>
    <w:qFormat/>
    <w:pPr>
      <w:widowControl/>
      <w:spacing w:lineRule="atLeast" w:line="220" w:before="60" w:after="220"/>
      <w:ind w:hanging="0" w:start="0" w:end="0"/>
      <w:jc w:val="both"/>
      <w:textAlignment w:val="auto"/>
    </w:pPr>
    <w:rPr>
      <w:rFonts w:ascii="Garamond" w:hAnsi="Garamond"/>
      <w:sz w:val="22"/>
      <w:lang w:val="en-US" w:eastAsia="en-US"/>
    </w:rPr>
  </w:style>
  <w:style w:type="paragraph" w:styleId="CompanyName">
    <w:name w:val="Company Name"/>
    <w:basedOn w:val="Normal"/>
    <w:qFormat/>
    <w:pPr>
      <w:widowControl/>
      <w:tabs>
        <w:tab w:val="clear" w:pos="720"/>
        <w:tab w:val="left" w:pos="1440" w:leader="none"/>
        <w:tab w:val="right" w:pos="6480" w:leader="none"/>
      </w:tabs>
      <w:spacing w:lineRule="atLeast" w:line="220" w:before="220" w:after="0"/>
      <w:ind w:hanging="0" w:start="0" w:end="0"/>
      <w:jc w:val="start"/>
      <w:textAlignment w:val="auto"/>
    </w:pPr>
    <w:rPr>
      <w:rFonts w:ascii="Garamond" w:hAnsi="Garamond"/>
      <w:sz w:val="22"/>
      <w:lang w:val="en-US" w:eastAsia="en-US"/>
    </w:rPr>
  </w:style>
  <w:style w:type="paragraph" w:styleId="JobTitle">
    <w:name w:val="Job Title"/>
    <w:qFormat/>
    <w:pPr>
      <w:widowControl/>
      <w:bidi w:val="0"/>
      <w:spacing w:lineRule="atLeast" w:line="220" w:before="40" w:after="40"/>
      <w:jc w:val="start"/>
      <w:textAlignment w:val="auto"/>
    </w:pPr>
    <w:rPr>
      <w:rFonts w:ascii="Garamond" w:hAnsi="Garamond" w:eastAsia="Symbol" w:cs="Times"/>
      <w:i/>
      <w:color w:val="auto"/>
      <w:spacing w:val="5"/>
      <w:kern w:val="2"/>
      <w:sz w:val="23"/>
      <w:szCs w:val="24"/>
      <w:lang w:val="en-US" w:eastAsia="en-US" w:bidi="hi-IN"/>
    </w:rPr>
  </w:style>
  <w:style w:type="paragraph" w:styleId="Achievement">
    <w:name w:val="Achievement"/>
    <w:basedOn w:val="BodyText"/>
    <w:qFormat/>
    <w:pPr>
      <w:widowControl/>
      <w:numPr>
        <w:ilvl w:val="0"/>
        <w:numId w:val="1"/>
      </w:numPr>
      <w:spacing w:lineRule="atLeast" w:line="240" w:before="0" w:after="60"/>
      <w:ind w:hanging="240" w:start="240" w:end="0"/>
      <w:jc w:val="both"/>
      <w:textAlignment w:val="auto"/>
    </w:pPr>
    <w:rPr>
      <w:rFonts w:ascii="Garamond" w:hAnsi="Garamond"/>
      <w:sz w:val="22"/>
      <w:lang w:val="en-US" w:eastAsia="en-US"/>
    </w:rPr>
  </w:style>
  <w:style w:type="paragraph" w:styleId="Name">
    <w:name w:val="Name"/>
    <w:basedOn w:val="Normal"/>
    <w:next w:val="Normal"/>
    <w:qFormat/>
    <w:pPr>
      <w:widowControl/>
      <w:spacing w:lineRule="atLeast" w:line="240" w:before="0" w:after="440"/>
      <w:ind w:hanging="0" w:start="0" w:end="0"/>
      <w:jc w:val="center"/>
      <w:textAlignment w:val="auto"/>
    </w:pPr>
    <w:rPr>
      <w:rFonts w:ascii="Garamond" w:hAnsi="Garamond"/>
      <w:caps/>
      <w:spacing w:val="80"/>
      <w:sz w:val="44"/>
      <w:vertAlign w:val="superscript"/>
      <w:lang w:val="en-US" w:eastAsia="en-US"/>
    </w:rPr>
  </w:style>
  <w:style w:type="paragraph" w:styleId="Date">
    <w:name w:val="Date"/>
    <w:basedOn w:val="BodyText"/>
    <w:qFormat/>
    <w:pPr>
      <w:keepNext w:val="true"/>
      <w:widowControl/>
      <w:spacing w:lineRule="atLeast" w:line="240" w:before="0" w:after="220"/>
      <w:ind w:hanging="0" w:start="0" w:end="0"/>
      <w:jc w:val="both"/>
      <w:textAlignment w:val="auto"/>
    </w:pPr>
    <w:rPr>
      <w:rFonts w:ascii="Garamond" w:hAnsi="Garamond"/>
      <w:sz w:val="22"/>
      <w:lang w:val="en-US" w:eastAsia="en-US"/>
    </w:rPr>
  </w:style>
  <w:style w:type="paragraph" w:styleId="CityState">
    <w:name w:val="City/State"/>
    <w:basedOn w:val="BodyText"/>
    <w:next w:val="BodyText"/>
    <w:qFormat/>
    <w:pPr>
      <w:keepNext w:val="true"/>
      <w:widowControl/>
      <w:spacing w:lineRule="atLeast" w:line="240" w:before="0" w:after="220"/>
      <w:ind w:hanging="0" w:start="0" w:end="0"/>
      <w:jc w:val="both"/>
      <w:textAlignment w:val="auto"/>
    </w:pPr>
    <w:rPr>
      <w:rFonts w:ascii="Garamond" w:hAnsi="Garamond"/>
      <w:sz w:val="22"/>
      <w:lang w:val="en-US" w:eastAsia="en-US"/>
    </w:rPr>
  </w:style>
  <w:style w:type="paragraph" w:styleId="Institution">
    <w:name w:val="Institution"/>
    <w:basedOn w:val="Normal"/>
    <w:next w:val="Achievement"/>
    <w:qFormat/>
    <w:pPr>
      <w:widowControl/>
      <w:tabs>
        <w:tab w:val="clear" w:pos="720"/>
        <w:tab w:val="left" w:pos="1440" w:leader="none"/>
        <w:tab w:val="right" w:pos="6480" w:leader="none"/>
      </w:tabs>
      <w:spacing w:lineRule="atLeast" w:line="220" w:before="60" w:after="0"/>
      <w:ind w:hanging="0" w:start="0" w:end="0"/>
      <w:jc w:val="start"/>
      <w:textAlignment w:val="auto"/>
    </w:pPr>
    <w:rPr>
      <w:rFonts w:ascii="Garamond" w:hAnsi="Garamond"/>
      <w:sz w:val="22"/>
      <w:lang w:val="en-US" w:eastAsia="en-US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HeaderBase"/>
    <w:pPr>
      <w:widowControl/>
      <w:spacing w:lineRule="atLeast" w:line="220" w:before="220" w:after="220"/>
      <w:ind w:hanging="0" w:start="-2160" w:end="0"/>
      <w:jc w:val="both"/>
      <w:textAlignment w:val="auto"/>
    </w:pPr>
    <w:rPr>
      <w:rFonts w:ascii="Garamond" w:hAnsi="Garamond"/>
      <w:caps/>
      <w:sz w:val="22"/>
      <w:lang w:val="en-US" w:eastAsia="en-US"/>
    </w:rPr>
  </w:style>
  <w:style w:type="paragraph" w:styleId="Footer">
    <w:name w:val="footer"/>
    <w:basedOn w:val="HeaderBase"/>
    <w:pPr>
      <w:widowControl/>
      <w:tabs>
        <w:tab w:val="clear" w:pos="720"/>
        <w:tab w:val="right" w:pos="7320" w:leader="none"/>
      </w:tabs>
      <w:spacing w:lineRule="atLeast" w:line="240" w:before="220" w:after="220"/>
      <w:ind w:hanging="0" w:start="-2160" w:end="-840"/>
      <w:jc w:val="start"/>
      <w:textAlignment w:val="auto"/>
    </w:pPr>
    <w:rPr>
      <w:rFonts w:ascii="Garamond" w:hAnsi="Garamond"/>
      <w:caps/>
      <w:sz w:val="22"/>
      <w:lang w:val="en-US" w:eastAsia="en-US"/>
    </w:rPr>
  </w:style>
  <w:style w:type="paragraph" w:styleId="Address1">
    <w:name w:val="Address 1"/>
    <w:basedOn w:val="Normal"/>
    <w:qFormat/>
    <w:pPr>
      <w:widowControl/>
      <w:spacing w:lineRule="atLeast" w:line="160"/>
      <w:ind w:hanging="0" w:start="0" w:end="0"/>
      <w:jc w:val="center"/>
      <w:textAlignment w:val="auto"/>
    </w:pPr>
    <w:rPr>
      <w:rFonts w:ascii="Garamond" w:hAnsi="Garamond"/>
      <w:caps/>
      <w:spacing w:val="30"/>
      <w:sz w:val="15"/>
      <w:lang w:val="en-US" w:eastAsia="en-US"/>
    </w:rPr>
  </w:style>
  <w:style w:type="paragraph" w:styleId="SectionSubtitle">
    <w:name w:val="Section Subtitle"/>
    <w:basedOn w:val="SectionTitle"/>
    <w:next w:val="Normal"/>
    <w:qFormat/>
    <w:pPr>
      <w:widowControl/>
      <w:pBdr>
        <w:bottom w:val="single" w:sz="6" w:space="1" w:color="808080"/>
      </w:pBdr>
      <w:spacing w:lineRule="atLeast" w:line="220" w:before="220" w:after="0"/>
      <w:ind w:hanging="0" w:start="0" w:end="0"/>
      <w:jc w:val="start"/>
      <w:textAlignment w:val="auto"/>
    </w:pPr>
    <w:rPr>
      <w:rFonts w:ascii="Garamond" w:hAnsi="Garamond"/>
      <w:b/>
      <w:i/>
      <w:spacing w:val="10"/>
      <w:sz w:val="24"/>
      <w:lang w:val="en-US" w:eastAsia="en-US"/>
    </w:rPr>
  </w:style>
  <w:style w:type="paragraph" w:styleId="Address2">
    <w:name w:val="Address 2"/>
    <w:basedOn w:val="Normal"/>
    <w:qFormat/>
    <w:pPr>
      <w:widowControl/>
      <w:spacing w:lineRule="atLeast" w:line="160"/>
      <w:ind w:hanging="0" w:start="0" w:end="0"/>
      <w:jc w:val="center"/>
      <w:textAlignment w:val="auto"/>
    </w:pPr>
    <w:rPr>
      <w:rFonts w:ascii="Garamond" w:hAnsi="Garamond"/>
      <w:caps/>
      <w:spacing w:val="30"/>
      <w:sz w:val="15"/>
      <w:lang w:val="en-US" w:eastAsia="en-US"/>
    </w:rPr>
  </w:style>
  <w:style w:type="paragraph" w:styleId="BodyText2">
    <w:name w:val="Body Text 2"/>
    <w:basedOn w:val="BodyText"/>
    <w:qFormat/>
    <w:pPr>
      <w:widowControl/>
      <w:spacing w:lineRule="atLeast" w:line="240" w:before="0" w:after="220"/>
      <w:ind w:hanging="0" w:start="720" w:end="0"/>
      <w:jc w:val="both"/>
      <w:textAlignment w:val="auto"/>
    </w:pPr>
    <w:rPr>
      <w:rFonts w:ascii="Garamond" w:hAnsi="Garamond"/>
      <w:sz w:val="22"/>
      <w:lang w:val="en-US" w:eastAsia="en-US"/>
    </w:rPr>
  </w:style>
  <w:style w:type="paragraph" w:styleId="PersonalData">
    <w:name w:val="Personal Data"/>
    <w:basedOn w:val="BodyText"/>
    <w:qFormat/>
    <w:pPr>
      <w:widowControl/>
      <w:spacing w:lineRule="exact" w:line="240" w:before="0" w:after="120"/>
      <w:ind w:hanging="0" w:start="-1080" w:end="1080"/>
      <w:jc w:val="both"/>
      <w:textAlignment w:val="auto"/>
    </w:pPr>
    <w:rPr>
      <w:rFonts w:ascii="Arial" w:hAnsi="Arial"/>
      <w:i/>
      <w:sz w:val="22"/>
      <w:lang w:val="en-US" w:eastAsia="en-US"/>
    </w:rPr>
  </w:style>
  <w:style w:type="paragraph" w:styleId="CompanyNameOne">
    <w:name w:val="Company Name One"/>
    <w:basedOn w:val="CompanyName"/>
    <w:next w:val="JobTitle"/>
    <w:qFormat/>
    <w:pPr>
      <w:widowControl/>
      <w:spacing w:lineRule="atLeast" w:line="220" w:before="60" w:after="0"/>
      <w:ind w:hanging="0" w:start="0" w:end="0"/>
      <w:jc w:val="start"/>
      <w:textAlignment w:val="auto"/>
    </w:pPr>
    <w:rPr>
      <w:rFonts w:ascii="Garamond" w:hAnsi="Garamond"/>
      <w:sz w:val="22"/>
      <w:lang w:val="en-US" w:eastAsia="en-US"/>
    </w:rPr>
  </w:style>
  <w:style w:type="paragraph" w:styleId="NoTitle">
    <w:name w:val="No Title"/>
    <w:basedOn w:val="SectionTitle"/>
    <w:qFormat/>
    <w:pPr>
      <w:widowControl/>
      <w:pBdr>
        <w:bottom w:val="nil"/>
      </w:pBdr>
      <w:spacing w:lineRule="atLeast" w:line="220" w:before="220" w:after="0"/>
      <w:ind w:hanging="0" w:start="0" w:end="0"/>
      <w:jc w:val="start"/>
      <w:textAlignment w:val="auto"/>
    </w:pPr>
    <w:rPr>
      <w:rFonts w:ascii="Garamond" w:hAnsi="Garamond"/>
      <w:b/>
      <w:caps/>
      <w:spacing w:val="15"/>
      <w:sz w:val="24"/>
      <w:lang w:val="en-US" w:eastAsia="en-US"/>
    </w:rPr>
  </w:style>
  <w:style w:type="paragraph" w:styleId="PersonalInfo">
    <w:name w:val="Personal Info"/>
    <w:basedOn w:val="Achievement"/>
    <w:next w:val="Achievement"/>
    <w:qFormat/>
    <w:pPr>
      <w:widowControl/>
      <w:numPr>
        <w:ilvl w:val="0"/>
        <w:numId w:val="1"/>
      </w:numPr>
      <w:spacing w:lineRule="atLeast" w:line="240" w:before="220" w:after="60"/>
      <w:ind w:hanging="245" w:start="245" w:end="0"/>
      <w:jc w:val="both"/>
      <w:textAlignment w:val="auto"/>
    </w:pPr>
    <w:rPr>
      <w:rFonts w:ascii="Garamond" w:hAnsi="Garamond"/>
      <w:sz w:val="22"/>
      <w:lang w:val="en-US" w:eastAsia="en-US"/>
    </w:rPr>
  </w:style>
  <w:style w:type="paragraph" w:styleId="FrameContents">
    <w:name w:val="Frame Contents"/>
    <w:basedOn w:val="Normal"/>
    <w:qFormat/>
    <w:pPr/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</TotalTime>
  <Application>LibreOffice/25.2.7.0.0$Linux_X86_64 LibreOffice_project/c3912edc4c615b55f2051310c417e592ac3ce905</Application>
  <AppVersion>15.0000</AppVersion>
  <Pages>99</Pages>
  <Words>365</Words>
  <Characters>2556</Characters>
  <CharactersWithSpaces>2082</CharactersWithSpaces>
  <Company> 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2001-07-22T23:05:00Z</dcterms:created>
  <dc:creator>Martin Cuilla</dc:creator>
  <dc:description/>
  <dc:language>en-US</dc:language>
  <cp:lastModifiedBy/>
  <cp:lastPrinted>2001-07-22T23:34:00Z</cp:lastPrinted>
  <dcterms:modified xsi:type="dcterms:W3CDTF">2001-07-23T00:21:00Z</dcterms:modified>
  <cp:revision>5</cp:revision>
  <dc:subject/>
  <dc:title>Resume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perator">
    <vt:lpwstr>Martin Cuilla</vt:lpwstr>
  </property>
</Properties>
</file>