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f:\attachcus\crandall-s\ATTACH60000\ &lt;30799e8ddf63cb4eaa33005557562c62034bfdeb@exchrs01.wins.bpa.gov-#1-SC Roles Matrix.doc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