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f:\attachcus\whalley-g\LWhalleyOct2001\000000005B7B1D0601F3B1449288CCA79F8F792D041A2200.#1.2nd Monthly Happy Hour Invite.doc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