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f:\attachcus\whalley-g\LWhalleyOct2001\000000005B7B1D0601F3B1449288CCA79F8F792DA4EE2000.#1.6-14 IR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