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60" w:end="0"/>
        <w:jc w:val="center"/>
        <w:rPr/>
      </w:pPr>
      <w:r>
        <w:rPr>
          <w:rFonts w:cs="Palatino" w:ascii="Palatino" w:hAnsi="Palatino"/>
          <w:sz w:val="28"/>
          <w:lang w:eastAsia="ja-JP"/>
        </w:rPr>
        <w:t xml:space="preserve">Question </w:t>
      </w:r>
      <w:r>
        <w:rPr>
          <w:rFonts w:cs="Palatino" w:ascii="Palatino" w:hAnsi="Palatino"/>
          <w:sz w:val="28"/>
          <w:lang w:eastAsia="ja-JP"/>
        </w:rPr>
        <w:t>2</w:t>
      </w:r>
    </w:p>
    <w:p>
      <w:pPr>
        <w:pStyle w:val="Normal"/>
        <w:ind w:start="60" w:end="0"/>
        <w:rPr>
          <w:rFonts w:ascii="Palatino" w:hAnsi="Palatino" w:cs="Palatino"/>
          <w:b/>
          <w:bCs/>
          <w:sz w:val="28"/>
          <w:lang w:eastAsia="ja-JP"/>
        </w:rPr>
      </w:pPr>
      <w:r>
        <w:rPr>
          <w:rFonts w:cs="Palatino" w:ascii="Palatino" w:hAnsi="Palatino"/>
          <w:b/>
          <w:bCs/>
          <w:sz w:val="28"/>
          <w:lang w:eastAsia="ja-JP"/>
        </w:rPr>
      </w:r>
    </w:p>
    <w:p>
      <w:pPr>
        <w:pStyle w:val="Normal"/>
        <w:ind w:start="60" w:end="0"/>
        <w:rPr/>
      </w:pPr>
      <w:r>
        <w:rPr>
          <w:rFonts w:cs="Palatino" w:ascii="Palatino" w:hAnsi="Palatino"/>
          <w:b/>
          <w:bCs/>
          <w:sz w:val="28"/>
          <w:lang w:eastAsia="ja-JP"/>
        </w:rPr>
        <w:t>Can you choose your electricity supplier</w:t>
      </w:r>
      <w:r>
        <w:rPr>
          <w:rFonts w:cs="Palatino" w:ascii="Palatino" w:hAnsi="Palatino"/>
          <w:b/>
          <w:bCs/>
          <w:sz w:val="28"/>
        </w:rPr>
        <w:t>?</w:t>
      </w:r>
    </w:p>
    <w:p>
      <w:pPr>
        <w:pStyle w:val="Normal"/>
        <w:ind w:start="60" w:end="0"/>
        <w:rPr>
          <w:rFonts w:ascii="Palatino" w:hAnsi="Palatino" w:cs="Arial"/>
          <w:b/>
          <w:bCs/>
          <w:sz w:val="28"/>
        </w:rPr>
      </w:pPr>
      <w:r>
        <w:rPr>
          <w:rFonts w:cs="Arial" w:ascii="Palatino" w:hAnsi="Palatino"/>
          <w:b/>
          <w:bCs/>
          <w:sz w:val="28"/>
        </w:rPr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BodyTextIndent"/>
        <w:ind w:start="0" w:end="0"/>
        <w:rPr/>
      </w:pPr>
      <w:r>
        <w:rPr>
          <w:rFonts w:cs="Palatino" w:ascii="Palatino" w:hAnsi="Palatino"/>
          <w:b/>
          <w:bCs/>
          <w:color w:val="000000"/>
        </w:rPr>
        <w:t>On March 21, 2000, Japan opened nearly one-third of its electricity market to competition by allowing eligible customers to choose their supplier</w:t>
      </w:r>
      <w:r>
        <w:rPr>
          <w:rFonts w:cs="Palatino" w:ascii="Palatino" w:hAnsi="Palatino"/>
          <w:b/>
          <w:bCs/>
          <w:color w:val="008000"/>
        </w:rPr>
        <w:t>.</w:t>
      </w:r>
    </w:p>
    <w:p>
      <w:pPr>
        <w:pStyle w:val="Normal"/>
        <w:ind w:start="60" w:end="0"/>
        <w:rPr>
          <w:rFonts w:ascii="Palatino" w:hAnsi="Palatino" w:cs="Arial"/>
          <w:b/>
          <w:bCs/>
          <w:color w:val="008000"/>
        </w:rPr>
      </w:pPr>
      <w:r>
        <w:rPr>
          <w:rFonts w:cs="Arial" w:ascii="Palatino" w:hAnsi="Palatino"/>
          <w:b/>
          <w:bCs/>
          <w:color w:val="008000"/>
        </w:rPr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  <w:t>Is your company eligible to participate in the new electricity market by choosing its electricity supplier?</w:t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  <w:b/>
          <w:bCs/>
        </w:rPr>
      </w:pPr>
      <w:r>
        <w:rPr>
          <w:rFonts w:cs="Arial" w:ascii="Palatino" w:hAnsi="Palatino"/>
          <w:b/>
          <w:bCs/>
        </w:rPr>
        <w:t xml:space="preserve">Yes? </w:t>
      </w:r>
    </w:p>
    <w:p>
      <w:pPr>
        <w:pStyle w:val="Normal"/>
        <w:rPr>
          <w:rFonts w:ascii="Palatino" w:hAnsi="Palatino" w:cs="Arial"/>
          <w:b/>
          <w:bCs/>
        </w:rPr>
      </w:pPr>
      <w:r>
        <w:rPr>
          <w:rFonts w:cs="Arial" w:ascii="Palatino" w:hAnsi="Palatino"/>
          <w:b/>
          <w:bCs/>
        </w:rPr>
      </w:r>
    </w:p>
    <w:p>
      <w:pPr>
        <w:pStyle w:val="Normal"/>
        <w:rPr/>
      </w:pPr>
      <w:r>
        <w:rPr>
          <w:rFonts w:cs="Palatino" w:ascii="Palatino" w:hAnsi="Palatino"/>
          <w:i/>
          <w:iCs/>
          <w:color w:val="FF0000"/>
        </w:rPr>
        <w:t>[</w:t>
      </w:r>
      <w:r>
        <w:rPr>
          <w:rFonts w:cs="Arial" w:ascii="Palatino" w:hAnsi="Palatino"/>
          <w:i/>
          <w:iCs/>
          <w:color w:val="FF0000"/>
        </w:rPr>
        <w:t xml:space="preserve">If your company is eligible and you would like to contact Enron about providing your company with an energy solution click here.] </w:t>
      </w:r>
    </w:p>
    <w:p>
      <w:pPr>
        <w:pStyle w:val="Normal"/>
        <w:rPr>
          <w:rFonts w:ascii="Palatino" w:hAnsi="Palatino" w:cs="Arial"/>
          <w:i/>
          <w:i/>
          <w:iCs/>
          <w:color w:val="FF0000"/>
        </w:rPr>
      </w:pPr>
      <w:r>
        <w:rPr>
          <w:rFonts w:cs="Arial" w:ascii="Palatino" w:hAnsi="Palatino"/>
          <w:i/>
          <w:iCs/>
          <w:color w:val="FF0000"/>
        </w:rPr>
      </w:r>
    </w:p>
    <w:p>
      <w:pPr>
        <w:pStyle w:val="Normal"/>
        <w:rPr>
          <w:rFonts w:ascii="Palatino" w:hAnsi="Palatino" w:cs="Arial"/>
          <w:b/>
          <w:bCs/>
        </w:rPr>
      </w:pPr>
      <w:r>
        <w:rPr>
          <w:rFonts w:cs="Arial" w:ascii="Palatino" w:hAnsi="Palatino"/>
          <w:b/>
          <w:bCs/>
        </w:rPr>
        <w:t>Not sure?</w:t>
      </w:r>
    </w:p>
    <w:p>
      <w:pPr>
        <w:pStyle w:val="Normal"/>
        <w:rPr>
          <w:rFonts w:ascii="Palatino" w:hAnsi="Palatino" w:cs="Arial"/>
          <w:b/>
          <w:bCs/>
        </w:rPr>
      </w:pPr>
      <w:r>
        <w:rPr>
          <w:rFonts w:cs="Arial" w:ascii="Palatino" w:hAnsi="Palatino"/>
          <w:b/>
          <w:bCs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  <w:t>Does your company:</w:t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numPr>
          <w:ilvl w:val="0"/>
          <w:numId w:val="2"/>
        </w:numPr>
        <w:rPr>
          <w:rFonts w:ascii="Palatino" w:hAnsi="Palatino" w:cs="Arial"/>
        </w:rPr>
      </w:pPr>
      <w:r>
        <w:rPr>
          <w:rFonts w:cs="Arial" w:ascii="Palatino" w:hAnsi="Palatino"/>
        </w:rPr>
        <w:t>Have a peak demand greater than 2,000 kW?</w:t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  <w:t xml:space="preserve">And </w:t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numPr>
          <w:ilvl w:val="0"/>
          <w:numId w:val="2"/>
        </w:numPr>
        <w:rPr>
          <w:rFonts w:ascii="Palatino" w:hAnsi="Palatino" w:cs="Arial"/>
        </w:rPr>
      </w:pPr>
      <w:r>
        <w:rPr>
          <w:rFonts w:cs="Arial" w:ascii="Palatino" w:hAnsi="Palatino"/>
        </w:rPr>
        <w:t>Take electric service at Extra High Voltage: 20 kV or higher?</w:t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  <w:t>Companies in the following businesses are likely to be eligible:</w:t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tbl>
      <w:tblPr>
        <w:tblW w:w="85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9"/>
        <w:gridCol w:w="1791"/>
        <w:gridCol w:w="2161"/>
        <w:gridCol w:w="2424"/>
      </w:tblGrid>
      <w:tr>
        <w:trPr/>
        <w:tc>
          <w:tcPr>
            <w:tcW w:w="2149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Chemicals</w:t>
            </w:r>
          </w:p>
        </w:tc>
        <w:tc>
          <w:tcPr>
            <w:tcW w:w="179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Textiles</w:t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Steel</w:t>
            </w:r>
          </w:p>
        </w:tc>
        <w:tc>
          <w:tcPr>
            <w:tcW w:w="2424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Plate glass</w:t>
            </w:r>
          </w:p>
        </w:tc>
      </w:tr>
      <w:tr>
        <w:trPr/>
        <w:tc>
          <w:tcPr>
            <w:tcW w:w="2149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Aluminum</w:t>
            </w:r>
          </w:p>
        </w:tc>
        <w:tc>
          <w:tcPr>
            <w:tcW w:w="179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Oil</w:t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Cement</w:t>
            </w:r>
          </w:p>
        </w:tc>
        <w:tc>
          <w:tcPr>
            <w:tcW w:w="2424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Electronics</w:t>
            </w:r>
          </w:p>
        </w:tc>
      </w:tr>
      <w:tr>
        <w:trPr/>
        <w:tc>
          <w:tcPr>
            <w:tcW w:w="2149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Hotel</w:t>
            </w:r>
          </w:p>
        </w:tc>
        <w:tc>
          <w:tcPr>
            <w:tcW w:w="179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Machinery</w:t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Office Building</w:t>
            </w:r>
          </w:p>
        </w:tc>
        <w:tc>
          <w:tcPr>
            <w:tcW w:w="2424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Department Store</w:t>
            </w:r>
          </w:p>
        </w:tc>
      </w:tr>
    </w:tbl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/>
      </w:pPr>
      <w:r>
        <w:rPr>
          <w:rFonts w:cs="Palatino" w:ascii="Palatino" w:hAnsi="Palatino"/>
          <w:i/>
          <w:iCs/>
          <w:color w:val="FF0000"/>
        </w:rPr>
        <w:t>[</w:t>
      </w:r>
      <w:r>
        <w:rPr>
          <w:rFonts w:cs="Arial" w:ascii="Palatino" w:hAnsi="Palatino"/>
          <w:i/>
          <w:iCs/>
          <w:color w:val="FF0000"/>
        </w:rPr>
        <w:t xml:space="preserve">If your company is eligible and you would like to contact Enron about providing your company with an energy solution click here.] </w:t>
      </w:r>
    </w:p>
    <w:p>
      <w:pPr>
        <w:pStyle w:val="Normal"/>
        <w:rPr>
          <w:rFonts w:ascii="Palatino" w:hAnsi="Palatino" w:cs="Arial"/>
          <w:b/>
          <w:bCs/>
          <w:i/>
          <w:i/>
          <w:iCs/>
          <w:color w:val="FF0000"/>
        </w:rPr>
      </w:pPr>
      <w:r>
        <w:rPr>
          <w:rFonts w:cs="Arial" w:ascii="Palatino" w:hAnsi="Palatino"/>
          <w:b/>
          <w:bCs/>
          <w:i/>
          <w:iCs/>
          <w:color w:val="FF0000"/>
        </w:rPr>
      </w:r>
    </w:p>
    <w:p>
      <w:pPr>
        <w:pStyle w:val="Normal"/>
        <w:rPr>
          <w:rFonts w:ascii="Palatino" w:hAnsi="Palatino" w:cs="Arial"/>
          <w:b/>
          <w:bCs/>
        </w:rPr>
      </w:pPr>
      <w:r>
        <w:rPr>
          <w:rFonts w:cs="Arial" w:ascii="Palatino" w:hAnsi="Palatino"/>
          <w:b/>
          <w:bCs/>
        </w:rPr>
        <w:t>Still not sure?</w:t>
      </w:r>
    </w:p>
    <w:p>
      <w:pPr>
        <w:pStyle w:val="Normal"/>
        <w:rPr>
          <w:rFonts w:ascii="Palatino" w:hAnsi="Palatino" w:cs="Arial"/>
          <w:b/>
          <w:bCs/>
        </w:rPr>
      </w:pPr>
      <w:r>
        <w:rPr>
          <w:rFonts w:cs="Arial" w:ascii="Palatino" w:hAnsi="Palatino"/>
          <w:b/>
          <w:bCs/>
        </w:rPr>
      </w:r>
    </w:p>
    <w:p>
      <w:pPr>
        <w:pStyle w:val="Normal"/>
        <w:rPr>
          <w:i/>
          <w:i/>
          <w:iCs/>
          <w:color w:val="FF0000"/>
        </w:rPr>
      </w:pPr>
      <w:r>
        <w:rPr>
          <w:i/>
          <w:iCs/>
          <w:color w:val="FF0000"/>
        </w:rPr>
        <w:t>[If you're still not sure whether your company is eligible, and you would like to find out more about the new market from Enron click here.]</w:t>
      </w:r>
    </w:p>
    <w:p>
      <w:pPr>
        <w:pStyle w:val="Normal"/>
        <w:rPr>
          <w:rFonts w:ascii="Palatino" w:hAnsi="Palatino" w:cs="Arial"/>
          <w:b/>
          <w:bCs/>
          <w:i/>
          <w:i/>
          <w:iCs/>
          <w:color w:val="FF0000"/>
          <w:sz w:val="28"/>
        </w:rPr>
      </w:pPr>
      <w:r>
        <w:rPr>
          <w:rFonts w:cs="Arial" w:ascii="Palatino" w:hAnsi="Palatino"/>
          <w:b/>
          <w:bCs/>
          <w:i/>
          <w:iCs/>
          <w:color w:val="FF0000"/>
          <w:sz w:val="28"/>
        </w:rPr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Arial"/>
          <w:b/>
          <w:bCs/>
          <w:sz w:val="28"/>
        </w:rPr>
      </w:pPr>
      <w:r>
        <w:rPr>
          <w:rFonts w:cs="Arial" w:ascii="Palatino" w:hAnsi="Palatino"/>
          <w:b/>
          <w:bCs/>
          <w:sz w:val="28"/>
        </w:rPr>
      </w:r>
    </w:p>
    <w:sectPr>
      <w:footerReference w:type="default" r:id="rId2"/>
      <w:type w:val="nextPage"/>
      <w:pgSz w:w="11906" w:h="16838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Palatino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2___Can_you_Choose.doc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420"/>
        </w:tabs>
        <w:ind w:start="4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man Old Style" w:hAnsi="Bookman Old Style" w:cs="Bookman Old Style"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60" w:end="0"/>
    </w:pPr>
    <w:rPr>
      <w:rFonts w:ascii="Bookman Old Style" w:hAnsi="Bookman Old Style" w:cs="Arial"/>
      <w:color w:val="808000"/>
    </w:rPr>
  </w:style>
  <w:style w:type="paragraph" w:styleId="BodyText2">
    <w:name w:val="Body Text 2"/>
    <w:basedOn w:val="Normal"/>
    <w:qFormat/>
    <w:pPr>
      <w:autoSpaceDE w:val="false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2000-09-11T04:47:00Z</dcterms:created>
  <dc:creator>mgrimes</dc:creator>
  <dc:description/>
  <dc:language>en-CA</dc:language>
  <cp:lastModifiedBy>noday</cp:lastModifiedBy>
  <cp:lastPrinted>2000-09-20T07:26:00Z</cp:lastPrinted>
  <dcterms:modified xsi:type="dcterms:W3CDTF">2000-09-19T20:07:00Z</dcterms:modified>
  <cp:revision>11</cp:revision>
  <dc:subject/>
  <dc:title>How Much Can Your Company Save On Its Electricity Costs</dc:title>
</cp:coreProperties>
</file>