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pPr>
      <w:r>
        <w:rPr>
          <w:sz w:val="24"/>
        </w:rPr>
      </w:r>
      <w:r>
        <w:rPr/>
        <w:tab/>
        <w:t>HAWAII II 125-0 TRUST, SERIES McGARRET A</w:t>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b/>
        </w:rPr>
      </w:pPr>
      <w:r>
        <w:rPr>
          <w:b/>
        </w:rPr>
        <w:tab/>
        <w:t>THIS SERIES CERTIFICATE IS SUBORDINATED IN RIGHT OF PAYMENT IN ALL RESPECTS TO THE NOTES REFERRED TO WITHIN.  THIS SERIES CERTIFICATE IS SUBJECT TO RESTRICTIONS ON TRANSFER AS FOLLOWS:</w:t>
      </w:r>
    </w:p>
    <w:p>
      <w:pPr>
        <w:pStyle w:val="Normal"/>
        <w:widowControl/>
        <w:rPr>
          <w:b/>
        </w:rPr>
      </w:pPr>
      <w:r>
        <w:rPr>
          <w:b/>
        </w:rPr>
      </w:r>
    </w:p>
    <w:p>
      <w:pPr>
        <w:pStyle w:val="Normal"/>
        <w:widowControl/>
        <w:rPr/>
      </w:pPr>
      <w:r>
        <w:rPr>
          <w:b/>
        </w:rPr>
        <w:tab/>
        <w:t>This Series Certificate has not been registered under the Securities Act of 1933, as amended (the “</w:t>
      </w:r>
      <w:r>
        <w:rPr>
          <w:b/>
          <w:u w:val="single"/>
        </w:rPr>
        <w:t>Securities Act</w:t>
      </w:r>
      <w:r>
        <w:rPr>
          <w:b/>
        </w:rPr>
        <w:t>”), or any state securities laws.  The trust has not been registered under the Investment Company Act of 1940, as amended (the “</w:t>
      </w:r>
      <w:r>
        <w:rPr>
          <w:b/>
          <w:u w:val="single"/>
        </w:rPr>
        <w:t>Investment Company Act</w:t>
      </w:r>
      <w:r>
        <w:rPr>
          <w:b/>
        </w:rPr>
        <w:t>”).  Sales or other transfers of this Series Certificate may be made only to accredited investors as defined under Rule 501 under the Securities Act, who are “U.S. Persons,” who are not “Enron Competitors” and who are not “Benefit Plan Investors” as such terms are defined below.</w:t>
      </w:r>
    </w:p>
    <w:p>
      <w:pPr>
        <w:pStyle w:val="Normal"/>
        <w:widowControl/>
        <w:rPr>
          <w:b/>
        </w:rPr>
      </w:pPr>
      <w:r>
        <w:rPr>
          <w:b/>
        </w:rPr>
      </w:r>
    </w:p>
    <w:p>
      <w:pPr>
        <w:pStyle w:val="Normal"/>
        <w:widowControl/>
        <w:rPr/>
      </w:pPr>
      <w:r>
        <w:rPr>
          <w:b/>
        </w:rPr>
        <w:tab/>
        <w:t>By its acceptance, directly or through a nominee, of this Series Certificate, the purchaser will be deemed (a) to have represented to the owner trustee (as defined in the Second Amended and Restated Trust Agreement by and between Wilmington Trust Company, as owner trustee and the holders of certificates from time to time thereunder, dated as of November 17, 2000 (Hawaii II 125-0 Trust) (the “</w:t>
      </w:r>
      <w:r>
        <w:rPr>
          <w:b/>
          <w:u w:val="single"/>
        </w:rPr>
        <w:t>Trust Agreement”</w:t>
      </w:r>
      <w:r>
        <w:rPr>
          <w:b/>
        </w:rPr>
        <w:t>)) and to Enron Corp., as distributor (the “</w:t>
      </w:r>
      <w:r>
        <w:rPr>
          <w:b/>
          <w:u w:val="single"/>
        </w:rPr>
        <w:t>Certificate Distributor</w:t>
      </w:r>
      <w:r>
        <w:rPr>
          <w:b/>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only with the consent of the owner trustee (which may be withheld if the owner trustee determines such transfer may result in more than 45 persons holding securities of the trust or otherwise require registration of the trust under the Investment Company Act), and (i) to the owner trustee, on behalf of the Hawaii II 125-0 Trust, or (ii) to an accredited investor in a transaction which meets the requirements of Section 4(2) of the Securities Act; provided that the agreement of the purchaser is subject to any requirement of law that the disposition of the purchaser’s property shall at all times be and remain within its control.  Any resale or other transfer of this Series Certificate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pStyle w:val="Normal"/>
        <w:widowControl/>
        <w:rPr>
          <w:b/>
        </w:rPr>
      </w:pPr>
      <w:r>
        <w:rPr>
          <w:b/>
        </w:rPr>
      </w:r>
    </w:p>
    <w:p>
      <w:pPr>
        <w:pStyle w:val="Normal"/>
        <w:widowControl/>
        <w:rPr/>
      </w:pPr>
      <w:r>
        <w:rPr>
          <w:b/>
        </w:rPr>
        <w:tab/>
        <w:t xml:space="preserve">By its acceptance, directly or through a nominee, of this Series Certificate, the purchaser will be deemed </w:t>
      </w:r>
      <w:r>
        <w:rPr>
          <w:b/>
          <w:strike/>
          <w:color w:val="FF0000"/>
        </w:rPr>
        <w:t>(a)</w:t>
      </w:r>
      <w:r>
        <w:rPr>
          <w:b/>
        </w:rPr>
        <w:t xml:space="preserve"> to have represented to the owner trustee and the Certificate Distributor that it (a) is a U.S. Person, (b) is not an Enron Competitor and (c) is not a Benefit Plan Investor.</w:t>
      </w:r>
    </w:p>
    <w:p>
      <w:pPr>
        <w:pStyle w:val="Normal"/>
        <w:widowControl/>
        <w:rPr>
          <w:b/>
        </w:rPr>
      </w:pPr>
      <w:r>
        <w:rPr>
          <w:b/>
        </w:rPr>
      </w:r>
    </w:p>
    <w:p>
      <w:pPr>
        <w:pStyle w:val="Normal"/>
        <w:widowControl/>
        <w:rPr>
          <w:b/>
        </w:rPr>
      </w:pPr>
      <w:r>
        <w:rPr>
          <w:b/>
        </w:rPr>
        <w:tab/>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a denomination of less than the minimum denomination set forth in the Trust Agreement.</w:t>
      </w:r>
    </w:p>
    <w:p>
      <w:pPr>
        <w:pStyle w:val="Normal"/>
        <w:widowControl/>
        <w:rPr>
          <w:b/>
        </w:rPr>
      </w:pPr>
      <w:r>
        <w:rPr>
          <w:b/>
        </w:rPr>
      </w:r>
    </w:p>
    <w:p>
      <w:pPr>
        <w:pStyle w:val="Normal"/>
        <w:widowControl/>
        <w:rPr/>
      </w:pPr>
      <w:r>
        <w:rPr>
          <w:b/>
        </w:rPr>
        <w:tab/>
        <w:t>For purposes hereof, the term “</w:t>
      </w:r>
      <w:r>
        <w:rPr>
          <w:b/>
          <w:u w:val="single"/>
        </w:rPr>
        <w:t>U.S. Person</w:t>
      </w:r>
      <w:r>
        <w:rPr>
          <w:b/>
        </w:rPr>
        <w:t>” means (i) an individual who is a citizen or resident of the United States; (ii) a corporation or partnership, including an entity treated as a corporation or partnership for U.S.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b/>
          <w:u w:val="single"/>
        </w:rPr>
        <w:t>Enron Competitor</w:t>
      </w:r>
      <w:r>
        <w:rPr>
          <w:b/>
        </w:rPr>
        <w:t>” means any person (other than Enron or any of its Affiliates or with respect to any certificate, the initial certificate holder of such certificate or any of its Affiliates) that conducts any significant operations in, or which, together with its subsidiaries or Affiliates, conducts significant operations in (i) energy and energy related businesses, including, without limitation, exploration, production and transportation of natural gas, crude oil and other hydrocarbons worldwide, (ii) the generation, transmission and distribution of electricity, (iii) the marketing of natural gas, electricity and other energy and energy intensive commodities, including production and marketing of pulp and paper, lumber and steel, and related risk management and financial services worldwide, (iv) the development, construction and operation of power plants, pipelines and other energy related assets worldwide, (v) the retail and wholesale energy services business, (vi)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b/>
          <w:u w:val="single"/>
        </w:rPr>
        <w:t>Benefit Plan Investor</w:t>
      </w:r>
      <w:r>
        <w:rPr>
          <w:b/>
        </w:rPr>
        <w:t>” means (a) any employee benefit plan (as defined in Section 3(3) of ERISA), whether or not it is subject to Title I of ERISA, (b) any plan described in Section 4975(e)(1) of the Code, or (c) any entity whose underlying assets include plan assets by reason of a plan’s investment in the entity (within the meaning of Department of Labor Regulation  2510.3-101) and the term “</w:t>
      </w:r>
      <w:r>
        <w:rPr>
          <w:b/>
          <w:u w:val="single"/>
        </w:rPr>
        <w:t>ERISA</w:t>
      </w:r>
      <w:r>
        <w:rPr>
          <w:b/>
        </w:rPr>
        <w:t>” means the Employee Retirement Income Security Act of 1974, as amended.</w:t>
      </w:r>
    </w:p>
    <w:p>
      <w:pPr>
        <w:pStyle w:val="Normal"/>
        <w:widowControl/>
        <w:rPr>
          <w:b/>
        </w:rPr>
      </w:pPr>
      <w:r>
        <w:rPr>
          <w:b/>
        </w:rPr>
      </w:r>
    </w:p>
    <w:p>
      <w:pPr>
        <w:pStyle w:val="Normal"/>
        <w:widowControl/>
        <w:rPr>
          <w:b/>
        </w:rPr>
      </w:pPr>
      <w:r>
        <w:rPr>
          <w:b/>
        </w:rPr>
        <w:tab/>
        <w:t>No representation is made by the Certificate Distributor, owner trustee or the issuer as to the characterization of this Series Certificate with respect to the legal investment restrictions applicable to any regulated entity.</w:t>
      </w:r>
      <w:r>
        <w:br w:type="page"/>
      </w:r>
    </w:p>
    <w:p>
      <w:pPr>
        <w:pStyle w:val="Normal"/>
        <w:widowControl/>
        <w:rPr>
          <w:b/>
        </w:rPr>
      </w:pPr>
      <w:r>
        <w:rPr>
          <w:b/>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widowControl/>
        <w:rPr>
          <w:b/>
        </w:rPr>
      </w:pPr>
      <w:r>
        <w:rPr>
          <w:b/>
        </w:rPr>
      </w:r>
    </w:p>
    <w:p>
      <w:pPr>
        <w:pStyle w:val="Normal"/>
        <w:widowControl/>
        <w:tabs>
          <w:tab w:val="clear" w:pos="720"/>
          <w:tab w:val="center" w:pos="4680" w:leader="none"/>
        </w:tabs>
        <w:rPr/>
      </w:pPr>
      <w:r>
        <w:rPr/>
        <w:tab/>
        <w:t>HAWAII II 125-0 TRUST</w:t>
      </w:r>
    </w:p>
    <w:p>
      <w:pPr>
        <w:pStyle w:val="Normal"/>
        <w:widowControl/>
        <w:rPr/>
      </w:pPr>
      <w:r>
        <w:rPr/>
      </w:r>
    </w:p>
    <w:p>
      <w:pPr>
        <w:pStyle w:val="Normal"/>
        <w:widowControl/>
        <w:tabs>
          <w:tab w:val="clear" w:pos="720"/>
          <w:tab w:val="center" w:pos="4680" w:leader="none"/>
        </w:tabs>
        <w:rPr/>
      </w:pPr>
      <w:r>
        <w:rPr/>
        <w:tab/>
        <w:t>SERIES CERTIFICATE OF BENEFICIAL OWNERSHIP</w:t>
      </w:r>
    </w:p>
    <w:p>
      <w:pPr>
        <w:pStyle w:val="Normal"/>
        <w:widowControl/>
        <w:rPr/>
      </w:pPr>
      <w:r>
        <w:rPr/>
      </w:r>
    </w:p>
    <w:p>
      <w:pPr>
        <w:pStyle w:val="Normal"/>
        <w:widowControl/>
        <w:rPr/>
      </w:pPr>
      <w:r>
        <w:rPr/>
        <w:t>evidencing a fractional undivided interest in the Series, as defined below, the property of which includes, a Class B Membership Interest (the “Class B Interest”) in McGarret I, L.L.C., a limited liability company formed under the laws of the State of Delaware, representing 99.99% of the economic but none of the voting interest in such entity, and rights under a Transfer and Auction Agreement, dated as of March 31, 2000 (the “Transfer and Auction Agreement”), by and among the Hawaii II 125-0 Trust (the “Trust”) Big Island I, L.L.C. (the “Transferor”) and Enron Energy Services, LLC (the “Sponsor”).  The Final Distribution Date is scheduled to occur on November 16, 2002.</w:t>
      </w:r>
    </w:p>
    <w:p>
      <w:pPr>
        <w:pStyle w:val="Normal"/>
        <w:widowControl/>
        <w:rPr/>
      </w:pPr>
      <w:r>
        <w:rPr/>
      </w:r>
    </w:p>
    <w:p>
      <w:pPr>
        <w:pStyle w:val="Normal"/>
        <w:widowControl/>
        <w:rPr/>
      </w:pPr>
      <w:r>
        <w:rPr/>
        <w:t>NUMBER C-2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rPr/>
      </w:pPr>
      <w:r>
        <w:rPr/>
        <w:t xml:space="preserve">BASE AMOUNT </w:t>
        <w:tab/>
        <w:t>$1,976,250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CERTIFIES THAT CIBC Inc. is the registered owner of a One Million Nine Hundred Seventy-Six Thousand, Two Hundred and Fifty Dollars ($1,976,250) nonassessable, fully-paid, fractional undivided beneficial interest in the Trust.  The Trust is governed by a Second Amended and Restated Trust Agreement, dated as of November 17, 2000 (the “Trust Agreement”), by and between Wilmington Trust Company, as owner trustee (the “Owner Trustee”) and the holders of the Certificates (as hereinafter defined) from time to time, a summary of certain of the pertinent provisions of which is set forth below and a Series Supplement executed pursuant thereto, dated as of the date of this Certificate (the “Series Supplement”).  Capitalized terms used and not otherwise defined herein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is one of the duly authorized Series Certificates (the “Certificates”), issued under and subject to the terms, provisions and conditions of the Trust Agreement, to which Trust Agreement the Holder of this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Under the Trust Agreement, and subject as provided in the following paragraph, there will be distributed on the Final Distribution Date to the person in whose name this Certificate is registered at the close of business on the 15th day immediately preceding the Final Distribution Date (the “Record Date”), an amount representing Certificate Yield and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holder of this Certificate acknowledges and agrees that its rights to receive distributions in respect of this Certificate are subordinated to the rights of the Lenders, to the extent described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the intent of the Trust and the Series Certificate Holder, for purposes of federal, state and local income and franchise taxes and any other tax imposed on or measured by income, that (i) the Trust constitutes a security device for the repayment of amounts due to the Lenders and the Certificates, (ii) that the Tranche with respect to the Series and the Series Certificate constitute indebtedness of the Sponsor for the Series, and (iii) the Class B Interest for the Series is pledged to secure the payment of such indebtedness.  The Certificate Holder, by acceptance of a Series Certificate, acknowledges and accepts, and agrees to take no action inconsistent with, such characterization.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Each Series Certificate Holder, by its acceptance of a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final distribution on this Series Certificate will be made as provided in the Trust Agreement by the Owner Trustee, by wire transfer to an account designated by the Series Certificate Holder of record in the Certificate Register at least ten (10) Business Days upon presentation prior to the related Record Date and, if not so designated, shall be made by check; provided that the final distribution on each Series Certificate will be made after due notice by the Owner Trustee of the pendency of such final distribution only upon presentation and surrender of the Series Certificate and shall specify the office or agency appointed by the Owner Trustee for that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Unless this Series Certificate shall have been executed by an authorized officer of the Owner Trustee, by manual signature, this Series Certificate shall not entitle the holder hereof to any benefit under the Trust Agreement or any other Related Document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Certificate replaces and supersedes that certain Series Certificate issued in connection with the Hawaii Series (described in Section 3.02(b) of the Trust Agreement) having the same name as the Series to which this Certificate relates (the “Original Certificate”).  All Certificate Yield accrued on the Certificate Base Amount of the Original Certificate is hereby continued as accrued but unpaid Certificate Yield under this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type w:val="continuous"/>
          <w:pgSz w:w="12240" w:h="15840"/>
          <w:pgMar w:left="1440" w:right="1440" w:gutter="0" w:header="1440" w:top="1496" w:footer="1440" w:bottom="192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SHALL BE CONSTRUED IN ACCORDANCE WITH THE LAWS OF THE STATE OF DELAWARE, AND THE OBLIGATIONS, RIGHTS AND REMEDIES OF THE PARTIES HEREUNDER SHALL BE DETERMINED IN ACCORDANCE WITH SUCH LAWS.</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center" w:pos="4680" w:leader="none"/>
        </w:tabs>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This Series Certificate does not represent an obligation of, or an interest in, the Owner Trustee, the Transferor, or any of their respective Affiliates or in the related Class B Interest or the related Transfer and Auction Agreement and no recourse may be had against such parties or their assets, or such right, title and interest except as expressly set forth or contemplated herein or in the Trust Agreement or the other Related Documents. In addition, this Series Certificate is not guaranteed by any governmental agency or instrumentality and is limited in right of payment to certain collections and recoveries with respect to the related Class B Interest and the related Transfer and Auction Agreement, in each case as more specifically set forth in the Trust Agreement and such Transfer and Auction Agreement.  A copy of each of such agreements may be examined by any Certificate Holder upon written request during normal business hours at its Corporate Trust Office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Instrument Holders acting together as a single class (which consent of any Holder of this Series Certificate shall be conclusive and binding on such Holder and on all future Holders of this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 or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Except as provided in the Trust Agreement, the Certificates are issuable only as registered Certificates without coupons with a minimum Certificate Base Amount of $300,000.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Owner Trustee and the Series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The obligations and responsibilities created by the Trust Agreement and the Series created thereby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It is expressly understood and agreed that (a) this Certificate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Certificate.</w:t>
      </w:r>
    </w:p>
    <w:p>
      <w:pPr>
        <w:sectPr>
          <w:headerReference w:type="even" r:id="rId6"/>
          <w:headerReference w:type="default" r:id="rId7"/>
          <w:footerReference w:type="even" r:id="rId8"/>
          <w:footerReference w:type="default" r:id="rId9"/>
          <w:type w:val="nextPage"/>
          <w:pgSz w:w="12240" w:h="15840"/>
          <w:pgMar w:left="1440" w:right="1440" w:gutter="0" w:header="1440" w:top="1496" w:footer="1440" w:bottom="149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IN WITNESS WHEREOF, the Owner Trustee, on behalf of the Trust and not in its individual capacity, has caused this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Dated: November 17,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rPr/>
      </w:pPr>
      <w:r>
        <w:rPr/>
        <w:tab/>
        <w:tab/>
        <w:tab/>
        <w:tab/>
        <w:tab/>
        <w:tab/>
      </w:r>
      <w:r>
        <w:rPr>
          <w:b/>
        </w:rPr>
        <w:t>HAWAII II 125-0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clear" w:pos="720"/>
          <w:tab w:val="right" w:pos="9360" w:leader="none"/>
        </w:tabs>
        <w:rPr/>
      </w:pPr>
      <w:r>
        <w:rPr/>
        <w:tab/>
        <w:tab/>
        <w:tab/>
        <w:tab/>
        <w:tab/>
        <w:tab/>
        <w:tab/>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ab/>
        <w:tab/>
        <w:tab/>
        <w:tab/>
        <w:tab/>
        <w:tab/>
        <w:tab/>
        <w:t>Authorized Signatory</w:t>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headerReference w:type="even" r:id="rId10"/>
          <w:headerReference w:type="default" r:id="rId11"/>
          <w:headerReference w:type="first" r:id="rId12"/>
          <w:footerReference w:type="even" r:id="rId13"/>
          <w:footerReference w:type="default" r:id="rId14"/>
          <w:footerReference w:type="first" r:id="rId15"/>
          <w:type w:val="nextPage"/>
          <w:pgSz w:orient="landscape" w:w="12240" w:h="15840"/>
          <w:pgMar w:left="1440" w:right="1440" w:gutter="0" w:header="1440" w:top="1920" w:footer="1440" w:bottom="1860"/>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COMPARISON OF FOOTERS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-FOOTER 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DAL: </w:t>
      </w:r>
      <w:r>
        <w:rPr>
          <w:strike/>
          <w:color w:val="FF0000"/>
        </w:rPr>
        <w:t>268572.1</w:t>
      </w:r>
      <w:r>
        <w:rPr/>
        <w:t xml:space="preserve"> </w:t>
      </w:r>
      <w:r>
        <w:rPr>
          <w:b/>
          <w:color w:val="FF0000"/>
          <w:u w:val="double"/>
        </w:rPr>
        <w:t>268572.2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-FOOTER 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Project Hawaii II (McGarret A)/Series Certificate of Beneficial Ownership - Signature Page</w:t>
      </w:r>
    </w:p>
    <w:p>
      <w:pPr>
        <w:sectPr>
          <w:type w:val="continuous"/>
          <w:pgSz w:orient="landscape" w:w="12240" w:h="15840"/>
          <w:pgMar w:left="1440" w:right="1440" w:gutter="0" w:header="1440" w:top="1920" w:footer="1440" w:bottom="1860"/>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w:br w:type="page"/>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This redlined draft, generated by CompareRite (TM) - The Instant Redliner, shows the differences between -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original document   : C:\DOCUME~1\KRECC\LOCALS~1\TEMP\DAL_268572_1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and revised document: C:\DOCUME~1\KRECC\LOCALS~1\TEMP\DAL_268572_2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t xml:space="preserve">Additions appear as Bold+Dbl Underline text </w:t>
      </w:r>
    </w:p>
    <w:sectPr>
      <w:headerReference w:type="even" r:id="rId16"/>
      <w:headerReference w:type="default" r:id="rId17"/>
      <w:footerReference w:type="even" r:id="rId18"/>
      <w:footerReference w:type="default" r:id="rId19"/>
      <w:type w:val="nextPage"/>
      <w:pgSz w:orient="landscape"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DAL:268572.2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DAL:268572.2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8</w:t>
                    </w:r>
                    <w:r>
                      <w:rPr>
                        <w:sz w:val="24"/>
                      </w:rPr>
                      <w:fldChar w:fldCharType="end"/>
                    </w:r>
                    <w:r>
                      <w:rPr>
                        <w:sz w:val="24"/>
                      </w:rPr>
                      <w:t>-</w:t>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r>
      <mc:AlternateContent>
        <mc:Choice Requires="wps">
          <w:drawing>
            <wp:anchor behindDoc="0" distT="0" distB="0" distL="0" distR="0" simplePos="0" locked="0" layoutInCell="0" allowOverlap="1" relativeHeight="2">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7</w:t>
                    </w:r>
                    <w:r>
                      <w:rPr>
                        <w:sz w:val="24"/>
                      </w:rPr>
                      <w:fldChar w:fldCharType="end"/>
                    </w:r>
                    <w:r>
                      <w:rPr>
                        <w:sz w:val="24"/>
                      </w:rPr>
                      <w:t>-</w:t>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0" w:before="0" w:after="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