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PROMISSORY NOTE</w:t>
      </w:r>
    </w:p>
    <w:p>
      <w:pPr>
        <w:pStyle w:val="Normal"/>
        <w:widowControl/>
        <w:jc w:val="both"/>
        <w:rPr/>
      </w:pPr>
      <w:r>
        <w:rPr/>
      </w:r>
    </w:p>
    <w:p>
      <w:pPr>
        <w:pStyle w:val="Normal"/>
        <w:widowControl/>
        <w:jc w:val="both"/>
        <w:rPr/>
      </w:pPr>
      <w:r>
        <w:rPr/>
      </w:r>
    </w:p>
    <w:p>
      <w:pPr>
        <w:pStyle w:val="Normal"/>
        <w:widowControl/>
        <w:tabs>
          <w:tab w:val="clear" w:pos="720"/>
          <w:tab w:val="right" w:pos="9360" w:leader="none"/>
        </w:tabs>
        <w:jc w:val="both"/>
        <w:rPr/>
      </w:pPr>
      <w:r>
        <w:rPr/>
        <w:t>$_____________</w:t>
        <w:tab/>
        <w:t>New York, New York</w:t>
      </w:r>
    </w:p>
    <w:p>
      <w:pPr>
        <w:pStyle w:val="Normal"/>
        <w:widowControl/>
        <w:tabs>
          <w:tab w:val="clear" w:pos="720"/>
          <w:tab w:val="right" w:pos="9360" w:leader="none"/>
        </w:tabs>
        <w:jc w:val="both"/>
        <w:rPr/>
      </w:pPr>
      <w:r>
        <w:rPr/>
        <w:tab/>
        <w:t>November 17, 2000</w:t>
      </w:r>
    </w:p>
    <w:p>
      <w:pPr>
        <w:pStyle w:val="Normal"/>
        <w:widowControl/>
        <w:jc w:val="both"/>
        <w:rPr/>
      </w:pPr>
      <w:r>
        <w:rPr/>
      </w:r>
    </w:p>
    <w:p>
      <w:pPr>
        <w:pStyle w:val="Normal"/>
        <w:widowControl/>
        <w:ind w:firstLine="720" w:end="0"/>
        <w:jc w:val="both"/>
        <w:rPr/>
      </w:pPr>
      <w:r>
        <w:rPr/>
        <w:t xml:space="preserve">FOR VALUE RECEIVED, Bali I Trust, a business trust formed under the laws of the State of Delaware whose principal place of business is at Rodney Square North, 1100 North Market Street, Wilmington, Delaware (the </w:t>
      </w: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promises to pay to the order of</w:t>
      </w:r>
      <w:r>
        <w:rPr>
          <w:b/>
        </w:rPr>
        <w:t xml:space="preserve"> _______________________</w:t>
      </w:r>
      <w:r>
        <w:rPr/>
        <w:t xml:space="preserve"> (the </w:t>
      </w:r>
      <w:r>
        <w:rPr>
          <w:rFonts w:cs="WP TypographicSymbols" w:ascii="WP TypographicSymbols" w:hAnsi="WP TypographicSymbols"/>
          <w:b/>
        </w:rPr>
        <w:t>A</w:t>
      </w:r>
      <w:r>
        <w:rPr>
          <w:b/>
          <w:u w:val="single"/>
        </w:rPr>
        <w:t>Payee</w:t>
      </w:r>
      <w:r>
        <w:rPr>
          <w:rFonts w:cs="WP TypographicSymbols" w:ascii="WP TypographicSymbols" w:hAnsi="WP TypographicSymbols"/>
          <w:b/>
        </w:rPr>
        <w:t>@</w:t>
      </w:r>
      <w:r>
        <w:rPr/>
        <w:t>) on the Repayment Date (as defined in the Facility Agreement referred to below) or on such earlier date or dates as are provided in or pursuant to the Facility Agreement, the lesser of (x) $___________ and (y) the aggregate unpaid principal amount of the Advance made by Payee to the Trust under the Facility Agreement referred to below.</w:t>
      </w:r>
    </w:p>
    <w:p>
      <w:pPr>
        <w:pStyle w:val="Normal"/>
        <w:widowControl/>
        <w:jc w:val="both"/>
        <w:rPr/>
      </w:pPr>
      <w:r>
        <w:rPr/>
      </w:r>
    </w:p>
    <w:p>
      <w:pPr>
        <w:pStyle w:val="Normal"/>
        <w:widowControl/>
        <w:ind w:firstLine="720" w:end="0"/>
        <w:jc w:val="both"/>
        <w:rPr/>
      </w:pPr>
      <w:r>
        <w:rPr/>
        <w:t xml:space="preserve">The Trust also promises to pay interest on the aggregate unpaid principal amount of the Advance borrowed hereunder from the date hereof paid at the rates and at the times which shall be determined in accordance with the provisions of the Facility Agreement dated as of November 17, 2000 (as such Facility Agreement may be amended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among the Trust, the Lenders party thereto, Canadian Imperial Bank of Commerce, as Agent, and _______________, as Arranger.</w:t>
      </w:r>
    </w:p>
    <w:p>
      <w:pPr>
        <w:pStyle w:val="Normal"/>
        <w:widowControl/>
        <w:jc w:val="both"/>
        <w:rPr/>
      </w:pPr>
      <w:r>
        <w:rPr/>
      </w:r>
    </w:p>
    <w:p>
      <w:pPr>
        <w:pStyle w:val="Normal"/>
        <w:widowControl/>
        <w:ind w:firstLine="720" w:end="0"/>
        <w:jc w:val="both"/>
        <w:rPr/>
      </w:pPr>
      <w:r>
        <w:rPr/>
        <w:t xml:space="preserve">This Note is one of the </w:t>
      </w: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t xml:space="preserve"> under the Facility Agreement and is issued pursuant to and entitled to the benefits of the Facility Agreement to which reference is hereby made for a more complete statement of the terms and conditions under which the Advance evidenced hereby is made and is to be repaid.  Capitalized terms used herein without definition shall have the meanings set forth in the Facility Agreement.</w:t>
      </w:r>
    </w:p>
    <w:p>
      <w:pPr>
        <w:pStyle w:val="Normal"/>
        <w:widowControl/>
        <w:jc w:val="both"/>
        <w:rPr/>
      </w:pPr>
      <w:r>
        <w:rPr/>
      </w:r>
    </w:p>
    <w:p>
      <w:pPr>
        <w:pStyle w:val="Normal"/>
        <w:widowControl/>
        <w:ind w:firstLine="720" w:end="0"/>
        <w:jc w:val="both"/>
        <w:rPr/>
      </w:pPr>
      <w:r>
        <w:rPr/>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u w:val="single"/>
        </w:rPr>
        <w:t>provided</w:t>
      </w:r>
      <w:r>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widowControl/>
        <w:jc w:val="both"/>
        <w:rPr/>
      </w:pPr>
      <w:r>
        <w:rPr/>
      </w:r>
    </w:p>
    <w:p>
      <w:pPr>
        <w:pStyle w:val="Normal"/>
        <w:widowControl/>
        <w:ind w:firstLine="720" w:end="0"/>
        <w:jc w:val="both"/>
        <w:rPr/>
      </w:pPr>
      <w:r>
        <w:rPr/>
        <w:t>THIS NOTE SHALL BE GOVERNED BY, AND SHALL BE CONSTRUED IN ACCORDANCE WITH, THE LAWS OF THE STATE OF NEW YORK.</w:t>
      </w:r>
    </w:p>
    <w:p>
      <w:pPr>
        <w:pStyle w:val="Normal"/>
        <w:widowControl/>
        <w:jc w:val="both"/>
        <w:rPr/>
      </w:pPr>
      <w:r>
        <w:rPr/>
      </w:r>
    </w:p>
    <w:p>
      <w:pPr>
        <w:pStyle w:val="Normal"/>
        <w:widowControl/>
        <w:ind w:firstLine="720" w:end="0"/>
        <w:jc w:val="both"/>
        <w:rPr/>
      </w:pPr>
      <w:r>
        <w:rPr/>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widowControl/>
        <w:jc w:val="both"/>
        <w:rPr/>
      </w:pPr>
      <w:r>
        <w:rPr/>
      </w:r>
    </w:p>
    <w:p>
      <w:pPr>
        <w:pStyle w:val="Normal"/>
        <w:widowControl/>
        <w:ind w:firstLine="720" w:end="0"/>
        <w:jc w:val="both"/>
        <w:rPr/>
      </w:pPr>
      <w:r>
        <w:rPr/>
        <w:t>It is expressly understood and agreed that (a) this Note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IN WITNESS WHEREOF, the Trust has caused this Note to be executed and delivered by its duly authorized officer, as of the day and year and at the place first above written.</w:t>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BALI I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40" w:start="4860" w:end="0"/>
        <w:jc w:val="both"/>
        <w:rPr/>
      </w:pPr>
      <w:r>
        <w:rPr/>
        <w:t>By:</w:t>
        <w:tab/>
        <w:t>Wilmington Trust Company, not in its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 xml:space="preserve"> </w:t>
      </w:r>
      <w:r>
        <w:rPr/>
        <w:t>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 xml:space="preserve">By: </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DAL:267687.1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Promissory Note (Project Tahiti)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77165"/>
              <wp:effectExtent l="0" t="0" r="0" b="0"/>
              <wp:wrapTopAndBottom/>
              <wp:docPr id="1" name="Frame2"/>
              <a:graphic xmlns:a="http://schemas.openxmlformats.org/drawingml/2006/main">
                <a:graphicData uri="http://schemas.microsoft.com/office/word/2010/wordprocessingShape">
                  <wps:wsp>
                    <wps:cNvSpPr txBox="1"/>
                    <wps:spPr>
                      <a:xfrm>
                        <a:off x="0" y="0"/>
                        <a:ext cx="5943600"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v:textbox>
              <w10:wrap type="topAndBottom"/>
            </v:rect>
          </w:pict>
        </mc:Fallback>
      </mc:AlternateContent>
    </w:r>
  </w:p>
</w:ftr>
</file>

<file path=word/settings.xml><?xml version="1.0" encoding="utf-8"?>
<w:settings xmlns:w="http://schemas.openxmlformats.org/wordprocessingml/2006/main">
  <w:zoom w:val="bestFit" w:percent="2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2000-11-07T02:34:00Z</dcterms:created>
  <dc:creator>A&amp;K</dc:creator>
  <dc:description/>
  <dc:language>en-CA</dc:language>
  <cp:lastModifiedBy>A&amp;K</cp:lastModifiedBy>
  <dcterms:modified xsi:type="dcterms:W3CDTF">2000-11-07T02:34:00Z</dcterms:modified>
  <cp:revision>2</cp:revision>
  <dc:subject/>
  <dc:title/>
</cp:coreProperties>
</file>