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i/>
        </w:rPr>
        <w:t>[Name of Asset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b/>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b/>
              <w:i/>
            </w:rPr>
            <w:t>Construction</w:t>
          </w:r>
          <w:r>
            <w:rPr/>
            <w:t>.</w:t>
            <w:tab/>
          </w:r>
          <w:ins w:id="0" w:author="Unknown Author" w:date="0-00-00T00:00:00Z">
            <w:r>
              <w:rPr>
                <w:strike/>
              </w:rPr>
              <w:t>7</w:t>
            </w:r>
          </w:ins>
          <w:r>
            <w:rPr/>
            <w:t xml:space="preserve"> </w:t>
          </w:r>
          <w:ins w:id="1"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2 </w:t>
            <w:noBreakHyphen/>
            <w:t xml:space="preserve"> ORGANIZATION</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b/>
              <w:i/>
            </w:rPr>
            <w:t>Formation; Continuation; Amendment and Restatement</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b/>
              <w:i/>
            </w:rPr>
            <w:t>Name</w:t>
          </w:r>
          <w:r>
            <w:rPr/>
            <w:t>.</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w:t>
          </w:r>
        </w:p>
        <w:p>
          <w:pPr>
            <w:pStyle w:val="Normal"/>
            <w:widowControl/>
            <w:tabs>
              <w:tab w:val="clear" w:pos="720"/>
              <w:tab w:val="right" w:pos="9360" w:leader="dot"/>
            </w:tabs>
            <w:ind w:firstLine="1440" w:end="0"/>
            <w:jc w:val="both"/>
            <w:rPr/>
          </w:pPr>
          <w:r>
            <w:rPr>
              <w:b/>
              <w:i/>
            </w:rPr>
            <w:t xml:space="preserve"> </w:t>
          </w:r>
          <w:r>
            <w:rPr>
              <w:b/>
              <w:i/>
            </w:rPr>
            <w:t>Other Offices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b/>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b/>
              <w:i/>
            </w:rPr>
            <w:t>Foreign Qualification</w:t>
          </w:r>
          <w:r>
            <w:rPr/>
            <w:t>.</w:t>
            <w:tab/>
          </w:r>
          <w:ins w:id="2" w:author="Unknown Author" w:date="0-00-00T00:00:00Z">
            <w:r>
              <w:rPr>
                <w:strike/>
              </w:rPr>
              <w:t>8</w:t>
            </w:r>
          </w:ins>
          <w:r>
            <w:rPr/>
            <w:t xml:space="preserve"> </w:t>
          </w:r>
          <w:ins w:id="3"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b/>
              <w:i/>
            </w:rPr>
            <w:t>Term</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b/>
              <w:i/>
            </w:rPr>
            <w:t>No State Law Partnership</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1440" w:start="1440" w:end="0"/>
            <w:jc w:val="both"/>
            <w:rPr/>
          </w:pPr>
          <w:r>
            <w:rPr>
              <w:b/>
            </w:rPr>
            <w:t xml:space="preserve">ARTICLE 3 </w:t>
            <w:noBreakHyphen/>
            <w:tab/>
            <w:t>MEMBERSHIP; DISPOSITIONS OF INTERESTS</w:t>
          </w:r>
          <w:r>
            <w:rPr/>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b/>
              <w:i/>
            </w:rPr>
            <w:t>Members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b/>
              <w:i/>
            </w:rPr>
            <w:t>Representations, Warranties and Covenants</w:t>
          </w:r>
          <w:r>
            <w:rPr/>
            <w:t>.</w:t>
            <w:tab/>
          </w:r>
          <w:ins w:id="4" w:author="Unknown Author" w:date="0-00-00T00:00:00Z">
            <w:r>
              <w:rPr>
                <w:b/>
                <w:u w:val="double"/>
              </w:rPr>
              <w:t>10</w:t>
            </w:r>
          </w:ins>
          <w:r>
            <w:rPr/>
            <w:t xml:space="preserve"> </w:t>
          </w:r>
          <w:ins w:id="5"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b/>
              <w:i/>
            </w:rPr>
            <w:t>Dispositions of Membership Interests</w:t>
          </w:r>
          <w:r>
            <w:rPr/>
            <w:t>.</w:t>
            <w:tab/>
          </w:r>
          <w:ins w:id="6" w:author="Unknown Author" w:date="0-00-00T00:00:00Z">
            <w:r>
              <w:rPr>
                <w:strike/>
              </w:rPr>
              <w:t>10</w:t>
            </w:r>
          </w:ins>
          <w:r>
            <w:rPr/>
            <w:t xml:space="preserve"> </w:t>
          </w:r>
          <w:ins w:id="7"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b/>
              <w:i/>
            </w:rPr>
            <w:t>Liability to Third Parties</w:t>
          </w:r>
          <w:r>
            <w:rPr/>
            <w:tab/>
          </w:r>
          <w:ins w:id="8" w:author="Unknown Author" w:date="0-00-00T00:00:00Z">
            <w:r>
              <w:rPr>
                <w:strike/>
              </w:rPr>
              <w:t>14</w:t>
            </w:r>
          </w:ins>
          <w:r>
            <w:rPr/>
            <w:t xml:space="preserve"> </w:t>
          </w:r>
          <w:ins w:id="9"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b/>
              <w:i/>
            </w:rPr>
            <w:t>Access to Information</w:t>
          </w:r>
          <w:r>
            <w:rPr/>
            <w:tab/>
          </w:r>
          <w:ins w:id="10" w:author="Unknown Author" w:date="0-00-00T00:00:00Z">
            <w:r>
              <w:rPr>
                <w:strike/>
              </w:rPr>
              <w:t>14</w:t>
            </w:r>
          </w:ins>
          <w:r>
            <w:rPr/>
            <w:t xml:space="preserve"> </w:t>
          </w:r>
          <w:ins w:id="11"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b/>
              <w:i/>
            </w:rPr>
            <w:t>Confidential Information</w:t>
          </w:r>
          <w:r>
            <w:rPr/>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4 </w:t>
            <w:noBreakHyphen/>
            <w:t xml:space="preserve"> CAPITAL CONTRIBUTIONS</w:t>
          </w:r>
          <w:r>
            <w:rPr/>
            <w:tab/>
          </w:r>
          <w:ins w:id="12" w:author="Unknown Author" w:date="0-00-00T00:00:00Z">
            <w:r>
              <w:rPr>
                <w:strike/>
              </w:rPr>
              <w:t>16</w:t>
            </w:r>
          </w:ins>
          <w:r>
            <w:rPr/>
            <w:t xml:space="preserve"> </w:t>
          </w:r>
          <w:ins w:id="13"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b/>
              <w:i/>
            </w:rPr>
            <w:t>Initial Capital Contributions</w:t>
          </w:r>
          <w:r>
            <w:rPr/>
            <w:t>.</w:t>
            <w:tab/>
          </w:r>
          <w:ins w:id="14" w:author="Unknown Author" w:date="0-00-00T00:00:00Z">
            <w:r>
              <w:rPr>
                <w:strike/>
              </w:rPr>
              <w:t>16</w:t>
            </w:r>
          </w:ins>
          <w:r>
            <w:rPr/>
            <w:t xml:space="preserve"> </w:t>
          </w:r>
          <w:ins w:id="15"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b/>
              <w:i/>
            </w:rPr>
            <w:t>Subsequent Capital Contributions</w:t>
          </w:r>
          <w:r>
            <w:rPr/>
            <w:t>.</w:t>
            <w:tab/>
          </w:r>
          <w:ins w:id="16" w:author="Unknown Author" w:date="0-00-00T00:00:00Z">
            <w:r>
              <w:rPr>
                <w:strike/>
              </w:rPr>
              <w:t>16</w:t>
            </w:r>
          </w:ins>
          <w:r>
            <w:rPr/>
            <w:t xml:space="preserve"> </w:t>
          </w:r>
          <w:ins w:id="17"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b/>
              <w:i/>
            </w:rPr>
            <w:t>Return of Contributions</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b/>
              <w:i/>
            </w:rPr>
            <w:t>Capital Accounts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5 </w:t>
            <w:noBreakHyphen/>
            <w:t xml:space="preserve"> ALLOCATION AND DISTRIBUTIONS</w:t>
          </w:r>
          <w:r>
            <w:rPr/>
            <w:tab/>
          </w:r>
          <w:ins w:id="18" w:author="Unknown Author" w:date="0-00-00T00:00:00Z">
            <w:r>
              <w:rPr>
                <w:strike/>
              </w:rPr>
              <w:t>17</w:t>
            </w:r>
          </w:ins>
          <w:r>
            <w:rPr/>
            <w:t xml:space="preserve"> </w:t>
          </w:r>
          <w:ins w:id="19"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b/>
              <w:i/>
            </w:rPr>
            <w:t>Allocations</w:t>
          </w:r>
          <w:r>
            <w:rPr/>
            <w:t>.</w:t>
            <w:tab/>
          </w:r>
          <w:ins w:id="20" w:author="Unknown Author" w:date="0-00-00T00:00:00Z">
            <w:r>
              <w:rPr>
                <w:strike/>
              </w:rPr>
              <w:t>17</w:t>
            </w:r>
          </w:ins>
          <w:r>
            <w:rPr/>
            <w:t xml:space="preserve"> </w:t>
          </w:r>
          <w:ins w:id="21"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b/>
              <w:i/>
            </w:rPr>
            <w:t>Distributions</w:t>
          </w:r>
          <w:r>
            <w:rPr/>
            <w:t>.</w:t>
            <w:tab/>
          </w:r>
          <w:ins w:id="22" w:author="Unknown Author" w:date="0-00-00T00:00:00Z">
            <w:r>
              <w:rPr>
                <w:strike/>
              </w:rPr>
              <w:t>17</w:t>
            </w:r>
          </w:ins>
          <w:r>
            <w:rPr/>
            <w:t xml:space="preserve"> </w:t>
          </w:r>
          <w:ins w:id="23"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ins w:id="24" w:author="Unknown Author" w:date="0-00-00T00:00:00Z">
            <w:r>
              <w:rPr>
                <w:b/>
                <w:i/>
                <w:u w:val="double"/>
              </w:rPr>
              <w:t>[</w:t>
            </w:r>
          </w:ins>
          <w:r>
            <w:rPr>
              <w:b/>
              <w:i/>
            </w:rPr>
            <w:t>Special Distribution</w:t>
          </w:r>
          <w:r>
            <w:rPr/>
            <w:tab/>
          </w:r>
          <w:ins w:id="25" w:author="Unknown Author" w:date="0-00-00T00:00:00Z">
            <w:r>
              <w:rPr>
                <w:strike/>
              </w:rPr>
              <w:t>17</w:t>
            </w:r>
          </w:ins>
          <w:r>
            <w:rPr/>
            <w:t xml:space="preserve"> </w:t>
          </w:r>
          <w:ins w:id="26"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b/>
              <w:i/>
            </w:rPr>
            <w:t>Distributions on Dissolution and Winding Up</w:t>
          </w:r>
          <w:r>
            <w:rPr/>
            <w:t>.</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6 </w:t>
            <w:noBreakHyphen/>
            <w:t xml:space="preserve"> MANAGEMENT</w:t>
          </w:r>
          <w:r>
            <w:rPr/>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b/>
              <w:i/>
            </w:rPr>
            <w:t>Management by Class A Member as Managing Member</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b/>
              <w:i/>
            </w:rPr>
            <w:t>Standards of Performance and Conflicts of Interest.</w:t>
          </w:r>
          <w:r>
            <w:rPr/>
            <w:tab/>
          </w:r>
          <w:ins w:id="27" w:author="Unknown Author" w:date="0-00-00T00:00:00Z">
            <w:r>
              <w:rPr>
                <w:strike/>
              </w:rPr>
              <w:t>18</w:t>
            </w:r>
          </w:ins>
          <w:r>
            <w:rPr/>
            <w:t xml:space="preserve"> </w:t>
          </w:r>
          <w:ins w:id="28"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b/>
              <w:i/>
            </w:rPr>
            <w:t>Reliance by Third Parties</w:t>
          </w:r>
          <w:r>
            <w:rPr/>
            <w:t>.</w:t>
            <w:tab/>
          </w:r>
          <w:ins w:id="29" w:author="Unknown Author" w:date="0-00-00T00:00:00Z">
            <w:r>
              <w:rPr>
                <w:strike/>
              </w:rPr>
              <w:t>19</w:t>
            </w:r>
          </w:ins>
          <w:r>
            <w:rPr/>
            <w:t xml:space="preserve"> </w:t>
          </w:r>
          <w:ins w:id="30"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b/>
              <w:i/>
            </w:rPr>
            <w:t>Business Opportunities</w:t>
          </w:r>
          <w:r>
            <w:rPr/>
            <w:t>.</w:t>
            <w:tab/>
          </w:r>
          <w:ins w:id="31" w:author="Unknown Author" w:date="0-00-00T00:00:00Z">
            <w:r>
              <w:rPr>
                <w:strike/>
              </w:rPr>
              <w:t>19</w:t>
            </w:r>
          </w:ins>
          <w:r>
            <w:rPr/>
            <w:t xml:space="preserve"> </w:t>
          </w:r>
          <w:ins w:id="32"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b/>
              <w:i/>
            </w:rPr>
            <w:t>Indemnification</w:t>
          </w:r>
          <w:r>
            <w:rPr/>
            <w:t>.</w:t>
            <w:tab/>
          </w:r>
          <w:ins w:id="33" w:author="Unknown Author" w:date="0-00-00T00:00:00Z">
            <w:r>
              <w:rPr>
                <w:strike/>
              </w:rPr>
              <w:t>19</w:t>
            </w:r>
          </w:ins>
          <w:r>
            <w:rPr/>
            <w:t xml:space="preserve"> </w:t>
          </w:r>
          <w:ins w:id="34"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7 </w:t>
            <w:noBreakHyphen/>
            <w:t xml:space="preserve"> TAXES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b/>
              <w:i/>
            </w:rPr>
            <w:t>Tax Returns</w:t>
          </w:r>
          <w:r>
            <w:rPr/>
            <w:t>.</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b/>
              <w:i/>
            </w:rPr>
            <w:t>Tax Characterization</w:t>
          </w:r>
          <w:r>
            <w:rPr/>
            <w:t>.</w:t>
            <w:tab/>
          </w:r>
          <w:ins w:id="35" w:author="Unknown Author" w:date="0-00-00T00:00:00Z">
            <w:r>
              <w:rPr>
                <w:strike/>
              </w:rPr>
              <w:t>20</w:t>
            </w:r>
          </w:ins>
          <w:r>
            <w:rPr/>
            <w:t xml:space="preserve"> </w:t>
          </w:r>
          <w:ins w:id="36"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8 </w:t>
            <w:noBreakHyphen/>
            <w:t xml:space="preserve"> BOOKS, RECORDS, REPORTS, AND BANK ACCOUNTS</w:t>
          </w:r>
          <w:r>
            <w:rPr/>
            <w:tab/>
          </w:r>
          <w:ins w:id="37" w:author="Unknown Author" w:date="0-00-00T00:00:00Z">
            <w:r>
              <w:rPr>
                <w:strike/>
              </w:rPr>
              <w:t>20</w:t>
            </w:r>
          </w:ins>
          <w:r>
            <w:rPr/>
            <w:t xml:space="preserve"> </w:t>
          </w:r>
          <w:ins w:id="38"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b/>
              <w:i/>
            </w:rPr>
            <w:t>Maintenance of Books</w:t>
          </w:r>
          <w:r>
            <w:rPr/>
            <w:t>.</w:t>
            <w:tab/>
          </w:r>
          <w:ins w:id="39" w:author="Unknown Author" w:date="0-00-00T00:00:00Z">
            <w:r>
              <w:rPr>
                <w:strike/>
              </w:rPr>
              <w:t>20</w:t>
            </w:r>
          </w:ins>
          <w:r>
            <w:rPr/>
            <w:t xml:space="preserve"> </w:t>
          </w:r>
          <w:ins w:id="40"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b/>
              <w:i/>
            </w:rPr>
            <w:t>Bank Accounts</w:t>
          </w:r>
          <w:r>
            <w:rPr/>
            <w:t>.</w:t>
            <w:tab/>
          </w:r>
          <w:ins w:id="41" w:author="Unknown Author" w:date="0-00-00T00:00:00Z">
            <w:r>
              <w:rPr>
                <w:strike/>
              </w:rPr>
              <w:t>20</w:t>
            </w:r>
          </w:ins>
          <w:r>
            <w:rPr/>
            <w:t xml:space="preserve"> </w:t>
          </w:r>
          <w:ins w:id="42"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9 </w:t>
            <w:noBreakHyphen/>
            <w:t xml:space="preserve"> DISPUTE RESOLUTION</w:t>
          </w:r>
          <w:r>
            <w:rPr/>
            <w:tab/>
          </w:r>
          <w:ins w:id="43" w:author="Unknown Author" w:date="0-00-00T00:00:00Z">
            <w:r>
              <w:rPr>
                <w:strike/>
              </w:rPr>
              <w:t>20</w:t>
            </w:r>
          </w:ins>
          <w:r>
            <w:rPr/>
            <w:t xml:space="preserve"> </w:t>
          </w:r>
          <w:ins w:id="44"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b/>
              <w:i/>
            </w:rPr>
            <w:t>Disputes</w:t>
          </w:r>
          <w:r>
            <w:rPr/>
            <w:tab/>
          </w:r>
          <w:ins w:id="45" w:author="Unknown Author" w:date="0-00-00T00:00:00Z">
            <w:r>
              <w:rPr>
                <w:strike/>
              </w:rPr>
              <w:t>20</w:t>
            </w:r>
          </w:ins>
          <w:r>
            <w:rPr/>
            <w:t xml:space="preserve"> </w:t>
          </w:r>
          <w:ins w:id="46"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b/>
              <w:i/>
            </w:rPr>
            <w:t>Mediation</w:t>
          </w:r>
          <w:r>
            <w:rPr/>
            <w:tab/>
          </w:r>
          <w:ins w:id="47" w:author="Unknown Author" w:date="0-00-00T00:00:00Z">
            <w:r>
              <w:rPr>
                <w:strike/>
              </w:rPr>
              <w:t>21</w:t>
            </w:r>
          </w:ins>
          <w:r>
            <w:rPr/>
            <w:t xml:space="preserve"> </w:t>
          </w:r>
          <w:ins w:id="48"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b/>
              <w:i/>
            </w:rPr>
            <w:t>Arbitration</w:t>
          </w:r>
          <w:r>
            <w:rPr/>
            <w:tab/>
          </w:r>
          <w:ins w:id="49" w:author="Unknown Author" w:date="0-00-00T00:00:00Z">
            <w:r>
              <w:rPr>
                <w:strike/>
              </w:rPr>
              <w:t>21</w:t>
            </w:r>
          </w:ins>
          <w:r>
            <w:rPr/>
            <w:t xml:space="preserve"> </w:t>
          </w:r>
          <w:ins w:id="50"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b/>
              <w:i/>
            </w:rPr>
            <w:t>Confidentiality of Proceedings</w:t>
          </w:r>
          <w:r>
            <w:rPr/>
            <w:t>.</w:t>
            <w:tab/>
          </w:r>
          <w:ins w:id="51" w:author="Unknown Author" w:date="0-00-00T00:00:00Z">
            <w:r>
              <w:rPr>
                <w:strike/>
              </w:rPr>
              <w:t>22</w:t>
            </w:r>
          </w:ins>
          <w:r>
            <w:rPr/>
            <w:t xml:space="preserve"> </w:t>
          </w:r>
          <w:ins w:id="52"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10 </w:t>
            <w:noBreakHyphen/>
            <w:t xml:space="preserve"> DISSOLUTION, WINDING</w:t>
            <w:noBreakHyphen/>
            <w:t>UP AND TERMINATION</w:t>
          </w:r>
          <w:r>
            <w:rPr/>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b/>
              <w:i/>
            </w:rPr>
            <w:t>Dissolution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b/>
              <w:i/>
            </w:rPr>
            <w:t>Winding</w:t>
            <w:noBreakHyphen/>
            <w:t>Up and Termination</w:t>
          </w:r>
          <w:r>
            <w:rPr/>
            <w:t>.</w:t>
            <w:tab/>
          </w:r>
          <w:ins w:id="53" w:author="Unknown Author" w:date="0-00-00T00:00:00Z">
            <w:r>
              <w:rPr>
                <w:strike/>
              </w:rPr>
              <w:t>23</w:t>
            </w:r>
          </w:ins>
          <w:r>
            <w:rPr/>
            <w:t xml:space="preserve"> </w:t>
          </w:r>
          <w:ins w:id="54"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b/>
              <w:i/>
            </w:rPr>
            <w:t>Certificate of Cancellation</w:t>
          </w:r>
          <w:r>
            <w:rPr/>
            <w:t>.</w:t>
            <w:tab/>
          </w:r>
          <w:ins w:id="55" w:author="Unknown Author" w:date="0-00-00T00:00:00Z">
            <w:r>
              <w:rPr>
                <w:strike/>
              </w:rPr>
              <w:t>24</w:t>
            </w:r>
          </w:ins>
          <w:r>
            <w:rPr/>
            <w:t xml:space="preserve"> </w:t>
          </w:r>
          <w:ins w:id="56"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b/>
              <w:i/>
            </w:rPr>
            <w:t>Bankruptcy of a Member</w:t>
          </w:r>
          <w:r>
            <w:rPr/>
            <w:t>.</w:t>
            <w:tab/>
          </w:r>
          <w:ins w:id="57" w:author="Unknown Author" w:date="0-00-00T00:00:00Z">
            <w:r>
              <w:rPr>
                <w:strike/>
              </w:rPr>
              <w:t>24</w:t>
            </w:r>
          </w:ins>
          <w:r>
            <w:rPr/>
            <w:t xml:space="preserve"> </w:t>
          </w:r>
          <w:ins w:id="58"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11 </w:t>
            <w:noBreakHyphen/>
            <w:t xml:space="preserve"> SEPARATENESS/OPERATIONS MATTERS</w:t>
          </w:r>
          <w:r>
            <w:rPr/>
            <w:tab/>
          </w:r>
          <w:ins w:id="59" w:author="Unknown Author" w:date="0-00-00T00:00:00Z">
            <w:r>
              <w:rPr>
                <w:strike/>
              </w:rPr>
              <w:t>25</w:t>
            </w:r>
          </w:ins>
          <w:r>
            <w:rPr/>
            <w:t xml:space="preserve"> </w:t>
          </w:r>
          <w:ins w:id="60" w:author="Unknown Author" w:date="0-00-00T00:00:00Z">
            <w:r>
              <w:rPr>
                <w:b/>
                <w:u w:val="double"/>
              </w:rPr>
              <w:t>26</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12 </w:t>
            <w:noBreakHyphen/>
            <w:t xml:space="preserve"> GENERAL PROVISIONS</w:t>
          </w:r>
          <w:r>
            <w:rPr/>
            <w:tab/>
          </w:r>
          <w:ins w:id="61" w:author="Unknown Author" w:date="0-00-00T00:00:00Z">
            <w:r>
              <w:rPr>
                <w:strike/>
              </w:rPr>
              <w:t>26</w:t>
            </w:r>
          </w:ins>
          <w:r>
            <w:rPr/>
            <w:t xml:space="preserve"> </w:t>
          </w:r>
          <w:ins w:id="62"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b/>
              <w:i/>
            </w:rPr>
            <w:t>Offset</w:t>
          </w:r>
          <w:r>
            <w:rPr/>
            <w:t>.</w:t>
            <w:tab/>
          </w:r>
          <w:ins w:id="63" w:author="Unknown Author" w:date="0-00-00T00:00:00Z">
            <w:r>
              <w:rPr>
                <w:strike/>
              </w:rPr>
              <w:t>26</w:t>
            </w:r>
          </w:ins>
          <w:r>
            <w:rPr/>
            <w:t xml:space="preserve"> </w:t>
          </w:r>
          <w:ins w:id="64"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b/>
              <w:i/>
            </w:rPr>
            <w:t>Notices</w:t>
          </w:r>
          <w:r>
            <w:rPr/>
            <w:t>.</w:t>
            <w:tab/>
          </w:r>
          <w:ins w:id="65" w:author="Unknown Author" w:date="0-00-00T00:00:00Z">
            <w:r>
              <w:rPr>
                <w:strike/>
              </w:rPr>
              <w:t>26</w:t>
            </w:r>
          </w:ins>
          <w:r>
            <w:rPr/>
            <w:t xml:space="preserve"> </w:t>
          </w:r>
          <w:ins w:id="66"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b/>
              <w:i/>
            </w:rPr>
            <w:t>Entire Agreement; Superseding Effect</w:t>
          </w:r>
          <w:r>
            <w:rPr/>
            <w:t>.</w:t>
            <w:tab/>
          </w:r>
          <w:ins w:id="67" w:author="Unknown Author" w:date="0-00-00T00:00:00Z">
            <w:r>
              <w:rPr>
                <w:strike/>
              </w:rPr>
              <w:t>26</w:t>
            </w:r>
          </w:ins>
          <w:r>
            <w:rPr/>
            <w:t xml:space="preserve"> </w:t>
          </w:r>
          <w:ins w:id="68"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b/>
              <w:i/>
            </w:rPr>
            <w:t>Effect of Waiver or Consent</w:t>
          </w:r>
          <w:r>
            <w:rPr/>
            <w:t>.</w:t>
            <w:tab/>
          </w:r>
          <w:ins w:id="69" w:author="Unknown Author" w:date="0-00-00T00:00:00Z">
            <w:r>
              <w:rPr>
                <w:strike/>
              </w:rPr>
              <w:t>26</w:t>
            </w:r>
          </w:ins>
          <w:r>
            <w:rPr/>
            <w:t xml:space="preserve"> </w:t>
          </w:r>
          <w:ins w:id="70"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b/>
              <w:i/>
            </w:rPr>
            <w:t>Amendment or Restatement</w:t>
          </w:r>
          <w:r>
            <w:rPr/>
            <w: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b/>
              <w:i/>
            </w:rPr>
            <w:t>Binding Effect</w:t>
          </w:r>
          <w:r>
            <w:rPr/>
            <w:t>.</w:t>
            <w:tab/>
          </w:r>
          <w:ins w:id="71" w:author="Unknown Author" w:date="0-00-00T00:00:00Z">
            <w:r>
              <w:rPr>
                <w:strike/>
              </w:rPr>
              <w:t>27</w:t>
            </w:r>
          </w:ins>
          <w:r>
            <w:rPr/>
            <w:t xml:space="preserve"> </w:t>
          </w:r>
          <w:ins w:id="72" w:author="Unknown Author" w:date="0-00-00T00:00:00Z">
            <w:r>
              <w:rPr>
                <w:b/>
                <w:u w:val="double"/>
              </w:rPr>
              <w:t>28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b/>
              <w:i/>
            </w:rPr>
            <w:t>Governing Law; Severability</w:t>
          </w:r>
          <w:r>
            <w:rPr/>
            <w:t>.</w:t>
            <w:tab/>
          </w:r>
          <w:ins w:id="73" w:author="Unknown Author" w:date="0-00-00T00:00:00Z">
            <w:r>
              <w:rPr>
                <w:strike/>
              </w:rPr>
              <w:t>27</w:t>
            </w:r>
          </w:ins>
          <w:r>
            <w:rPr/>
            <w:t xml:space="preserve"> </w:t>
          </w:r>
          <w:ins w:id="74" w:author="Unknown Author" w:date="0-00-00T00:00:00Z">
            <w:r>
              <w:rPr>
                <w:b/>
                <w:u w:val="double"/>
              </w:rPr>
              <w:t>28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b/>
              <w:i/>
            </w:rPr>
            <w:t>Further Assurances</w:t>
          </w:r>
          <w:r>
            <w:rPr/>
            <w:tab/>
          </w:r>
          <w:ins w:id="75" w:author="Unknown Author" w:date="0-00-00T00:00:00Z">
            <w:r>
              <w:rPr>
                <w:strike/>
              </w:rPr>
              <w:t>27</w:t>
            </w:r>
          </w:ins>
          <w:r>
            <w:rPr/>
            <w:t xml:space="preserve"> </w:t>
          </w:r>
          <w:ins w:id="76" w:author="Unknown Author" w:date="0-00-00T00:00:00Z">
            <w:r>
              <w:rPr>
                <w:b/>
                <w:u w:val="double"/>
              </w:rPr>
              <w:t>28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b/>
              <w:i/>
            </w:rPr>
            <w:t>Counterparts</w:t>
          </w:r>
          <w:r>
            <w:rPr/>
            <w:t>.</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b/>
              <w:i/>
            </w:rPr>
            <w:t>Third Party Beneficiaries.</w:t>
          </w:r>
          <w:r>
            <w:rPr/>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r>
        <w:rPr>
          <w:b/>
          <w:i/>
        </w:rPr>
        <w:t>[Name of Asset LLC]</w:t>
      </w:r>
      <w:r>
        <w:rPr/>
        <w:t xml:space="preserve">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r>
        <w:rPr>
          <w:b/>
          <w:i/>
        </w:rPr>
        <w:t>[date]</w:t>
      </w:r>
      <w:r>
        <w:rPr/>
        <w:t xml:space="preserve">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w:t>
      </w:r>
      <w:r>
        <w:rPr>
          <w:b/>
          <w:i/>
        </w:rPr>
        <w:t>[name of Sponsor]</w:t>
      </w:r>
      <w:r>
        <w:rPr/>
        <w:t xml:space="preserve">, a </w:t>
      </w:r>
      <w:r>
        <w:rPr>
          <w:b/>
          <w:i/>
        </w:rPr>
        <w:t>[type of entity]</w:t>
      </w:r>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This Agreement is also executed by Hawaii I 125</w:t>
        <w:noBreakHyphen/>
        <w:t xml:space="preserve">0 Trust, a Delaware business trust </w:t>
      </w:r>
      <w:ins w:id="77" w:author="Unknown Author" w:date="0-00-00T00:00:00Z">
        <w:r>
          <w:rPr>
            <w:strike/>
          </w:rPr>
          <w:t>(</w:t>
        </w:r>
      </w:ins>
      <w:ins w:id="78" w:author="Unknown Author" w:date="0-00-00T00:00:00Z">
        <w:r>
          <w:rPr>
            <w:b/>
            <w:u w:val="double"/>
          </w:rPr>
          <w:t>(such entity or its permitted assignee,</w:t>
        </w:r>
      </w:ins>
      <w:r>
        <w:rPr/>
        <w:t xml:space="preserve">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r>
        <w:rPr>
          <w:b/>
          <w:i/>
        </w:rPr>
        <w:t>[Name of Asset LLC]</w:t>
      </w:r>
      <w:r>
        <w:rPr/>
        <w:t xml:space="preserve">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r>
        <w:rPr>
          <w:b/>
          <w:i/>
        </w:rPr>
        <w:t xml:space="preserve">[date] </w:t>
      </w:r>
      <w:r>
        <w:rPr/>
        <w:t xml:space="preserve">(the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the Transferor and the Trust now desire to amend and restate the Original Agreement in its entirety and, in connection therewith, to evidence the admission of the Trust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on the Effective Date, but after the Effective Time, it is the intention of the Transferor to Dispose of its Class B Member Interest in the Company to the Trust by executing the B Interest Assignment and otherwise complying with the terms of the </w:t>
      </w:r>
      <w:ins w:id="79" w:author="Unknown Author" w:date="0-00-00T00:00:00Z">
        <w:r>
          <w:rPr>
            <w:strike/>
          </w:rPr>
          <w:t>Sale</w:t>
        </w:r>
      </w:ins>
      <w:r>
        <w:rPr/>
        <w:t xml:space="preserve"> </w:t>
      </w:r>
      <w:ins w:id="80" w:author="Unknown Author" w:date="0-00-00T00:00:00Z">
        <w:r>
          <w:rPr>
            <w:b/>
            <w:u w:val="double"/>
          </w:rPr>
          <w:t>Transfer</w:t>
        </w:r>
      </w:ins>
      <w:r>
        <w:rPr/>
        <w:t xml:space="preserv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Class B Member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w:t>
      </w:r>
      <w:r>
        <w:rPr>
          <w:b/>
          <w:i/>
        </w:rPr>
        <w:t>[describe asset]</w:t>
      </w:r>
      <w:r>
        <w:rPr/>
        <w:t xml:space="preserve"> previously contributed or to be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w:t>
      </w:r>
      <w:r>
        <w:rPr>
          <w:b/>
          <w:i/>
        </w:rPr>
        <w:t>[describe instrument whereby the Sponsor assigns 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[describe instrument whereby the Sponsor assigns 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[Specify date]</w:t>
      </w:r>
      <w:r>
        <w:rPr/>
        <w:t xml:space="preserve">, subject to postponement under Section 3.03(b)(A)(ii) and (iii) </w:t>
      </w:r>
      <w:ins w:id="81" w:author="Unknown Author" w:date="0-00-00T00:00:00Z">
        <w:r>
          <w:rPr>
            <w:b/>
            <w:u w:val="double"/>
          </w:rPr>
          <w:t>and Section 3.03(b)(B)</w:t>
        </w:r>
      </w:ins>
      <w:r>
        <w:rPr/>
        <w:t xml:space="preserve">.  </w:t>
      </w:r>
      <w:r>
        <w:rPr>
          <w:b/>
          <w:i/>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[specify date]</w:t>
      </w:r>
      <w:r>
        <w:rPr/>
        <w:t xml:space="preserve"> (subject to postponement under Section 3.03(b)(A)(iii) </w:t>
      </w:r>
      <w:ins w:id="82" w:author="Unknown Author" w:date="0-00-00T00:00:00Z">
        <w:r>
          <w:rPr>
            <w:strike/>
          </w:rPr>
          <w:t>)</w:t>
        </w:r>
      </w:ins>
      <w:r>
        <w:rPr/>
        <w:t xml:space="preserve"> </w:t>
      </w:r>
      <w:ins w:id="83" w:author="Unknown Author" w:date="0-00-00T00:00:00Z">
        <w:r>
          <w:rPr>
            <w:b/>
            <w:u w:val="double"/>
          </w:rPr>
          <w:t>and Section 3.03(b)(B))</w:t>
        </w:r>
      </w:ins>
      <w:r>
        <w:rPr/>
        <w:t xml:space="preserve">.  </w:t>
      </w:r>
      <w:r>
        <w:rPr>
          <w:b/>
          <w:i/>
        </w:rPr>
        <w:t>[Note: the date specified above will be a Business Day approximately four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 xml:space="preserve">[Specify date] </w:t>
      </w:r>
      <w:r>
        <w:rPr/>
        <w:t>(subject to postponement under Section 3.03(b)(A)(iii) and Section 3.03(b)(B)).</w:t>
      </w:r>
      <w:r>
        <w:rPr>
          <w:b/>
          <w:i/>
        </w:rPr>
        <w:t>[Note: the date specified above will be a Business Day approximately six weeks prior to the scheduled Auction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[Specify date] (subject to postponement under Section 3.03(b)(A)(iii) and Section 3.03(b)(B)).[Note: the date specified above will be a Business Day approximately six weeks prior to the scheduled Auction Closing Date]B Interest Assignment _x001e_ that certain Assignment Agreement between the Transferor and the Trust in the form of Exhibit B attached hereto.Business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its subsidiaries and the Asset.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w:t>
        <w:noBreakHyphen/>
        <w:t xml:space="preserve"> the Demand Note dated the date hereof executed by the Sponsor in favor of the Company].</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[Demand Note Assignment </w:t>
        <w:noBreakHyphen/>
        <w:t xml:space="preserve"> the Demand Note Assignment dated the date hereof executed by the Company and the Trust].</w:t>
      </w:r>
      <w:r>
        <w:rPr/>
        <w:t xml:space="preserve"> </w:t>
      </w:r>
      <w:r>
        <w:rPr>
          <w:b/>
          <w:i/>
        </w:rPr>
        <w:t>[delete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Facility Agreement dated as of November 15, 2000 among Hawaii 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Hawaii I</w:t>
      </w:r>
      <w:r>
        <w:rPr/>
        <w:t xml:space="preserve"> </w:t>
        <w:noBreakHyphen/>
        <w:t xml:space="preserve"> Hawaii I 125</w:t>
        <w:noBreakHyphen/>
        <w:t xml:space="preserve">0 Trust, a Delaware business trust </w:t>
      </w:r>
      <w:r>
        <w:rPr>
          <w:i/>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Note</w:t>
      </w:r>
      <w:r>
        <w:fldChar w:fldCharType="begin"/>
      </w:r>
      <w:r>
        <w:rPr/>
        <w:instrText xml:space="preserve"> TC "Note" \l 3 </w:instrText>
      </w:r>
      <w:r>
        <w:rPr/>
        <w:fldChar w:fldCharType="separate"/>
      </w:r>
      <w:r>
        <w:rPr/>
      </w:r>
      <w:r>
        <w:rPr/>
        <w:fldChar w:fldCharType="end"/>
      </w:r>
      <w:r>
        <w:rPr>
          <w:b/>
          <w:i/>
        </w:rPr>
        <w:t xml:space="preserve"> </w:t>
        <w:noBreakHyphen/>
        <w:t xml:space="preserve"> a promissory note in the form attached hereto as </w:t>
      </w:r>
      <w:r>
        <w:rPr>
          <w:b/>
          <w:i/>
          <w:u w:val="single"/>
        </w:rPr>
        <w:t>Exhibit C</w:t>
      </w:r>
      <w:r>
        <w:rPr>
          <w:b/>
          <w:i/>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84" w:author="Unknown Author" w:date="0-00-00T00:00:00Z">
        <w:r>
          <w:rPr>
            <w:b/>
            <w:i/>
            <w:u w:val="double"/>
          </w:rPr>
          <w:t>[Permitted Swap Party</w:t>
        </w:r>
      </w:ins>
      <w:ins w:id="85" w:author="Unknown Author" w:date="0-00-00T00:00:00Z">
        <w:r>
          <w:rPr>
            <w:b/>
            <w:u w:val="double"/>
          </w:rPr>
          <w:t xml:space="preserve"> </w:t>
          <w:noBreakHyphen/>
          <w:t xml:space="preserve"> as defined in the Facility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Notice </w:t>
        <w:noBreakHyphen/>
        <w:t xml:space="preserve"> as defined in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[Put Option Agreement </w:t>
        <w:noBreakHyphen/>
        <w:t xml:space="preserve"> that certain Put Option Agreement dated the date hereof between the Company and the Sponsor.]  [delete if not applicable]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t xml:space="preserve">[Put Option Assignment </w:t>
        <w:noBreakHyphen/>
        <w:t xml:space="preserve"> the Assignment dated the date hereof between the Company and the Trust whereby the Company has assigned to the Trust its rights to deliver Put Notices under the Put Option Agreement.]  [delete if not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86" w:author="Unknown Author" w:date="0-00-00T00:00:00Z">
        <w:r>
          <w:rPr>
            <w:strike/>
          </w:rPr>
          <w:t xml:space="preserve">Sale and Auction Agreement </w:t>
          <w:noBreakHyphen/>
          <w:t xml:space="preserve"> the Sale and Auction Agreement dated the date hereof among the Trust, the Sponsor, and the Transferor relating to, among other things, the acquisition, disposition and financing of the Class B Member Interest by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w:t>
      </w:r>
      <w:r>
        <w:rPr>
          <w:b/>
          <w:i/>
        </w:rPr>
        <w:t>Name</w:t>
      </w:r>
      <w:r>
        <w:rPr/>
        <w:t>] of the Trust, created pursuant to a Series Supplement (as defined in the Trust Agreement) for the Series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Sponsor Designee</w:t>
      </w:r>
      <w:r>
        <w:rPr/>
        <w:t xml:space="preserve"> </w:t>
        <w:noBreakHyphen/>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paragraph.Sponsor Designee _x001e_ Section 3.03(b)(A)(i)."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87" w:author="Unknown Author" w:date="0-00-00T00:00:00Z">
        <w:r>
          <w:rPr>
            <w:b/>
            <w:i/>
            <w:u w:val="double"/>
          </w:rPr>
          <w:t>Transfer and Auction Agreement</w:t>
        </w:r>
      </w:ins>
      <w:ins w:id="88" w:author="Unknown Author" w:date="0-00-00T00:00:00Z">
        <w:r>
          <w:rPr>
            <w:b/>
            <w:u w:val="double"/>
          </w:rPr>
          <w:t xml:space="preserve"> </w:t>
          <w:noBreakHyphen/>
          <w:t xml:space="preserve"> the Transfer and Auction Agreement dated the date hereof among the Trust, the Sponsor, and the Transferor relating to, among other things, the acquisition, disposition and financing of the Class B Member Interest by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fldChar w:fldCharType="begin"/>
      </w:r>
      <w:r>
        <w:rPr/>
        <w:instrText xml:space="preserve"> TC "Transferor _x001e_ introductory paragraph.Trust _x001e_ introductory paragraph." \l 3 </w:instrText>
      </w:r>
      <w:r>
        <w:rPr/>
        <w:fldChar w:fldCharType="separate"/>
      </w:r>
      <w:r>
        <w:rPr/>
      </w:r>
      <w:r>
        <w:rPr/>
        <w:fldChar w:fldCharType="end"/>
      </w:r>
      <w:r>
        <w:rPr>
          <w:b/>
          <w:i/>
        </w:rPr>
        <w:t xml:space="preserve">Trust Agreement </w:t>
      </w:r>
      <w:r>
        <w:rPr/>
        <w:noBreakHyphen/>
        <w:t xml:space="preserve"> the Trust Agreement governing the Trust dated as of November 15, 2000, as amended, supplemented or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Trust Agreement governing the Trust dated as of November 15, 2000, as amended, supplemented or restated."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b/>
          <w:i/>
        </w:rPr>
        <w:t>[Name of Asset LLC]</w:t>
      </w:r>
      <w:r>
        <w:rPr>
          <w:i/>
        </w:rPr>
        <w:t xml:space="preserve"> </w:t>
      </w:r>
      <w:r>
        <w:rPr/>
        <w:t>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i/>
        </w:rPr>
        <w:t>[making calls under the Demand Note]</w:t>
      </w:r>
      <w:r>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i/>
        </w:rPr>
        <w:t>[(v) entering into each of the Put Option Agreement, the Put Option Assignment and the Demand Note Assignment and exercising its rights and performing its obligations thereunder,] [delete if not applicable]</w:t>
      </w:r>
      <w:r>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 xml:space="preserve">voting interest </w:t>
      </w:r>
      <w:ins w:id="89" w:author="Unknown Author" w:date="0-00-00T00:00:00Z">
        <w:r>
          <w:rPr>
            <w:strike/>
          </w:rPr>
          <w:t>which means for avoidance of doubt that the</w:t>
        </w:r>
      </w:ins>
      <w:ins w:id="90" w:author="Unknown Author" w:date="0-00-00T00:00:00Z">
        <w:r>
          <w:rPr>
            <w:b/>
            <w:u w:val="double"/>
          </w:rPr>
          <w:t>.  The</w:t>
        </w:r>
      </w:ins>
      <w:r>
        <w:rPr/>
        <w:t xml:space="preserv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w:t>
      </w:r>
      <w:ins w:id="91" w:author="Unknown Author" w:date="0-00-00T00:00:00Z">
        <w:r>
          <w:rPr>
            <w:strike/>
          </w:rPr>
          <w:t>Sale</w:t>
        </w:r>
      </w:ins>
      <w:r>
        <w:rPr/>
        <w:t xml:space="preserve"> </w:t>
      </w:r>
      <w:ins w:id="92" w:author="Unknown Author" w:date="0-00-00T00:00:00Z">
        <w:r>
          <w:rPr>
            <w:b/>
            <w:u w:val="double"/>
          </w:rPr>
          <w:t>Transfer</w:t>
        </w:r>
      </w:ins>
      <w:r>
        <w:rPr/>
        <w:t xml:space="preserv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 xml:space="preserve">The Class A Member hereby represents and warrants to the Class B Member (i) that the Class A Member has duly executed and delivered the Asset Assignment </w:t>
      </w:r>
      <w:r>
        <w:rPr>
          <w:b/>
          <w:i/>
        </w:rPr>
        <w:t>[, the Put Option Agreement and the Demand Note, respectively,] [delete if not applicable]</w:t>
      </w:r>
      <w:r>
        <w:rPr/>
        <w:t xml:space="preserve"> and the Asset Assignment </w:t>
      </w:r>
      <w:r>
        <w:rPr>
          <w:b/>
          <w:i/>
        </w:rPr>
        <w:t>[, the Put Option Agreement and the Demand Note] [delete if not applicable]</w:t>
      </w:r>
      <w:r>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i/>
        </w:rPr>
        <w:t xml:space="preserve"> [and that the securities constituting the Asset have been duly issued].</w:t>
      </w:r>
      <w:r>
        <w:rPr/>
        <w:t xml:space="preserve">  </w:t>
      </w:r>
      <w:r>
        <w:rPr>
          <w:b/>
          <w:i/>
        </w:rPr>
        <w:t>[Delete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w:t>
      </w:r>
      <w:ins w:id="93" w:author="Unknown Author" w:date="0-00-00T00:00:00Z">
        <w:r>
          <w:rPr>
            <w:strike/>
          </w:rPr>
          <w:t>or to Hawaii II</w:t>
        </w:r>
      </w:ins>
      <w:r>
        <w:rPr/>
        <w:t xml:space="preserve">, only the requirements of Sections 3.03(c) and 3.03(d)(i)A, (ii), (iii) and (v) must be satisfied; and, provided further that except for a Disposition to an Affiliate of Enron </w:t>
      </w:r>
      <w:ins w:id="94" w:author="Unknown Author" w:date="0-00-00T00:00:00Z">
        <w:r>
          <w:rPr>
            <w:strike/>
          </w:rPr>
          <w:t>or to Hawaii II</w:t>
        </w:r>
      </w:ins>
      <w:r>
        <w:rPr/>
        <w:t>,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 xml:space="preserve">The Transferor shall Dispose of its Class B Member Interest pursuant to the terms of the </w:t>
      </w:r>
      <w:ins w:id="95" w:author="Unknown Author" w:date="0-00-00T00:00:00Z">
        <w:r>
          <w:rPr>
            <w:strike/>
          </w:rPr>
          <w:t>Sale</w:t>
        </w:r>
      </w:ins>
      <w:r>
        <w:rPr/>
        <w:t xml:space="preserve"> </w:t>
      </w:r>
      <w:ins w:id="96" w:author="Unknown Author" w:date="0-00-00T00:00:00Z">
        <w:r>
          <w:rPr>
            <w:b/>
            <w:u w:val="double"/>
          </w:rPr>
          <w:t>Transfer</w:t>
        </w:r>
      </w:ins>
      <w:r>
        <w:rPr/>
        <w:t xml:space="preserv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w:t>
      </w:r>
      <w:ins w:id="97" w:author="Unknown Author" w:date="0-00-00T00:00:00Z">
        <w:r>
          <w:rPr>
            <w:b/>
            <w:u w:val="double"/>
          </w:rPr>
          <w:t>from the Trust to Hawaii II pursuant to a Transfer and Auction Agreement, in exchange for a transfer price equal to the total outstanding principal balance with respect to the Series Tranche and to the admission of Hawaii II as a Class B Member of the Company from and after the execution of such Transfer and Auction Agreement and waive the requirements of Section 3.03(d) with respect to such Disposition and admission, (3) to any Disposition of the Class B Member Interest</w:t>
        </w:r>
      </w:ins>
      <w:r>
        <w:rPr/>
        <w:t xml:space="preserve"> after the Series Tranche has been paid in full and </w:t>
      </w:r>
      <w:ins w:id="98" w:author="Unknown Author" w:date="0-00-00T00:00:00Z">
        <w:r>
          <w:rPr>
            <w:strike/>
          </w:rPr>
          <w:t>(3)</w:t>
        </w:r>
      </w:ins>
      <w:ins w:id="99" w:author="Unknown Author" w:date="0-00-00T00:00:00Z">
        <w:r>
          <w:rPr>
            <w:b/>
            <w:u w:val="double"/>
          </w:rPr>
          <w:t>(4)</w:t>
        </w:r>
      </w:ins>
      <w:r>
        <w:rPr/>
        <w:t>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r>
        <w:rPr>
          <w:b/>
          <w:i/>
        </w:rPr>
        <w:t>[Name]</w:t>
      </w:r>
      <w:r>
        <w:rPr/>
        <w:t xml:space="preserve"> (the </w:t>
      </w:r>
      <w:r>
        <w:rPr>
          <w:rFonts w:cs="WP TypographicSymbols" w:ascii="WP TypographicSymbols" w:hAnsi="WP TypographicSymbols"/>
        </w:rPr>
        <w:t>A</w:t>
      </w:r>
      <w:r>
        <w:rPr/>
        <w:t>Sponsor Designee</w:t>
      </w:r>
      <w:r>
        <w:rPr>
          <w:rFonts w:cs="WP TypographicSymbols" w:ascii="WP TypographicSymbols" w:hAnsi="WP TypographicSymbols"/>
        </w:rPr>
        <w:t>@</w:t>
      </w:r>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r>
      <w:r>
        <w:rPr>
          <w:b/>
          <w:i/>
        </w:rPr>
        <w:t xml:space="preserve">[If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w:t>
      </w:r>
      <w:r>
        <w:rPr>
          <w:rFonts w:cs="WP TypographicSymbols" w:ascii="WP TypographicSymbols" w:hAnsi="WP TypographicSymbols"/>
          <w:b/>
          <w:i/>
        </w:rPr>
        <w:t>A</w:t>
      </w:r>
      <w:r>
        <w:rPr>
          <w:b/>
          <w:i/>
        </w:rPr>
        <w:t>Auction Closing Date</w:t>
      </w:r>
      <w:r>
        <w:rPr>
          <w:rFonts w:cs="WP TypographicSymbols" w:ascii="WP TypographicSymbols" w:hAnsi="WP TypographicSymbols"/>
          <w:b/>
          <w:i/>
        </w:rPr>
        <w:t>@</w:t>
      </w:r>
      <w:r>
        <w:rPr>
          <w:b/>
          <w:i/>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or prior to the execution by such Member of this Agreement, each Member shall make the Capital Contributions described for that Member in </w:t>
      </w:r>
      <w:r>
        <w:rPr>
          <w:u w:val="single"/>
        </w:rPr>
        <w:t>Exhibit A</w:t>
      </w:r>
      <w:r>
        <w:rPr/>
        <w:t xml:space="preserve">; </w:t>
      </w:r>
      <w:r>
        <w:rPr>
          <w:b/>
          <w:i/>
        </w:rPr>
        <w:t>[provided, however, that the Transferor as the initial Class B Member may make its capital contribution in the form of the Note.]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ins w:id="102" w:author="Unknown Author" w:date="0-00-00T00:00:00Z"/>
        </w:rPr>
      </w:pPr>
      <w:r>
        <w:rPr/>
        <w:t>(b)</w:t>
        <w:tab/>
        <w:t>Except as provided in Section 4.02(a), no Member shall have any obligation to make any additional Capital Contributions</w:t>
      </w:r>
      <w:ins w:id="100" w:author="Unknown Author" w:date="0-00-00T00:00:00Z">
        <w:r>
          <w:rPr>
            <w:strike/>
          </w:rPr>
          <w:t>(it being expressly agreed that the Class A</w:t>
        </w:r>
      </w:ins>
      <w:ins w:id="101" w:author="Unknown Author" w:date="0-00-00T00:00:00Z">
        <w:r>
          <w:rPr>
            <w:b/>
            <w:u w:val="doubl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104" w:author="Unknown Author" w:date="0-00-00T00:00:00Z"/>
        </w:rPr>
      </w:pPr>
      <w:ins w:id="103"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ins w:id="105" w:author="Unknown Author" w:date="0-00-00T00:00:00Z">
        <w:r>
          <w:rPr>
            <w:b/>
            <w:u w:val="double"/>
          </w:rPr>
          <w:t>(c)</w:t>
          <w:tab/>
          <w:t>Except as provided in Section 4.02(a), no</w:t>
        </w:r>
      </w:ins>
      <w:r>
        <w:rPr/>
        <w:t xml:space="preserve"> Member may make </w:t>
      </w:r>
      <w:ins w:id="106" w:author="Unknown Author" w:date="0-00-00T00:00:00Z">
        <w:r>
          <w:rPr>
            <w:b/>
            <w:u w:val="double"/>
          </w:rPr>
          <w:t>any</w:t>
        </w:r>
      </w:ins>
      <w:r>
        <w:rPr/>
        <w:t xml:space="preserve"> additional Capital Contributions </w:t>
      </w:r>
      <w:ins w:id="107" w:author="Unknown Author" w:date="0-00-00T00:00:00Z">
        <w:r>
          <w:rPr>
            <w:strike/>
          </w:rPr>
          <w:t>at any time)</w:t>
        </w:r>
      </w:ins>
      <w:r>
        <w:rPr/>
        <w:t xml:space="preserve"> </w:t>
      </w:r>
      <w:ins w:id="108" w:author="Unknown Author" w:date="0-00-00T00:00:00Z">
        <w:r>
          <w:rPr>
            <w:b/>
            <w:u w:val="double"/>
          </w:rPr>
          <w:t>without the consent of all Members</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w:t>
      </w:r>
      <w:r>
        <w:rPr>
          <w:b/>
          <w:i/>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w:t>
      </w:r>
      <w:ins w:id="109" w:author="Unknown Author" w:date="0-00-00T00:00:00Z">
        <w:r>
          <w:rPr>
            <w:strike/>
          </w:rPr>
          <w:t>Sale</w:t>
        </w:r>
      </w:ins>
      <w:r>
        <w:rPr/>
        <w:t xml:space="preserve"> </w:t>
      </w:r>
      <w:ins w:id="110" w:author="Unknown Author" w:date="0-00-00T00:00:00Z">
        <w:r>
          <w:rPr>
            <w:b/>
            <w:u w:val="double"/>
          </w:rPr>
          <w:t>Transfer</w:t>
        </w:r>
      </w:ins>
      <w:r>
        <w:rPr/>
        <w:t xml:space="preserve"> and Auction Agreement) (i) incur indebtedness or create or consent to liens on its property, or (ii) assign, transfer, pledge, distribute or otherwise dispose of the Asset </w:t>
      </w:r>
      <w:r>
        <w:rPr>
          <w:b/>
          <w:i/>
        </w:rPr>
        <w:t>[(except as contemplated under the Put Option Agreement)] or of its interest in the Put Option Agreement (except as contemplated in the Put Option Assignment) or the Demand Note (except as contemplated in the Demand Note Assignment)] [delete if not applicable]</w:t>
      </w:r>
      <w:r>
        <w:rPr/>
        <w:t xml:space="preserve"> without the express written consent of all of the Lenders and the Series Certificate Holder.</w:t>
      </w:r>
      <w:r>
        <w:rPr>
          <w:b/>
          <w:i/>
        </w:rPr>
        <w:t xml:space="preserve">  [The Company shall comply with its obligations under the Put Option Assignment and shall not deliver any Put Notices (but without prejudice to the Trust</w:t>
      </w:r>
      <w:r>
        <w:rPr>
          <w:rFonts w:cs="WP TypographicSymbols" w:ascii="WP TypographicSymbols" w:hAnsi="WP TypographicSymbols"/>
          <w:b/>
          <w:i/>
        </w:rPr>
        <w:t>=</w:t>
      </w:r>
      <w:r>
        <w:rPr>
          <w:b/>
          <w:i/>
        </w:rPr>
        <w:t>s right to deliver Put Notices under the Put Option Assignment acting at the direction of all the Lenders under Section 6.01(a)(ix) of the Trust Agreement and Section 12.5 of the Facility Agreement).]</w:t>
      </w:r>
      <w:r>
        <w:rPr/>
        <w:t xml:space="preserve"> </w:t>
      </w:r>
      <w:r>
        <w:rPr>
          <w:b/>
          <w:i/>
        </w:rPr>
        <w:t xml:space="preserve"> [delete if not applicable]  [The Company shall act solely at the direction of the Trust in determining whether to exercise its rights under the Demand Note.] [delete if not applicable]</w:t>
      </w:r>
      <w:r>
        <w:rPr/>
        <w:t xml:space="preserve">  </w:t>
      </w:r>
      <w:r>
        <w:rPr>
          <w:b/>
          <w:i/>
        </w:rPr>
        <w:t>[The Company shall comply with its obligations under the Demand Note Assignment and shall not deliver any notices to demand payment (but without prejudice to the Trust</w:t>
      </w:r>
      <w:r>
        <w:rPr>
          <w:rFonts w:cs="WP TypographicSymbols" w:ascii="WP TypographicSymbols" w:hAnsi="WP TypographicSymbols"/>
          <w:b/>
          <w:i/>
        </w:rPr>
        <w:t>=</w:t>
      </w:r>
      <w:r>
        <w:rPr>
          <w:b/>
          <w:i/>
        </w:rPr>
        <w:t>s right to deliver notices to demand payment under the Demand Note at the direction of the Lenders under Section 6.01(a)(ix) of the Trust Agreement and Section 12.5 of the Facility Agreement.]  [delete if not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w:t>
        <w:tab/>
        <w:t xml:space="preserve">except as contemplated in Section 2.04, the Company shall not guarantee any debts of Enron, the Sponsor, </w:t>
      </w:r>
      <w:ins w:id="111" w:author="Unknown Author" w:date="0-00-00T00:00:00Z">
        <w:r>
          <w:rPr>
            <w:b/>
            <w:i/>
            <w:u w:val="double"/>
          </w:rPr>
          <w:t>[the Permitted Swap Party],</w:t>
        </w:r>
      </w:ins>
      <w:r>
        <w:rPr>
          <w:b/>
          <w:i/>
        </w:rPr>
        <w:t xml:space="preserve"> </w:t>
      </w:r>
      <w:r>
        <w:rPr/>
        <w:t xml:space="preserve">their respective Affiliates or any other person and the Company shall not acquire obligations of or securities of or make any loans or advances to Enron, the Sponsor, </w:t>
      </w:r>
      <w:ins w:id="112" w:author="Unknown Author" w:date="0-00-00T00:00:00Z">
        <w:r>
          <w:rPr>
            <w:b/>
            <w:i/>
            <w:u w:val="double"/>
          </w:rPr>
          <w:t>[the Permitted Swap Party]</w:t>
        </w:r>
      </w:ins>
      <w:ins w:id="113" w:author="Unknown Author" w:date="0-00-00T00:00:00Z">
        <w:r>
          <w:rPr>
            <w:b/>
            <w:u w:val="double"/>
          </w:rPr>
          <w:t>,</w:t>
        </w:r>
      </w:ins>
      <w:r>
        <w:rPr>
          <w:b/>
        </w:rPr>
        <w:t xml:space="preserve"> </w:t>
      </w:r>
      <w:r>
        <w:rPr/>
        <w:t xml:space="preserve">or their respective Affiliates or any other person </w:t>
      </w:r>
      <w:r>
        <w:rPr>
          <w:b/>
          <w:i/>
        </w:rPr>
        <w:t>[other than the Note and the Asset].  [delete if not applicable]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w:t>
        <w:tab/>
        <w:t>the Company shall not commingle its assets or funds with those of any other person;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CLASS A MEMBER:</w:t>
        <w:tab/>
        <w:tab/>
        <w:tab/>
        <w:tab/>
      </w:r>
      <w:r>
        <w:rPr>
          <w:b/>
          <w:i/>
        </w:rPr>
        <w:t>[Name of Sponsor]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r>
        <w:rPr>
          <w:b/>
          <w:i/>
        </w:rPr>
        <w:t>[Name of Transferor]</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i/>
          <w:i/>
        </w:rPr>
      </w:pPr>
      <w:r>
        <w:rPr>
          <w:b/>
          <w:i/>
        </w:rPr>
        <w:t>a [type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 xml:space="preserve">EXHIBIT A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w:t>
              <w:tab/>
            </w:r>
            <w:r>
              <w:rPr>
                <w:b/>
                <w:i/>
              </w:rPr>
              <w:t>[_______________]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t>[NAME OF TRANSFEROR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Note for</w:t>
            </w:r>
          </w:p>
          <w:p>
            <w:pPr>
              <w:pStyle w:val="Normal"/>
              <w:widowControl/>
              <w:tabs>
                <w:tab w:val="clear" w:pos="720"/>
                <w:tab w:val="center" w:pos="104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b/>
              <w:t>$</w:t>
            </w:r>
            <w:r>
              <w:rPr>
                <w:b/>
                <w:i/>
              </w:rPr>
              <w:t>[Amount]</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rPr>
            </w:pPr>
            <w:r>
              <w:rPr>
                <w:b/>
                <w:i/>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Attn: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copy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r>
              <w:rPr>
                <w:u w:val="single"/>
              </w:rPr>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r>
        <w:rPr>
          <w:b/>
          <w:i/>
        </w:rPr>
        <w:t>[Name of Transferor]</w:t>
      </w:r>
      <w:r>
        <w:rPr/>
        <w:t xml:space="preserve">, a </w:t>
      </w:r>
      <w:r>
        <w:rPr>
          <w:b/>
          <w:i/>
        </w:rPr>
        <w:t>[type of entity]</w:t>
      </w:r>
      <w:r>
        <w:rPr/>
        <w:t xml:space="preserve">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 and the HAWAII 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w:t>
      </w:r>
      <w:ins w:id="114" w:author="Unknown Author" w:date="0-00-00T00:00:00Z">
        <w:r>
          <w:rPr>
            <w:strike/>
          </w:rPr>
          <w:t>Sale</w:t>
        </w:r>
      </w:ins>
      <w:r>
        <w:rPr/>
        <w:t xml:space="preserve"> </w:t>
      </w:r>
      <w:ins w:id="115" w:author="Unknown Author" w:date="0-00-00T00:00:00Z">
        <w:r>
          <w:rPr>
            <w:b/>
            <w:u w:val="double"/>
          </w:rPr>
          <w:t>Transfer</w:t>
        </w:r>
      </w:ins>
      <w:r>
        <w:rPr/>
        <w:t xml:space="preserve"> and Auction Agreement dated of even date herewith (the </w:t>
      </w:r>
      <w:r>
        <w:rPr>
          <w:rFonts w:cs="WP TypographicSymbols" w:ascii="WP TypographicSymbols" w:hAnsi="WP TypographicSymbols"/>
        </w:rPr>
        <w:t>A</w:t>
      </w:r>
      <w:ins w:id="116" w:author="Unknown Author" w:date="0-00-00T00:00:00Z">
        <w:r>
          <w:rPr>
            <w:strike/>
            <w:u w:val="single"/>
          </w:rPr>
          <w:t>Sale</w:t>
        </w:r>
      </w:ins>
      <w:r>
        <w:rPr>
          <w:u w:val="single"/>
        </w:rPr>
        <w:t xml:space="preserve"> </w:t>
      </w:r>
      <w:ins w:id="117"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with the Trust and </w:t>
      </w:r>
      <w:r>
        <w:rPr>
          <w:b/>
          <w:i/>
        </w:rPr>
        <w:t>[name of Sponsor]</w:t>
      </w:r>
      <w:r>
        <w:rPr/>
        <w:t xml:space="preserve">, a </w:t>
      </w:r>
      <w:r>
        <w:rPr>
          <w:b/>
          <w:i/>
        </w:rPr>
        <w:t>[type entity]</w:t>
      </w:r>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w:t>
      </w:r>
      <w:ins w:id="118" w:author="Unknown Author" w:date="0-00-00T00:00:00Z">
        <w:r>
          <w:rPr>
            <w:strike/>
          </w:rPr>
          <w:t>Sale</w:t>
        </w:r>
      </w:ins>
      <w:r>
        <w:rPr/>
        <w:t xml:space="preserve"> </w:t>
      </w:r>
      <w:ins w:id="119" w:author="Unknown Author" w:date="0-00-00T00:00:00Z">
        <w:r>
          <w:rPr>
            <w:b/>
            <w:u w:val="double"/>
          </w:rPr>
          <w:t>Transfer</w:t>
        </w:r>
      </w:ins>
      <w:r>
        <w:rPr/>
        <w:t xml:space="preserv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set forth in the </w:t>
      </w:r>
      <w:ins w:id="120" w:author="Unknown Author" w:date="0-00-00T00:00:00Z">
        <w:r>
          <w:rPr>
            <w:strike/>
          </w:rPr>
          <w:t>Sale</w:t>
        </w:r>
      </w:ins>
      <w:r>
        <w:rPr/>
        <w:t xml:space="preserve"> </w:t>
      </w:r>
      <w:ins w:id="121"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Characterization for Tax Purposes</w:t>
      </w:r>
      <w:r>
        <w:fldChar w:fldCharType="begin"/>
      </w:r>
      <w:r>
        <w:rPr/>
        <w:instrText xml:space="preserve"> TC "Section 2.02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r>
      <w:r>
        <w:rPr>
          <w:u w:val="single"/>
        </w:rPr>
        <w:t>Financing Treatment</w:t>
      </w:r>
      <w:r>
        <w:rPr/>
        <w:t xml:space="preserve">.  </w:t>
      </w:r>
      <w:ins w:id="122" w:author="Unknown Author" w:date="0-00-00T00:00:00Z">
        <w:r>
          <w:rPr>
            <w:strike/>
          </w:rPr>
          <w:t>This B Interest Assignment Agreement and the transactions contemplated hereby and by the other Operative Documents have been structured with the intention that such transactions shall be treated as a financing transaction</w:t>
        </w:r>
      </w:ins>
      <w:r>
        <w:rPr/>
        <w:t xml:space="preserve"> </w:t>
      </w:r>
      <w:ins w:id="123" w:author="Unknown Author" w:date="0-00-00T00:00:00Z">
        <w:r>
          <w:rPr>
            <w:b/>
            <w:u w:val="double"/>
          </w:rPr>
          <w:t>It is the intention of the parties hereto,</w:t>
        </w:r>
      </w:ins>
      <w:r>
        <w:rPr/>
        <w:t xml:space="preserve"> for purposes of federal, state, and local income and franchise taxes and any other tax imposed on or measured by income, that </w:t>
      </w:r>
      <w:ins w:id="124" w:author="Unknown Author" w:date="0-00-00T00:00:00Z">
        <w:r>
          <w:rPr>
            <w:strike/>
          </w:rPr>
          <w:t>the Trust will constitute</w:t>
        </w:r>
      </w:ins>
      <w:r>
        <w:rPr/>
        <w:t xml:space="preserve"> </w:t>
      </w:r>
      <w:ins w:id="125" w:author="Unknown Author" w:date="0-00-00T00:00:00Z">
        <w:r>
          <w:rPr>
            <w:b/>
            <w:u w:val="double"/>
          </w:rPr>
          <w:t>this B Interest Assignment Agreement and the transactions contemplated hereby and by the other Operative Documents have been structured for the purpose of securing financing with the Asset LLC Interest, that  the Trust constitutes</w:t>
        </w:r>
      </w:ins>
      <w:r>
        <w:rPr/>
        <w:t xml:space="preserve"> a security device for the repayment of amounts due to the Lenders and the Certificate </w:t>
      </w:r>
      <w:ins w:id="126" w:author="Unknown Author" w:date="0-00-00T00:00:00Z">
        <w:r>
          <w:rPr>
            <w:strike/>
          </w:rPr>
          <w:t>Holders</w:t>
        </w:r>
      </w:ins>
      <w:r>
        <w:rPr/>
        <w:t xml:space="preserve"> </w:t>
      </w:r>
      <w:ins w:id="127" w:author="Unknown Author" w:date="0-00-00T00:00:00Z">
        <w:r>
          <w:rPr>
            <w:b/>
            <w:u w:val="double"/>
          </w:rPr>
          <w:t>Holder</w:t>
        </w:r>
      </w:ins>
      <w:r>
        <w:rPr/>
        <w:t xml:space="preserve">, as defined in the Trust Agreement, and that the </w:t>
      </w:r>
      <w:ins w:id="128" w:author="Unknown Author" w:date="0-00-00T00:00:00Z">
        <w:r>
          <w:rPr>
            <w:strike/>
          </w:rPr>
          <w:t>Notes</w:t>
        </w:r>
      </w:ins>
      <w:r>
        <w:rPr/>
        <w:t xml:space="preserve"> </w:t>
      </w:r>
      <w:ins w:id="129" w:author="Unknown Author" w:date="0-00-00T00:00:00Z">
        <w:r>
          <w:rPr>
            <w:b/>
            <w:u w:val="double"/>
          </w:rPr>
          <w:t>Tranche with respect to the Series</w:t>
        </w:r>
      </w:ins>
      <w:r>
        <w:rPr/>
        <w:t xml:space="preserve"> and the Series Certificate </w:t>
      </w:r>
      <w:ins w:id="130" w:author="Unknown Author" w:date="0-00-00T00:00:00Z">
        <w:r>
          <w:rPr>
            <w:strike/>
          </w:rPr>
          <w:t>shall be treated as</w:t>
        </w:r>
      </w:ins>
      <w:r>
        <w:rPr/>
        <w:t xml:space="preserve"> </w:t>
      </w:r>
      <w:ins w:id="131" w:author="Unknown Author" w:date="0-00-00T00:00:00Z">
        <w:r>
          <w:rPr>
            <w:b/>
            <w:u w:val="double"/>
          </w:rPr>
          <w:t>constitute</w:t>
        </w:r>
      </w:ins>
      <w:r>
        <w:rPr/>
        <w:t xml:space="preserve"> indebtedness of the </w:t>
      </w:r>
      <w:ins w:id="132" w:author="Unknown Author" w:date="0-00-00T00:00:00Z">
        <w:r>
          <w:rPr>
            <w:strike/>
          </w:rPr>
          <w:t>Transferor or the Sponsor for such purposes</w:t>
        </w:r>
      </w:ins>
      <w:r>
        <w:rPr/>
        <w:t xml:space="preserve"> </w:t>
      </w:r>
      <w:ins w:id="133" w:author="Unknown Author" w:date="0-00-00T00:00:00Z">
        <w:r>
          <w:rPr>
            <w:b/>
            <w:u w:val="double"/>
          </w:rPr>
          <w:t>Sponsor of the Series</w:t>
        </w:r>
      </w:ins>
      <w:r>
        <w:rPr/>
        <w:t xml:space="preserve"> and that the Asset LLC Interest is pledged to secure the payment of such indebtedness.  The parties recognize that the manner in which they have agreed to characterize the transactions for </w:t>
      </w:r>
      <w:ins w:id="134" w:author="Unknown Author" w:date="0-00-00T00:00:00Z">
        <w:r>
          <w:rPr>
            <w:strike/>
          </w:rPr>
          <w:t>income</w:t>
        </w:r>
      </w:ins>
      <w:r>
        <w:rPr/>
        <w:t xml:space="preserve"> </w:t>
      </w:r>
      <w:ins w:id="135" w:author="Unknown Author" w:date="0-00-00T00:00:00Z">
        <w:r>
          <w:rPr>
            <w:b/>
            <w:u w:val="double"/>
          </w:rPr>
          <w:t>such</w:t>
        </w:r>
      </w:ins>
      <w:r>
        <w:rPr/>
        <w:t xml:space="preserve"> tax purposes may be inconsistent with the manner in which the transactions are characterized for accounting, regulatory or other purposes.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r>
      <w:r>
        <w:rPr>
          <w:u w:val="single"/>
        </w:rPr>
        <w:t>Reporting</w:t>
      </w:r>
      <w:r>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136" w:author="Unknown Author" w:date="0-00-00T00:00:00Z">
        <w:r>
          <w:rPr>
            <w:strik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pursuant to the Sale and Auction Agreement shall provide an indemnity against such unrelated tax liability satisfactory to the Trust or such Affiliate, as the case may be, in their reasonable discretion</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By: </w:t>
      </w:r>
      <w:r>
        <w:rPr>
          <w:b/>
          <w:i/>
        </w:rPr>
        <w:t>[Name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r>
        <w:rPr>
          <w:b/>
          <w:i/>
        </w:rPr>
        <w:t>[Name of Transferor</w:t>
      </w:r>
      <w:r>
        <w:rPr>
          <w:b/>
        </w:rPr>
        <w:t>]</w:t>
      </w:r>
      <w:r>
        <w:rPr/>
        <w:t xml:space="preserve">, a </w:t>
      </w:r>
      <w:r>
        <w:rPr>
          <w:b/>
          <w:i/>
        </w:rPr>
        <w:t>[type of entity]</w:t>
      </w:r>
      <w:r>
        <w:rPr/>
        <w:t xml:space="preserve"> ( the </w:t>
      </w:r>
      <w:r>
        <w:rPr>
          <w:rFonts w:cs="WP TypographicSymbols" w:ascii="WP TypographicSymbols" w:hAnsi="WP TypographicSymbols"/>
        </w:rPr>
        <w:t>A</w:t>
      </w:r>
      <w:r>
        <w:rPr>
          <w:u w:val="single"/>
        </w:rPr>
        <w:t>Transferor LLC</w:t>
      </w:r>
      <w:r>
        <w:rPr>
          <w:rFonts w:cs="WP TypographicSymbols" w:ascii="WP TypographicSymbols" w:hAnsi="WP TypographicSymbols"/>
        </w:rPr>
        <w:t>@</w:t>
      </w:r>
      <w:r>
        <w:rPr/>
        <w:t xml:space="preserve">), promises to pay to the order of </w:t>
      </w:r>
      <w:r>
        <w:rPr>
          <w:b/>
          <w:i/>
        </w:rPr>
        <w:t>[Name of Asset LLC]</w:t>
      </w:r>
      <w:r>
        <w:rPr/>
        <w:t xml:space="preserve">, a </w:t>
      </w:r>
      <w:r>
        <w:rPr>
          <w:b/>
          <w:i/>
        </w:rPr>
        <w:t>[type of entity]</w:t>
      </w:r>
      <w:r>
        <w:rPr/>
        <w:t xml:space="preserve">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at such address as </w:t>
      </w:r>
      <w:r>
        <w:rPr>
          <w:b/>
          <w:i/>
        </w:rPr>
        <w:t>[Asset LLC]</w:t>
      </w:r>
      <w:r>
        <w:rPr/>
        <w:t xml:space="preserve"> may designate in writing to the Transferor, the principal sum of $</w:t>
      </w:r>
      <w:r>
        <w:rPr>
          <w:b/>
          <w:i/>
        </w:rPr>
        <w:t>[amount]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i/>
        </w:rPr>
        <w:t>[Name of Transferor]</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a </w:t>
      </w:r>
      <w:r>
        <w:rPr>
          <w:b/>
          <w:i/>
        </w:rPr>
        <w:t>[type of entity]</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i/>
        </w:rPr>
        <w:t xml:space="preserve">   [Name of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EXHIBIT I, PART A TO</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FORM OF ASSET LLC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37" w:author="Unknown Author" w:date="0-00-00T00:00:00Z"/>
        </w:rPr>
      </w:pPr>
      <w:r>
        <w:rPr/>
        <w:t xml:space="preserve">(Continued) Page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0" w:author="Unknown Author" w:date="0-00-00T00:00:00Z"/>
        </w:rPr>
      </w:pPr>
      <w:ins w:id="138" w:author="Unknown Author" w:date="0-00-00T00:00:00Z">
        <w:r>
          <w:rPr>
            <w:strike/>
          </w:rPr>
          <w:noBreakHyphen/>
        </w:r>
      </w:ins>
      <w:ins w:id="139" w:author="Unknown Author" w:date="0-00-00T00:00:00Z">
        <w:r>
          <w:rPr>
            <w:strike/>
          </w:rPr>
          <w:t>HEADER 3</w:t>
          <w:noBreakHyphen/>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2" w:author="Unknown Author" w:date="0-00-00T00:00:00Z"/>
        </w:rPr>
      </w:pPr>
      <w:ins w:id="141" w:author="Unknown Author" w:date="0-00-00T00:00:00Z">
        <w:r>
          <w:rPr>
            <w:strike/>
          </w:rPr>
          <w:t>TABLE OF CONTENTS</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43" w:author="Unknown Author" w:date="0-00-00T00:00:00Z">
        <w:r>
          <w:rPr>
            <w:strike/>
          </w:rPr>
          <w:t>(Continued)</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44" w:author="Unknown Author" w:date="0-00-00T00:00:00Z">
        <w:r>
          <w:rPr>
            <w:strike/>
          </w:rPr>
          <w:t>266270.1</w:t>
        </w:r>
      </w:ins>
      <w:r>
        <w:rPr/>
        <w:t xml:space="preserve"> </w:t>
      </w:r>
      <w:ins w:id="145" w:author="Unknown Author" w:date="0-00-00T00:00:00Z">
        <w:r>
          <w:rPr>
            <w:b/>
            <w:u w:val="double"/>
          </w:rPr>
          <w:t>266270.2</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Project Hawaii I/Exhibit I, Part A to Facility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 Note </w:t>
        <w:noBreakHyphen/>
        <w:t xml:space="preserve"> Signature Page</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C:\WINDOWS\TEMP\DAL_266270_1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C:\WINDOWS\TEMP\DAL_266270.2</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71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9"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10"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1"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2"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 Note - Signature Page</w: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3"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DAL:266270.2</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4"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DAL:266270.2</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DAL:266270.2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I/Exhibit I, Part A to Facility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16"/>
      </w:rPr>
      <w:tab/>
    </w:r>
    <w:r>
      <w:rPr>
        <w:b/>
        <w:u w:val="single"/>
      </w:rPr>
      <w:t>EXHIBIT I, PART A TO</w:t>
    </w:r>
  </w:p>
  <w:p>
    <w:pPr>
      <w:pStyle w:val="Normal"/>
      <w:tabs>
        <w:tab w:val="clear" w:pos="720"/>
        <w:tab w:val="center" w:pos="4680" w:leader="none"/>
        <w:tab w:val="right" w:pos="9360" w:leader="none"/>
      </w:tabs>
      <w:jc w:val="both"/>
      <w:rPr/>
    </w:pPr>
    <w:r>
      <w:rPr>
        <w:b/>
      </w:rPr>
      <w:tab/>
    </w:r>
    <w:r>
      <w:rPr>
        <w:b/>
        <w:u w:val="single"/>
      </w:rPr>
      <w:t>FACILITY AGREEMENT</w:t>
    </w: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FORM OF ASSET LLC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right" w:pos="9360" w:leader="none"/>
      </w:tabs>
      <w:jc w:val="both"/>
      <w:rPr/>
    </w:pPr>
    <w:r>
      <w:rPr/>
      <w:tab/>
      <w:t>(Continued)</w:t>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2000-11-11T00:45:00Z</dcterms:created>
  <dc:creator>A&amp;K</dc:creator>
  <dc:description/>
  <dc:language>en-CA</dc:language>
  <cp:lastModifiedBy>A&amp;K</cp:lastModifiedBy>
  <dcterms:modified xsi:type="dcterms:W3CDTF">2000-11-11T00:45:00Z</dcterms:modified>
  <cp:revision>2</cp:revision>
  <dc:subject/>
  <dc:title/>
</cp:coreProperties>
</file>