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filename=266137.doc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Roman;}{\f1\fnil \fcharset0 \fprq2 Courier New;}}{\colortbl;\red0\green0\blue0;\red0\green0\blue0;}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\qc\keepn \b\fs36 Document[1];}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\b\ul Document[2];}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\b Document[3];}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\b\i Document[4];}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{\s5 \li720 Document[5];}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\li720\ri720 Document[6];}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\li1440 Document[7];}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\li1440\ri720 Document[8];}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{\s9 \li-1440 \b Level 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{\s10 \b\fs36 Technical[1];}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{\s11 \b\ul Technical[2];}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{\s12 \b Technical[3];}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{\s13 \b Technical[4];}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{\s14 \b Technical[5];}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{\s15 \b Technical[6];}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{\s16 \b Technical[7];}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{\s17 \b Technical[8];}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{\s18 \qc \b Standard[1];}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{\s19 \i Standard[2];}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{\s20 \i Standard[3];}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{\s21 \li720\ri720 \i Standard[4];}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{\s22 \li1440\ri1440 \i Standard[5];}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{\*\ds23 Standard[6];}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{\*\ds24 Standard[7];}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{\*\ds25 Standard[8];}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{\s26 \fi-1440\li720\tx720 Right Par[1];}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{\s27 \fi-2160\li1440\tx720\tx1440 Right Par[2];}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{\s28 \fi-2880\li2160\tx720\tx1440\tx2160 Right Par[3];}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{\s29 \fi-3600\li2880\tx720\tx1440\tx2160\tx2880 Right Par[4];}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{\s30 \fi-4320\li3600\tx720\tx1440\tx2160\tx2880\tx3600 Right Par[5];}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{\s31 \fi-5040\li4320\tx720\tx1440\tx2160\tx2880\tx3600\tx4320 Right Par[6];}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{\s32 \fi-5760\li5040\tx720\tx1440\tx2160\tx2880\tx3600\tx4320\tx5040 Right Par[7];}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{\s33 \fi-6480\li5760\tx720\tx1440\tx2160\tx2880\tx3600\tx4320\tx5040\tx5760 Right Par[8];}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{\*\cs34 \additive\fs19 FOOTNOTE;}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{\*\cs35 \additive\b\i HIGHLIGHT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{\*\ds36 DRAFT ON;}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{\*\ds37 confmemo;}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{\*\ds38 DRAFT OFF;}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{\*\cs39 \additive HEADER;}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{\*\ds40 LETTER LAND;}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{\*\ds41 LEGAL LAND;}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{\*\ds42 LETTER PORT;}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{\*\ds43 LEGAL PORT;}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{\*\cs44 \additive\b\fs36 TITLE;}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{\*\cs45 \additive FOOTER;}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{\*\cs46 \additive\fs19 BLOCK QUOTE;}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{\*\cs47 \additive\b\fs28 HEADING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{\*\cs48 \additive\b\ul\fs28 HEADING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{\*\cs49 \additive\b HEADING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{\*\cs50 \additive\b\fs28 HIGHLIGHT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{\*\cs51 \additive\i\ul\fs28 HIGHLIGHT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{\*\cs52 \additive LETTERHEAD;}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{\*\ds53 INVOICE FEE;}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{\*\ds54 MEMORANDUM;}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{\*\ds55 INVOICE EXP;}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{\*\ds56 INVOICE TOT;}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{\*\cs57 \additive INVOICE HEAD;}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{\*\cs58 \additive\i quote;}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{\*\ds59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{\*\ds60 SMALL;}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{\*\ds61 FINE;}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{\*\ds62 LARGE;}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{\*\ds63 EXTRA LARGE;}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{\*\ds64 VERY LARGE;}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{\*\ds65 ENVELOPE;}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{\*\cs66 \additive\revised rb;}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{\*\cs67 \additive INVOICE HD2;}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{\*\ds68 enva;}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{\*\cs69 \additive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{\*\ds70 document;}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{\*\cs71 \additive\b\fs28 Heading;}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{\*\cs72 \additive Right Par;}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{\*\cs73 \additive Bibliogrphy;}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{\*\cs74 \additive\b Subheading;}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{\*\ds75 labels;}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{\*\ds76 ltrh;}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{\*\ds77 ltr;}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{\*\ds78 velabels;}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{\*\cs79 \additive\i Section;}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{\*\cs80 \additive Doc Init;}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{\*\ds0 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{\*\ds0 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{\*\ds0 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{\*\ds0 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{\*\ds0 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{\*\ds0 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{\*\ds0 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{\*\ds0 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{\*\ds89 Tech Init;}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{\*\ds90 Pleading;}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{\*\ds91 01;}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{\*\ds92 38;}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{\*\ds93 47;}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{\*\ds94 48;}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{\*\ds95 49;}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{\*\ds96 50;}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{\*\ds97 51;}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{\*\ds98 52;}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{\*\ds99 53;}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{\*\ds100 02;}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{\*\ds101 SS;}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{\*\ds102 03;}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{\*\ds103 04;}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{\*\ds104 05;}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{\*\ds105 07;}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{\*\ds106 08;}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{\*\ds107 10;}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{\*\ds108 11;}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{\*\ds109 12;}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{\*\ds110 13;}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{\*\ds111 15;}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{\*\ds112 16;}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{\*\ds113 17;}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{\*\ds114 18;}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{\*\ds115 06;}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{\*\ds116 19;}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{\*\ds117 36;}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{\*\ds118 44;}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{\*\ds119 92;}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{\*\ds120 93;}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{\*\ds121 41;}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{\*\ds122 45;}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{\*\ds123 46;}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{\*\cs124 \additive 42;}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{\*\cs125 \additive Q;}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{\*\cs126 \additive\b\i Sctn Hdg;}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{\*\ds127 "EXHIBIT ?";}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{\*\ds128 "PRO RATA;}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{\*\ds129 "I.E.";}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{\*\cs130 \additive\i "SECTION #1";}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{\*\cs131 \additive\i "ARTICLE #1";}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{\*\ds132 SET-UP DOC1;}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{\*\cs133 \additive\i "SECTIONS";}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{\*\cs134 \additive\i "ARTICLE #2";}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{\*\ds135 SET-UP TOC;}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{\*\cs136 \additive\i "SECTION #2";}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{\*\ds137 DRAFT/DATE;}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{\*\ds138 EXH C - Page;}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{\*\ds139 DRAFT;}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{\*\ds140 "PROV, HOWEV;}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{\*\ds141 REDLINED;}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{\*\ds142 EXH B - Page;}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{\*\ds143 EXH A - Page;}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{\*\cs144 \additive properti;}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{\*\cs145 \additive stimmanl;}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{\s146 \sa360 !(a);}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}{\info{\title Manager-Managed LLC Regulations}}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\notabind\margl1440\margr1440\hyphhotz936\ftnbj\fet2\ftnrstpg\aftnnar\viewkind1\subfontbysize \sectd \margtsxn960\pgndec\headery720\footery1440\endnhere\endnhere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{\header \fs24\pard \fs24\li345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\fs28 \fs28 Ale\par }\par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{\plain \fs28 \fs28 \par }{\plain \fs28 \fs28 \par 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\fs28 \fs28 - \chpgn  -\par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\fs24 {\field{\*\fldinst DATE \\@ "MMMM d, yyyy"}{\fldrslt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\fs30 {\field{\*\fldinst DATE \\@ "MMMM d, yyyy"}{\fldrslt }}{\pntext\pard 0.\tab}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\fs24\qj\fi-720\li720\tx720 {\*\pn \pnlvl1\pndec\pnstart1\pnindent1\pnhang{\pntxta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{\pntext\pard a.\tab}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\fs24\fi-720\li1440\tx720\tx1440 {\*\pn \pnlvl2\pnlcltr\pnstart1\pnindent1\pnhang{\pntxta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{\pntext\pard .\tab}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\fs24\fi-720\li2160\tx720\tx1440\tx2160 {\*\pn \pnlvl3\pnlcrm\pnstart1\pnindent1\pnhang{\pntxta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{\pntext\pard (0)\tab}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\fs24\fi-720\li2880\tx720\tx1440\tx2160\tx2880 {\*\pn \pnlvl4\pndec\pnstart1\pnindent1\pnhang{\pntxtb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{\pntext\pard (a)\tab}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\fs24\fi-720\li3600\tx720\tx1440\tx2160\tx2880\tx3600 {\*\pn \pnlvl5\pnlcltr\pnstart1\pnindent1\pnhang{\pntxtb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{\pntext\pard ()\tab}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\fs24\fi-720\li4320\tx720\tx1440\tx2160\tx2880\tx3600\tx4320 {\*\pn \pnlvl6\pnlcrm\pnstart1\pnindent1\pnhang{\pntxtb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{\pntext\pard 0)\tab}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\fs24\fi-720\li5040\tx720\tx1440\tx2160\tx2880\tx3600\tx4320\tx5040 {\*\pn \pnlvl7\pndec\pnstart1\pnindent1\pnhang{\pntxta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{\pntext\pard a)\tab}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\fs24\fi-720\li5760\tx720\tx1440\tx2160\tx2880\tx3600\tx4320\tx5040\tx5760 {\*\pn \pnlvl8\pnlcltr\pnstart1\pnindent1\pnhang{\pntxta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\pard\sl-2\par\sl0 \pard \fs24{\*\pn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\fs24 {\field{\*\fldinst DATE \\@ "MMMM d, yyyy (h:mmAM/PM)"}{\fldrslt }}\ftnrstcont\sect \sectd \margtsxn1680\pgnrestart\pgndec\headery1440\footery1440\vertalc\titlepg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{\header \fs36\pard \fs24\qj\tx0\tqr\tx9360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{\plain \fs36 \fs36 \tab \par 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{\plain \fs28 \fs28 \par }{\plain \fs28 \fs28 \par 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\fs28 \fs28 - \chpgn  -\par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DAL:266137.6\par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{\*\pnseclvl2\pndec\pnstart1\pnprev1{\pntxtb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{\*\pnseclvl5\pnucltr\pnstart1{\pntxtb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\b\fs36 EXHIBIT I, PART B TO\par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FACILITY AGREEMENT}{\plain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\fs36\qj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{\field{\*\fldinst ADVANCE \\x 468}{\fldrslt 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\fs39 \b\fs39 AMENDED AND RESTATED}{\plain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\fs36\qj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\fs28 \b\fs28 LIMITED LIABILITY COMPANY AGREEMENT}{\plain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\fs36\qj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OF\par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\fs36\qj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}{\plain \fs36 \b\i\fs36 [Name of Transferor LLC]}{\plain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\fs36\qj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\fs36\qj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\b\uldb\fs36  {\field{\*\fldinst ADVANCE \\x 468}{\fldrslt }}}{\plain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\margbsxn576\pgnrestart\pgnlcrm\headery1440\footery576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{\plain \fs28 \fs28 \par }{\plain \fs28 \fs28 \par 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\fs28 \fs28 - \chpgn  -\par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DAL:266137.6\par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{\header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{\*\pnseclvl2\pndec\pnstart1\pnprev1{\pntxtb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{\*\pnseclvl5\pnucltr\pnstart1{\pntxtb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TABLE OF CONTENTS}{\plain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\fs36\qj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\fs36\tqr\tx9360{\*\pn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\ul\fs36 Page}{\plain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{\field{\*\fldinst TOC \\f}{\fldrslt 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PRELIMINARY STATEMENT\tab 1\line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1 - DEFINITIONS\tab 1\line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1.01\tab }{\plain \fs36 \i\fs36 Definitions}{\plain \fs36 \fs36 \tab 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1.02\tab }{\plain \fs36 \i\fs36 Construction}{\plain \fs36 \fs36 \tab 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2 - ORGANIZATION\tab 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\fs36\notabind\tx720\tx1440\tqr\tldot\tx9360{\*\pn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2.01\tab }{\plain \fs36 \i\fs36 Formation; Continuation; Amendment and Restatement}{\plain \fs36 \fs36 \tab 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2.02\tab }{\plain \fs36 \i\fs36 Name}{\plain \fs36 \fs36 \tab 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2.03\tab }{\plain \fs36 \i\fs36 Registered Office; Registered Agent; Principal Office in the United States;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Offices}{\plain \fs36 \fs36 \tab 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2.04\tab }{\plain \fs36 \i\fs36 Purposes}{\plain \fs36 \fs36 \tab 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2.05\tab }{\plain \fs36 \i\fs36 Foreign Qualification}{\plain \fs36 \fs36 \tab 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2.06\tab }{\plain \fs36 \i\fs36 Term}{\plain \fs36 \fs36 \tab 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2.07\tab }{\plain \fs36 \i\fs36 No State-Law Partnership}{\plain \fs36 \fs36 \tab 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3 - MEMBERSHIP; DISPOSITIONS OF INTERESTS\tab 7\line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3.01\tab }{\plain \fs36 \i\fs36 Member}{\plain \fs36 \fs36 \tab 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3.02\tab }{\plain \fs36 \i\fs36 Representations, Warranties and Covenants}{\plain \fs36 \fs36 \tab 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3.03\tab }{\plain \fs36 \i\fs36 Dispositions of Membership Interests}{\plain \fs36 \fs36 \tab 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3.04\tab }{\plain \fs36 \i\fs36 Liability to Third Parties}{\plain \fs36 \fs36 \tab 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3.05\tab }{\plain \fs36 \i\fs36 Access to Information}{\plain \fs36 \fs36 \tab 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4 - CAPITAL CONTRIBUTIONS\tab 8\line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4.01\tab }{\plain \fs36 \i\fs36 Initial Capital Contributions}{\plain \fs36 \fs36 \tab 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4.02\tab }{\plain \fs36 \i\fs36 Subsequent Capital Contributions}{\plain \fs36 \fs36 \tab 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4.03\tab }{\plain \fs36 \i\fs36 Return of Contributions}{\plain \fs36 \fs36 \tab 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5 - DISTRIBUTIONS\tab 9\line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5.01\tab }{\plain \fs36 \i\fs36 Distributions}{\plain \fs36 \fs36 \tab 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5.02\tab }{\plain \fs36 \i\fs36 Distributions on Dissolution and Winding Up}{\plain \fs36 \fs36 \tab 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6 - MANAGEMENT\tab 9\line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6.01\tab }{\plain \fs36 \i\fs36 Management by Member}{\plain \fs36 \fs36 \tab 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\fs36\fi-720\li1440\notabind\tx2160\tx2880\tx3600\tqr\tldot\tx9360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6.02\tab }{\plain \fs36 \i\fs36 Reliance by Third Parties}{\plain \fs36 \fs36 \tab 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7 - TAXES\tab 11\line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7.01\tab }{\plain \fs36 \i\fs36 Tax Returns}{\plain \fs36 \fs36 \tab 11\par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7.02\tab }{\plain \fs36 \i\fs36 Tax Characterization}{\plain \fs36 \fs36 \tab 11\par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8 - BOOKS, RECORDS, REPORTS, AND BANK ACCOUNTS\tab 11\line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8.01\tab }{\plain \fs36 \i\fs36 Maintenance of Books}{\plain \fs36 \fs36 \tab 11\par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8.02\tab }{\plain \fs36 \i\fs36 Bank Accounts}{\plain \fs36 \fs36 \tab 11\par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9 - DISSOLUTION, WINDING-UP AND TERMINATION\tab 12\line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9.01\tab }{\plain \fs36 \i\fs36 Dissolution}{\plain \fs36 \fs36 \tab 12\par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9.02\tab }{\plain \fs36 \i\fs36 Winding-Up and Termination}{\plain \fs36 \fs36 \tab 12\par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9.03\tab }{\plain \fs36 \i\fs36 Certificate of Cancellation}{\plain \fs36 \fs36 \tab 13\par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9.04\tab }{\plain \fs36 \i\fs36 Waiver of Partition; Nature of Interest}{\plain \fs36 \fs36 \tab 13\par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9.05\tab }{\plain \fs36 \i\fs36 Dissolution of the Member}{\plain \fs36 \fs36 \tab 13\par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ARTICLE 10 - SEPARATENESS/OPERATIONS MATTERS\par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\fs36\notabind\tqr\tldot\tx9360{\*\pn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ARTICLE 11 - GENERAL PROVISIONS\tab 15\par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11.01\tab }{\plain \fs36 \i\fs36 Notices}{\plain \fs36 \fs36 \tab 15\par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11.02\tab }{\plain \fs36 \i\fs36 Amendment or Restatement}{\plain \fs36 \fs36 \tab 15\par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11.03\tab }{\plain \fs36 \i\fs36 Binding Effect}{\plain \fs36 \fs36 \tab 15\par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11.04\tab }{\plain \fs36 \i\fs36 Governing Law}{\plain \fs36 \fs36 \tab 15\par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11.05\tab }{\plain \fs36 \i\fs36 Further Assurances}{\plain \fs36 \fs36 \tab 15\par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\fs36\fi-720\li1440\notabind\tx2160\tqr\tldot\tx9360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11.06\tab }{\plain \fs36 \i\fs36 Title to Company Property.}{\plain \fs36 \fs36 \tab 16\par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\fs36\notabind{\*\pn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A:\tab Member - Address and Capital Contribution\par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\margbsxn576\pgnrestart\pgndec\headery1440\footery576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{\plain \fs28 \fs28 \par }{\plain \fs28 \fs28 \par 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\fs28 \fs28 - \chpgn  -\par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DAL:266137.6\par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{\header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{\*\pnseclvl2\pndec\pnstart1\pnprev1{\pntxtb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{\*\pnseclvl5\pnucltr\pnstart1{\pntxtb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\tab This AMENDED AND RESTATED LIMITED LIABILITY COMPANY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{\plain \fs36 \b\fs36 [}{\plain \fs36 \b\i\fs36 Name of Transferor LLC}{\plain \fs36 \b\fs36 ]}{\plain \fs36 \fs36  (this }{\plain \fs36 \i\fs36 {\u8220\'93}Agreement{\u8221\'94}}{\plain \fs36 \fs36 ), dated as of }{\plain \fs36 \b\fs36 [}{\plain \fs36 \b\i\fs36 ____________}{\plain \fs36 \b\fs36 ]}{\plain \fs36 \fs36  (the }{\plain \fs36 \i\fs36 {\u8220\'93}Effective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Date{\u8221\'94}}{\plain \fs36 \fs36 ), is adopted, executed and agreed to, for good and valuable consideration, by }{\plain \fs36 \b\fs36 [}{\plain \fs36 \b\i\fs36 Name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Sponsor}{\plain \fs36 \b\fs36 ]}{\plain \fs36 \fs36 , a Delaware corporation (the {\u8220\'93}Sponsor{\u8221\'94}).\par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{\tc {PRELIMINARY STATEMENT\par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\b\fs36 [}{\plain \fs36 \b\i\fs36 Name of Transferor LLC}{\plain \fs36 \b\fs36 ]}{\plain \fs36 \fs36  (the }{\plain \fs36 \i\fs36 {\u8220\'93}Company{\u8221\'94}}{\plain \fs36 \fs36 ) was formed as a Delaware limited liability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on }{\plain \fs36 \b\fs36 [}{\plain \fs36 \b\i\fs36 Date}{\plain \fs36 \b\fs36 ]}{\plain \fs36 \fs36  (the }{\plain \fs36 \i\fs36 {\u8220\'93}Formation Date{\u8221\'94}}{\plain \fs36 \fs36 ), by the filing of a Certificate of Formation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\i\fs36 {\u8220\'93}Delaware Certificate{\u8221\'94}}{\plain \fs36 \fs36 ) with the Delaware Secretary of State, and the Sponsor was admitted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pursuant to that certain Limited Liability Company Agreement dated as of the Formation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(the {\u8220\'93}}{\plain \fs36 \i\fs36 Original Agreement}{\plain \fs36 \fs36 {\u8221\'94}).  The Sponsor now desires to amend and restate the Original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in its entirety.\par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{\tc {ARTICLE 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DEFINITIONS\par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\tab }{\plain \fs36 \fs36 {\tc {1.01}{\plain \fs36 \b\fs36 \tab }{\plain \fs36 \b\i\fs36 Definitions} \tcl2}}{\plain \fs36 \b\fs36 .  }{\plain \fs36 \fs36 As used in this Agreement, the following terms have the respective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meanings set forth below or set forth in the Sections referred to below (and grammatical variations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terms have correlative meanings):\par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\b\i\fs36 Act}{\plain \fs36 \fs36  - the Delaware Limited Liability Company Act.\par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Affiliate}{\plain \fs36 \fs36  - with respect to any Person, (a) each entity that such Person Controls;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(b)\~each Person that Controls such Person; and (c) each entity that is under common Control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such Person.\par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Agreement}{\plain \fs36 \fs36  - introductory paragraph.\par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Asset\~LLC}{\plain \fs36 \fs36  - }{\plain \fs36 \b\fs36 [}{\plain \fs36 \b\i\fs36 Name}{\plain \fs36 \b\fs36 ]}{\plain \fs36 \fs36 , a Delaware limited liability}{\plain \fs36 \b\fs36  }{\plain \fs36 \fs36 company.}{\plain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\b\i\fs36 Asset\~LLC Agreement}{\plain \fs36 \fs36 - the Amended and Restated Limited Liability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of Asset\~LLC dated as of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Asset\~LLC Member Interest}{\plain \fs36 \fs36  - Section 2.04.\par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\tab }{\plain \fs36 \b\i\fs36 Assignee}{\plain \fs36 \b\fs36  - }{\plain \fs36 \fs36 any Person that acquires a Membership Interest through a Disposition;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provided, however, that, an Assignee shall have no right to be admitted to the Company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Member except in accordance with Section 3.03(b).}{\plain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\tab }{\plain \fs36 \b\i\fs36 Business Day}{\plain \fs36 \b\fs36  - }{\plain \fs36 \fs36 any day other than a Saturday, a Sunday, or a holiday on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banking associations in New York, New York or Houston, Texas are authorized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to be closed.}{\plain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\tab }{\plain \fs36 \b\i\fs36 Capital Contribution}{\plain \fs36 \b\fs36  - }{\plain \fs36 \fs36 with respect to the Member, the amount of money and the net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agreed value of any assets (other than money) contributed to the Company by the Member.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reference in this Agreement to the Capital Contribution of a Member shall include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Contribution of its predecessors in interest.}{\plain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}{\plain \fs36 \b\i\fs36 Closing Date}{\plain \fs36 \b\fs36  - }{\plain \fs36 \fs36 the date on which the transfer of the Asset\~LLC Member Interest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to the Trust is completed and the Trust is admitted as a Class B Member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Asset\~LLC.\par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\b\i\fs36 Code}{\plain \fs36 \fs36  - shall mean the Internal Revenue Code of 1986, as amended from time to time,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together with the regulations thereunder, as in effect from time to time.  Section references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Code are to the Code as in effect at the date of this Agreement and any subsequent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the Code amendatory thereof, supplemental thereto or substituted therefor.}{\plain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Company}{\plain \fs36 \fs36  - Preliminary Statement.\par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Control}{\plain \fs36 \fs36  - the possession, directly or indirectly, through one or more intermediaries,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either of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\fs36\li1440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(a)\tab (i) in the case of a corporation, more than 50% of the outstanding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voting securities thereof; (ii) in the case of a limited liability company, partnership,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limited partnership or venture, the right to more than 50% of the distributions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therefrom (including liquidating distributions); (iii) in the case of a trust or estate,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 business trust, more than 50% of the beneficial interest therein; and (iv)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case of any other entity, more than 50% of the economic or beneficial interest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therein;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\fs36\li1440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(b)\tab in the case of any entity, the power or authority, through ownership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voting securities, by contract or otherwise, to exercise control over the business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affairs of the entity.\par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Day}{\plain \fs36 \fs36  - a calendar day; provided, however, that, if any period of Days referred to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end on a Day that is not a Business Day, then the expiration of such period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automatically extended until the end of the first succeeding Business Day.\par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Delaware Certificate}{\plain \fs36 \fs36  - Preliminary Statement.\par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Dispose}{\plain \fs36 \fs36 , }{\plain \fs36 \b\i\fs36 Disposing}{\plain \fs36 \fs36  or }{\plain \fs36 \b\i\fs36 Disposition}{\plain \fs36 \fs36  - with respect to any asset (including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Membership Interest or any portion thereof), a sale, assignment, transfer, conveyance, gift,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exchange or other disposition of such asset, whether such disposition be voluntary,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involuntary or by operation of Law, including the following:  (a) in the case of an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by a natural person, a transfer of such asset upon the death of its owner, whether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will, intestate succession or otherwise; (b) in the case of an asset owned by an entity, (i)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or consolidation of such entity (other than where such entity is the survivor thereof),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(ii) a conversion of such entity into another type of entity, or (iii) a distribution of such asset,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including in connection with the dissolution, liquidation, winding-up or termination of such 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entity; and (c) a disposition in connection with, or in lieu of, a foreclosure of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Encumbrance; but such terms shall not include the creation of an Encumbrance.\par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Dissolution Event}{\plain \fs36 \fs36  - Section 9.01(a).\par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Effective Date}{\plain \fs36 \fs36  - introductory paragraph.\par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\b\i\fs36 Encumber}{\plain \fs36 \fs36 , }{\plain \fs36 \b\i\fs36 Encumbering}{\plain \fs36 \fs36 , or }{\plain \fs36 \b\i\fs36 Encumbrance}{\plain \fs36 \fs36  - the creation of a security interest, lien,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pledge, mortgage or other encumbrance, whether such encumbrance be voluntary,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involuntary or by operation of Law.\par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\tab Enron}{\plain \fs36 \fs36  - Enron Corp., an Oregon corporation.\par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ERISA}{\plain \fs36 \fs36  - the Employment Retirement Income Security Act of 1974, as amended.\par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\b\i\fs36 Facility Agreement}{\plain \fs36 \fs36  -}{\plain \fs36 \fs36  the Facility Agreement dated as of November 20, 2000 among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Trust, Canadian Imperial Bank of Commerce, as agent, and the other financial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institutions named therein, as such agreement is thereafter amended, supplemented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Formation Date}{\plain \fs36 \fs36  - Preliminary Statement.\par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\fs36\li720\keep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\b\i\fs36 Governmental Authority}{\plain \fs36 \fs36  - a federal, state, local or foreign governmental authority;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state, province, commonwealth, territory or district thereof; a county or parish; a city, town,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township, village or other municipality; a district, ward or other subdivision of any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foregoing; any executive, legislative or other governing body of any of the foregoing;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agency, authority, board, department, system, service, office, commission, committee,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council or other administrative body of any of the foregoing; any court or other judicial body;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any officer, official or other representative of any of the foregoing.\par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Including}{\plain \fs36 \fs36  - including, without limitation.\par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Independent Manager}{\plain \fs36 \fs36  - Section 6.03(a).\par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Investment Company Act}{\plain \fs36 \fs36  - Investment Company Act of 1940, as amended.\par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Law}{\plain \fs36 \fs36  - any applicable constitutional provision, statute, act, code (including the Code),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regulation, rule, ordinance, order, decree, ruling, proclamation, resolution, judgment,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decision, declaration, or interpretative or advisory opinion or letter of a Governmental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having valid jurisdiction.\par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Member}{\plain \fs36 \fs36  - The Sponsor and any other Person hereafter admitted to the Company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Member as provided in this Agreement, but such term does not include any Person who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ceased to be a Member in the Company.\par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\b\i\fs36 Membership Interest}{\plain \fs36 \fs36  - with respect to any Member, (a) that Member{\u8217\'92}s status as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Member; (b) that Member{\u8217\'92}s right to receive distributions from the Company; (c) all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rights, benefits and privileges enjoyed by that Member (under the Act, this Agreement,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otherwise) in its capacity as a Member, including that Member{\u8217\'92}s rights to vote, consent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 and otherwise to participate in the management of the Company; and (d)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obligations, duties and liabilities imposed on that Member (under the Act, this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otherwise) in its capacity as a Member, including any obligations to make Capital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Operative Documents}{\plain \fs36 \fs36  - the meaning assigned to that term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}{\plain \fs36 \b\i\fs36 Original Agreement}{\plain \fs36 \fs36  - Preliminary Statement.\par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[Pemitted Swap Party}{\plain \fs36 \i\fs36  }{\plain \fs36 \fs36 - the meaning assigned to such term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Person}{\plain \fs36 \fs36  - the meaning assigned that term in Section\~18-101(12) of the Act and also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includes a Governmental Authority and any other entity.\par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personal representative}{\plain \fs36 \fs36  - the meaning assigned that term in Section\~18-101(13)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Purchase Money Note}{\plain \fs36 \fs36  - a promissory note whereby the Company agrees to pay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of }{\plain \fs36 \b\fs36 $[}{\plain \fs36 \b\i\fs36 Amount}{\plain \fs36 \b\fs36 ]}{\plain \fs36 \fs36  as a capital contribution to Asset\~LLC, such promissory note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on or before the close of business on the Closing Date from the net proceeds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of the Asset\~LLC Member Interest from the Company to the Trust pursuant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Transfer and Auction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[Put Option Agreement}{\plain \fs36 \fs36 \~}{\plain \fs36 \b\fs36 - }{\plain \fs36 \b\i\fs36 that certain Put Option Agreement dated the date hereof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Asset\~LLC and the Sponsor.}{\plain \fs36 \b\fs36 ]}{\plain \fs36 \fs36  }{\plain \fs36 \b\fs36 [}{\plain \fs36 \b\i\fs36 Delete if not applicable}{\plain \fs36 \b\fs36 ]}{\plain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[Put Notice}{\plain \fs36 \b\fs36 \~- }{\plain \fs36 \b\i\fs36 as defined in the Put Option Agreement}{\plain \fs36 \b\fs36 .] }{\plain \fs36 \b\fs36 [}{\plain \fs36 \b\i\fs36 Delete if not applicable}{\plain \fs36 \b\fs36 ]}{\plain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}{\plain \fs36 \b\i\fs36 Securities Act}{\plain \fs36 \fs36  - the Securities Act of 1933.\par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Series}{\plain \fs36 \fs36  - Series }{\plain \fs36 \b\i\fs36 [Name of Hawaii II 125-0 Series]}{\plain \fs36 \fs36  of the Trust created pursuant to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Supplement (as defined in the Trust Agreement) dated the date hereof and executed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Sponsor and the Agent (as defined in the Facility 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Series Certificate}{\plain \fs36 \fs36  - the Series Certificate (as defined in the Trust Agreement)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issued by the Trust on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Series Certificate Holder}{\plain \fs36 \fs36  - any holder of a Series Certificate.\par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Series Tranche}{\plain \fs36 \fs36  - means the Tranche (as defined in the Facility Agreement) drawn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down on the date of this Agreement with respect to the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}{\plain \fs36 \b\i\fs36 Sponsor}{\plain \fs36 \fs36  -}{\plain \fs36 \fs36  introductory paragraph.\par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Term}{\plain \fs36 \fs36  - Section 2.06.\par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\b\i\fs36 \tab Transfer and Auction Agreement}{\plain \fs36 \fs36  - the Transfer and Auction Agreement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date hereof among the Trust, the Sponsor and the Company relating to, among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things, the acquisition of the Asset\~LLC Member Interest by the Trust }{\plain \fs36 \b\i\fs36 [and under which (i)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will transfer on the Closing Date the Asset\~LLC Member Interest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for an aggregate transfer price of $[Amount] and (ii)\~the Sponsor and the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enter into certain covenants and agreements with respect to the Asset\~LLC Member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Interest.]  [delete if not applicable]}{\plain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Trust}{\plain \fs36 \fs36  - Hawaii II 125-0 Trust, a Delaware business trust.\par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\b\i\fs36 Trust Agreement}{\plain \fs36 \fs36  - the Second Amended and Restated Trust Agreement governing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Trust, dated as of November 20, 2000, as amended, supplement or restated.\par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Other terms defined herein have the meanings so given them.\par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1.02\tab }{\plain \fs36 \b\i\fs36 Construction} \tcl2}}{\plain \fs36 \fs36 .  Unless the context requires otherwise:  (a) the gender (or lack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gender) of all words used in this Agreement includes the masculine, feminine, and neuter; (b)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references to Articles and Sections refer to Articles and Sections of this Agreement; (c) references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an Exhibit refer to the Exhibit attached to this Agreement, which is made a part hereof for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purposes; (d) references to Laws refer to such Laws as they may be amended from time to time,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references to particular provisions of a Law include any corresponding provisions of any succeeding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Law; (e) references to agreements and contracts shall include any amendments and supplements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from time to time; and (f) references to money refer to legal currency of the United States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America.\par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{}{\plain \fs36 \b\fs36 ARTICLE\~2\par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ORGANIZATION}{\plain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{\tab 2.01\tab }{\plain \fs36 \b\i\fs36 Formation; Continuation; Amendment and Restatement} \tcl2}}{\plain \fs36 \fs36 .  The Company has been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formed as a Delaware limited liability company by the filing of the Delaware Certificate, under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Act.  The Sponsor hereby continues the Company, pursuant to the terms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of this Agreement.  This Agreement amends and restates in its entirety and supersedes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Original Agreement which shall have no further force or effect.\par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2.02\tab }{\plain \fs36 \b\i\fs36 Name} \tcl2}}{\plain \fs36 \fs36 .  The name of the Company shall continue to be }{\plain \fs36 \i\fs36 {\u8220\'93}}{\plain \fs36 \b\fs36 [}{\plain \fs36 \b\i\fs36 Name of Transferor LLC}{\plain \fs36 \b\fs36 ]}{\plain \fs36 \fs36 {\u8221\'94}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Company business must be conducted in that name or such other names that comply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as the Member may select.\par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2.03\tab }{\plain \fs36 \b\i\fs36 Registered Office; Registered Agent; Principal Office in the United States;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Offices} \tcl2}}{\plain \fs36 \fs36 .  The registered office of the Company required by the Act to be maintained in the State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Delaware shall be the office of the initial registered agent named in the Delaware Certificate or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other office (which need not be a place of business of the Company) as the Member may designate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manner provided by Law.  The registered agent of the Company in the State of Delaware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the initial registered agent named in the Delaware Certificate or such other Person or Persons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Member may designate in the manner provided by Law.  The principal office of the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United States shall be at such place as the Member may designate, which need not be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Delaware, and the Company shall maintain records there or such other place as the Member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designate and shall keep the street address of such principal office at the registered office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in the State of Delaware.  The Company may have such other offices as the Member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designate.\par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2.04\tab }{\plain \fs36 \b\i\fs36 Purposes} \tcl2}}{\plain \fs36 \fs36 .  The purposes of the Company are to engage in the following activities: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(i)\~holding title to the cash received in connection with the Capital Contributions referred to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4, (ii) issuing the Membership Interest referred to in Section 3.01 and as permitted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Article\~3, (iii) entering into the Purchase Money Note and complying with the terms thereof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the related promise to pay }{\plain \fs36 \b\fs36 $[}{\plain \fs36 \b\i\fs36 Amount}{\plain \fs36 \b\fs36 ]}{\plain \fs36 \fs36  for a 99.99% Class B membership interest in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Asset\~LLC (the {\u8220\'93}}{\plain \fs36 \i\fs36 Asset\~LLC Member Interest}{\plain \fs36 \fs36 {\u8221\'94}), (iv) executing the Asset\~LLC Agreement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acquiring the Asset\~LLC Member Interest by executing the Purchase Money Note, (v)\~transferring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Asset\~LLC Member Interest on the Closing Date pursuant to the Transfer and Auction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using the related proceeds of the transfer to pay the principal amount of the Purchase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Money Note, (vi) entering into and performing its obligations under the Transfer and Auction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}{\plain \fs36 \strike\revised\fs36 and making any required payments thereunder}{\plain \fs36 \fs36 , (vii) collecting cash proceeds from assets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held by the Company, paying the obligations of the Company, reinvesting any remaining proceeds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financial instruments pending distribution to the Member upon dissolution of the Company, (viii)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making the distributions contemplated by Article 5 and (ix) engaging in activities incidental to,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resulting from, or otherwise necessary to facilitate, the activities referred to in the foregoing clauses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(i) through (viii) and engaging in such actions as are expressly required to be taken pursuant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  The Company shall not engage in any activity other than those activities referred to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preceding sentence.\par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2.05\tab }{\plain \fs36 \b\i\fs36 Foreign Qualification} \tcl2}}{\plain \fs36 \fs36 .  Prior to the Company{\u8217\'92}s conducting business in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other than Delaware, the Member shall cause the Company to comply, to the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procedures are available and those matters are reasonably within the control of the Member, with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necessary to qualify the Company as a foreign limited liability company in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jurisdiction.  The Member shall execute, acknowledge, swear to, and deliver all certificates and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conforming with this Agreement that are necessary or appropriate to qualify, continue,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terminate the Company as a foreign limited liability company in all such jurisdictions in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may conduct business.\par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2.06\tab }{\plain \fs36 \b\i\fs36 Term} \tcl2}}{\plain \fs36 \fs36 .  The period of existence of the Company (the }{\plain \fs36 \i\fs36 {\u8220\'93}Term{\u8221\'94}}{\plain \fs36 \fs36 ) commenced 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Formation Date and shall end at such time as a certificate of cancellation is filed with the Secretary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State of Delaware in accordance with Section 9.03.\par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2.07\tab }{\plain \fs36 \b\i\fs36 No State-Law Partnership} \tcl2}}{\plain \fs36 \fs36 .  }{\plain \fs36 \fs36 Except for Federal, and where applicable, state income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 purposes (as provided in Section 7.02 hereof) the Members intend that the Company be treated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limited liability company and not as  a partnership, limited partnership or joint venture and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not be construed to suggest otherwise.}{\plain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{}{\plain \fs36 \b\fs36 ARTICLE\~3\par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MEMBERSHIP; DISPOSITIONS OF INTERESTS}{\plain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{\tab 3.01\tab }{\plain \fs36 \b\i\fs36 Member} \tcl2}}{\plain \fs36 \fs36 .  The Sponsor was admitted to the Company as the initial Member, effective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of the Formation Date, pursuant to the Original Agreement, and the Sponsor remains, effective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of the Effective Date, the only Member with the rights accorded it under this Agreement. 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shall not have more than one Member at any 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3.02\tab }{\plain \fs36 \b\i\fs36 Representations, Warranties and Covenants} \tcl2}}{\plain \fs36 \fs36 .  The Member hereby represents,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warrants and covenants to the Company that the following statements are true and correct as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(a)\tab the Member is duly incorporated, organized or formed (as applicable), validly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existing, and (if applicable) in good standing under the Law of the jurisdiction of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organization or formation; and the Member has full power and authority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 and deliver this Agreement and to perform its obligations hereunder, and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actions by the board of directors, shareholders, managers, members, partners,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trustees, beneficiaries, or other applicable Persons necessary for the due authorization,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execution, delivery, and performance of this Agreement by the Member have been duly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(b)\tab the Member has duly executed and delivered this Agreement, and it consti\-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tutes the legal, valid and binding obligation of the Member enforce\-able against it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its terms (except as may be limited by bankruptcy, insolvency or similar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 of general application and by the effect of general principles of equity, regardless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considered at law or in equity);\par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(c)\tab the Member is acquiring its Membership Interest based upon its 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investigation, and the exercise by the Member of its rights and the performance by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of its obligations under this Agreement will be based upon its own investigation,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analysis and expertise; its acquisition of its Membership Interest (i) is being made for its own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 for investment, and not with a view to the sale or distribution thereof in violation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securities Laws, (ii) is being made pursuant to a valid exemption from registration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Securities Act and any applicable state securities Laws and in accordance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Laws, and (iii) does not subject the Company to regulation under the Investment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Act;\par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(d)\tab that Member is (i)\~not an {\u8220\'93}investment company{\u8221\'94} or company {\u8220\'93}controlled{\u8221\'94}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{\u8220\'93}investment company{\u8221\'94} within the meaning of the Investment Company Act, and (ii)\~is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exempt from, or not subject to, regulation as a {\u8220\'93}holding company{\u8221\'94} or a {\u8220\'93}subsidiary company{\u8221\'94}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 {\u8220\'93}holding company,{\u8221\'94} in each case as such term is defined in the Public Utility Holding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Act of 1935, as amended;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(e)\tab no facts exist with respect to that Member that will either (i)\~cause the assets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of the Company to be {\u8220\'93}plan assets{\u8221\'94} within the meaning of ERISA, or (ii)\~give rise to a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{\u8220\'93}prohibited transaction{\u8221\'94} (within the meaning of Section\~406(a) or (b) of ERISA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Section\~4975 of the Code) for which no exemption is available.\par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3.03\tab }{\plain \fs36 \b\i\fs36 Dispositions of Membership Interests} \tcl2}}{\plain \fs36 \fs36 .  A Member may not Dispose of any portion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Membership Interest.\par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3.04\tab }{\plain \fs36 \b\i\fs36 Liability to Third Parties} \tcl2}}{\plain \fs36 \fs36 .  The Member shall not be liable for the debts, obligations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liabilities of the Company by virtue of its status as a Member of the Company.\par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3.05\tab }{\plain \fs36 \b\i\fs36 Access to Information} \tcl2}}{\plain \fs36 \fs36 .  The Member shall be entitled to receive any information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 may reasonably request concerning the Company; provided, however, that this Section 3.05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obligate the Company to create any information that does not already exist at the time of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(other than to convert existing information from one medium to another, such as providing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printout of information that is stored in a computer database).  The Member shall also have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right, upon reasonable notice, and at all reasonable times during usual business hours to inspect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of the Company and to audit, examine and make copies of the books of account and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records of the Company.  Such right may be exercised through any agent or employee of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designated in writing by it or by an independent public accountant, attorney or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consultant so designated.  The Member making the request shall bear all costs and expenses incurred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any inspection, examination or audit made on such Member{\u8217\'92}s behalf.\par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{}{\plain \fs36 \b\fs36 ARTICLE 4\par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CAPITAL CONTRIBUTIONS}{\plain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\fs36 {\tc {\tab 4.01\tab }{\plain \fs36 \b\i\fs36 Initial Capital Contributions} \tcl2}}{\plain \fs36 \fs36 .  Contemporaneously with the execution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of the Original Agreement, the Member made the Capital Contributions described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Exhibit\~A.\par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4.02\tab }{\plain \fs36 \b\i\fs36 Subsequent Capital Contributions} \tcl2}}{\plain \fs36 \fs36 .\tab No Member shall have any obligation to make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additional Capital Contributions.\par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4.03\tab }{\plain \fs36 \b\i\fs36 Return\~of\~Contributions} \tcl2}}{\plain \fs36 \fs36 .  Except as expressly provided herein, a Member is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the return of any part of its Capital Contributions.  A Member is not entitled to be paid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respect of its Capital Contributions.  An unrepaid Capital Contribution is not a liability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Company or of any Member.  A Member is not required to contribute or to lend any cash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to the Company to enable the Company to return any Member{\u8217\'92}s Capital Contributions.\par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{}{\plain \fs36 \b\fs36 ARTICLE 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DISTRIBUTIONS}{\plain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5.01\tab }{\plain \fs36 \b\i\fs36 Distributions} \tcl2}}{\plain \fs36 \fs36 .  Subject to applicable Law (if any) restricting the ability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to make distributions, distributions to the Member shall be made in such aggregate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and at such times as shall be determined by the Member.\par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{\tab 5.02\tab }{\plain \fs36 \b\i\fs36 Distributions on Dissolution and Winding Up} \tcl2}}{\plain \fs36 \fs36 .  Upon the dissolution and winding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of the Company, all available proceeds distributable to the Member as determined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Section\~9.02 shall be distributed to the Member.\par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{}{\plain \fs36 \b\fs36 ARTICLE 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MANAGEMENT}{\plain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{\tab 6.01\tab }{\plain \fs36 \b\i\fs36 Management by Member} \tcl2}}{\plain \fs36 \fs36 .  Subject to Section\~6.03, the management of the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fully vested in the Member, and except as otherwise provided in this Agreement or the Transfer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Auction Agreement, such Member shall have full power and authority to manage the business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affairs of the Company in accordance with Section 2.04; provided, however, that the Member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required to provide Auction Notices (as defined in the Asset\~LLC Agreement) to Asset\~LLC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Independent Auctioneer }{\plain \fs36 \fs36 (as defined in the Asset\~LLC Agreement) }{\plain \fs36 \fs36 in accordance with,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the conditions of, Section 3.03(b) of the Asset\~LLC Agreement.  In no event shall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prior to the Final Retirement Date, (as defined in the Transfer and Auction Agreement),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 indebtedness (except for the Purchase Money Note) or create or consent to any lien upon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6.02\tab }{\plain \fs36 \b\i\fs36 Reliance by Third Parties} \tcl2}}{\plain \fs36 \fs36 .  Subject to Section\~6.03, the persons dealing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are entitled to rely conclusively upon the power and authority of the Member set forth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6.03\tab }{\plain \fs36 \b\i\fs36 Independent Manager}{\plain \fs36 \fs36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(a)\tab The Company shall at all times have an Independent Manager. 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{\u8220\'93}Independent Manager{\u8221\'94} shall be a Person who is not, and for at least 2 years prior to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appointment has not been, (i) a director, officer, employee, partner, member or stockholder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owning beneficially, directly or indirectly, any of the outstanding Membership Interests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Company, or (ii) a director, officer, employee, partner, member or a stockholder, member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partner owning more than 1% of any such beneficial owner{\u8217\'92}s parent, subsidiaries or Affiliates (in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case other than such person{\u8217\'92}s capacity as Independent Manager or independent director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or another direct or indirect special purpose finance subsidiary of the Member or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Affiliates). The initial Independent Manager shall be }{\plain \fs36 \b\fs36 [}{\plain \fs36 \b\i\fs36 _____________}{\plain \fs36 \b\fs36 ]}{\plain \fs36 \fs36 .  The Independent Manager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consider the interests of the creditors of the Company in making his determinations 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(b)\tab Notwithstanding any other provision of this Agreement and any provision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law that otherwise so empowers the Company, without the consent of the Independent Manager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shall not consent to the institution of bankruptcy or insolvency proceedings against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or file a petition on behalf of the Company or consent to a petition seeking reorganization,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liquidation or relief under any applicable federal or state law relating to bankruptcy, or consent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appointment of a receiver, liquidator, assignee, trustee, sequestrator (or other similar official)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or a substantial part of the property of the Company, or make any assignment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of the creditors of the Company, or, except as required by law, admit in writing the inability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Company to pay its debts generally as they become due, or declare or effect a moratorium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debt, if any, of the Company or take any corporate action in furtherance of any such action. 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addition, the Member shall not institute or prosecute any legal, arbitration or administrative 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proceeding against the Company.\par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(c)\tab Notwithstanding any other provision of this Agreement and any provision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that otherwise so empowers the Company, without the affirmative consent of the Member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Manager, the Company:\par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(i)\tab will not liquidate or dissolve, or consolidate, merge, convey, transfer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lease its assets substantially as an entirety except as provided in Section 2.04;\par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(ii)\tab will not admit one or more additional Members;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(iii)\tab will not amend the Delaware Certificate or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(d)\tab Upon the death, retirement, resignation, expulsion, bankruptcy or dissolution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Independent Manager, the Member shall appoint a successor Independent Manager.  No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voluntary or involuntary retirement, resignation, expulsion, bankruptcy or dissolution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Manager shall be effective until the date upon which a successor Independent Manager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accepted its appointment 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(e)\tab The Company shall indemnify the Independent Manager from and against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losses, claims, damages, liabilities, joint or several, expenses (including reasonable legal fees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expenses), judgments, fines, settlements, and other amounts arising from any and all claims,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demands, actions, suits or proceedings, civil, criminal, administrative or investigative, that relate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operations of the Company as set forth in this Agreement in which the Independent Manager may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involved, or is threatened to be involved, as a party or otherwise, unless it is established that: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(i)\~the act or omission of such Manager was material to the matter giving rise to the proceeding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was committed in bad faith or was the result of active and deliberate dishonesty; (ii)\~the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Manager actually received an improper personal benefit in money, property or services;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(iii)\~in the case of any criminal proceeding, the Independent Manager had reasonable cause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believe that the act or omission was unlawful.  The termination of any proceeding by judgment, order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settlement does not create a presumption that the Independent Manager did not meet the requisite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 of conduct set forth in this }{\plain \fs36 \ul\fs36 Section\~6.03(e)}{\plain \fs36 \fs36 .  The termination of any proceeding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conviction or upon a plea of nolo contendere or its equivalent, or an entry of an order of probation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judgment, creates a rebuttable presumption that the Independent Manager acted in a manner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contrary to that specified in this }{\plain \fs36 \ul\fs36 Section\~6.03(e)}{\plain \fs36 \fs36 .  Any indemnification pursuant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\ul\fs36 Section\~6.03(e)}{\plain \fs36 \fs36  shall be made only out of the assets of the Company, including insurance proceeds,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any, owned by the Company at the time of such satisfaction.\par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(f)\tab The Company shall reimburse the Independent Manager on a monthly basis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reasonable expenses incurred by the Independent Manager who is a party to a proceeding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 of the final disposition of the proceeding upon receipt by the Company of a written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affirmation by the Independent Manager of the Independent Manager{\u8217\'92}s good faith belief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 of conduct necessary for indemnification by the Company as authorized in this Section\~6.03}{\plain \fs36 \ul\fs36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 has been met.\par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(g)\tab The indemnification provided by Section\~6.03(e) shall be in addition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rights to which the Independent Manager may be entitled under any agreement, as a matter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or otherwise.\par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(h)\tab In no event may the Independent Manager subject the Member to personal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by reason of the indemnification provisions set forth in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{}{\plain \fs36 \b\fs36 ARTICLE 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TAXES}{\plain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{\tab 7.01\tab }{\plain \fs36 \b\i\fs36 Tax Returns} \tcl2}}{\plain \fs36 \fs36 .  The Member shall prepare and timely file (on behalf of the Company)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state and local tax returns, if any, required to be filed by the Company.  If the Company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to prepare any tax returns, the Sponsor shall bear the costs of the preparation and filing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returns.\par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7.02\tab }{\plain \fs36 \b\i\fs36 Tax Characterization} \tcl2}}{\plain \fs36 \fs36 .  The Company and the Member acknowledge that for federal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 purposes the Company will be disregarded as an entity separate from the Sponsor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Treasury Regulation {\u167\'a7}301.7701-3 as long as all the Membership Interests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are owned  for federal income tax purposes by the Sponsor or a combination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Sponsor and another entity which is owned by the Sponsor and which entity itself is so disregarded.\par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{}{\plain \fs36 \b\fs36 ARTICLE 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BOOKS, RECORDS, REPORTS, AND BANK ACCOUNTS}{\plain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{\tab 8.01\tab }{\plain \fs36 \b\i\fs36 Maintenance of Books} \tcl2}}{\plain \fs36 \fs36 .  The Member shall keep or cause to be kept at the principal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of the Company or at such other location the Member deems appropriate complete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accurate books and records of the Company, supporting documentation of the transactions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conduct of the Company{\u8217\'92}s business and minutes of the proceedings of its Members,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any other books and records that are required to be maintained by applicable Law.\par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{\tab 8.02\tab }{\plain \fs36 \b\i\fs36 Bank Accounts} \tcl2}}{\plain \fs36 \fs36 .  Funds of the Company shall be deposited in such banks or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depositories as shall be designated from time to time by the Member.  All withdrawals from any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depository shall be made only as authorized by the Member and shall be made only by check, wire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transfer, debit memorandum or other written instruction.\par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{}{\plain \fs36 \b\fs36 ARTICLE 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DISSOLUTION, WINDING-UP AND TERMINATION}{\plain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{\tab 9.01\tab }{\plain \fs36 \b\i\fs36 Dissolution} \tcl2}}{\plain \fs36 \fs36 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\fs36\fi-2160\li2160\tx720\tx1440\tx2160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(a)\tab }{\plain \fs36 \fs36 The Company shall dissolve and its affairs shall be wound up on the first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occur of the following events (each a {\u8220\'93}}{\plain \fs36 \i\fs36 Dissolution Event}{\plain \fs36 \fs36 {\u8221\'94}):\par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\fs36\fi-2160\li2160\tx720\tx1440\tx2160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\tab (1)\tab December 31, 2050;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\fs36\fi-2880\li2880\tx720\tx1440\tx2160\tx2880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\tab (2)\tab a resolution in writing executed by all the Members that the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dissolved }{\plain \fs36 \fs36 provided that no such resolution shall be effective until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amounts payable under the Finance Documents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Agreement) with respect to the Series Tranche have been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indefeasibly paid in full and the Series Certificate Holder shall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indefeasibly paid in full all Certificate Base Amount (as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Trust Agreement) of the Series Certificate and Certificate Yield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(as defined in the Trust Agreement) accrued thereon}{\plain \fs36 \fs36 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\fs36\fi-2880\li2880\tx720\tx1440\tx2160\tx2880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\tab (3)\tab entry of a decree of judicial dissolution of the Company under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18-802 of the Act; provided that the Managing Member shall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 an application for a decree of judicial dissolution or agree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voluntary dissolution under and until all amounts payable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Finance Documents (as defined in the Facility Agreement)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Series Tranche have been indefeasibly paid in full.\par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(b)\tab Notwithstanding any other provisions of this Agreement, the bankruptcy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Member shall not cause the Member to cease to be a member of the Company and upon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occurrence of such an event, the business of the Company shall continue without dissolution.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any other provision of this Agreement, the Member waives any right it might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Section\~18-801(a) of the Act to agree in writing to dissolve the Company upon the bankruptcy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Member, or the occurrence of an event that causes the Member to cease to be a member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9.02\tab }{\plain \fs36 \b\i\fs36 Winding-Up and Termination} \tcl2}}{\plain \fs36 \fs36 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(a)\tab On the occurrence of a dissolution, the Member shall proceed diligently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wind up the affairs of the Company and make final distributions as provided herein and in the Act.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costs of winding up shall be borne as a Company expense.  Until final distribution, the Member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continue to operate the Company{\u8217\'92}s assets with the same power and authority it had prior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dissolution.  The steps to be accomplished by the Member are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(i)\tab as promptly as possible after dissolution and again after final winding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up, the Member shall cause a proper accounting to be made by a recognized firm of certified 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accountants of the Company{\u8217\'92}s assets, liabilities, and operations through the last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calendar day of the month in which the dissolution occurs or the final winding up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completed, as applicable;\par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(ii)\tab the Member shall discharge from the Company{\u8217\'92}s funds all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debts, liabilities and obligations of the Company (including all expenses incurred in winding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up) or otherwise make adequate provision for payment and discharge thereof (including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establishment of a cash escrow fund for contingent liabilities in such amount and for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as the Member may reasonably determine);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\fs36\li720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(iii)\tab all remaining assets (including cash) of the Company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distributed to the Member.\par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(b)\tab The distribution of cash or other assets to a Member in accordance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this Section\~9.02 constitutes a complete return to the Member of its Capital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 and a complete distribution to the Member of its Membership Interest and all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Company{\u8217\'92}s assets and constitutes a compromise to which the Member has consented pursuant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18-502(b) of the Act.\par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9.03\tab }{\plain \fs36 \b\i\fs36 Certificate of Cancellation} \tcl2}}{\plain \fs36 \fs36 .  On completion of the distribution of Company assets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provided herein, the Member (or such other Person or Persons as the Act may require or permit)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file a certificate of cancellation with the Secretary of State of Delaware, cancel any other filings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pursuant to Section\~2.05, and take such other actions as may be necessary to terminate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existence of the Company.  Upon the filing of such certificate of cancellation, the existence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shall terminate (and the Term shall end), except as may be otherwise provided by the Act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applicable Law.\par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9.04\tab }{\plain \fs36 \b\i\fs36 Waiver of Partition; Nature of Interest} \tcl2}.}{\plain \fs36 \fs36   Except as expressly provided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to the fullest extent permitted by law, the Member hereby irrevocably waives any right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power that the Member might have to cause the Company or any of its assets to be partitioned,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cause the appointment of a receiver for all or any portion of the assets of the Company, to compel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sale of all or any portion of the assets of the Company pursuant to any applicable law or to file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complaint or to institute any proceeding at law or in equity to cause the dissolution, liquidation,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winding up or termination of the Company.\par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{\tc {\tab 9.05\tab }{\plain \fs36 \b\i\fs36 Dissolution of the Member} \tcl2}.}{\plain \fs36 \fs36   (a) Notwithstanding any other provisions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the bankruptcy of a Member shall not cause such Member to cease to be a member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and upon the occurrence of such an event, the business of the Company shall continue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dissolution.  Notwithstanding any other provision of this Agreement, the Member waives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right it might have under Section 18-801(a) of the Act to agree in writing to dissolve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upon the bankruptcy of a Member, or the occurrence of an event that causes the Member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cease to be a member of the Company.\par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(b)\tab The dissolution, liquidation or termination of a Member shall not cause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or dissolution of the Company and the business of the Company shall continue.  }{\plain \fs36 \fs36 If at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time the last remaining Member shall cease to be a Member by reason of dissolution, liquidation, 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or otherwise, the personal representative of such Member shall be obligated to agree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to continue the Company and to be admitted, or its nominee or designee, to the Company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Member, effective as of the occurrence of the event that terminated the continued Membership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of such last remaining Member.  }{\plain \fs36 \fs36 The transfer by such personal representative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Membership Interest shall be subject to all of the restrictions hereunder to which such transfer would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subject if such transfer had been made by such dissolved, liquidated or terminated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\b\fs36 {\tc {ARTICLE 10\par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SEPARATENESS/OPERATIONS MATTERS}}}{\plain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The Company shall conduct its business and operations in accordance with the following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(a)\tab except as contemplated in Section\~2.04, the Company shall not guarantee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debts of Enron, the Sponsor, }{\plain \fs36 \b\i\fs36 [the Permitted Swap Party,]}{\plain \fs36 \fs36  their respective Affiliates or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and shall not acquire obligations of or securities of or make any loans or advances to Enron,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Sponsor, }{\plain \fs36 \b\i\fs36 [the Permitted Swap Party,] }{\plain \fs36 \fs36 or their respective Affiliates or any other person;\par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\fs36\keepn\sbys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(b)\tab except as contemplated in Section 2.04, the Company shall not become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to, or a party to, any contracts, agreements, indentures, loan or credit agreements, receivable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or financing agreements, capital notes, mortgages, security agreements, bonds, or notes (or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guarantees of any of the foregoing obligations); }{\plain \fs36 \ul\fs36 provided}{\plain \fs36 \fs36  that the Company shall have the right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 into the Operative Documents to which it is a party (and any other agreements or transactions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contemplated thereby);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(c)\tab the Company shall hold regular meetings, as appropriate to conduct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of the Company, and observe all customary regulational and operational formalities;\par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(d)\tab the Company shall maintain books and records and bank accounts separate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those of any other person;\par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(e)\tab the Company shall be disclosed as a separate subsidiary in public filings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Enron;\par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(f)\tab the Company shall transact all business with Affiliates on an arm{\u8217\'92}s-length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basis and pursuant to enforceable agreements;\par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(g)\tab the Company shall maintain its assets in such a manner that it is not costly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difficult to segregate, identify or ascertain such assets;\par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(h)\tab the Company shall allocate and charge fairly and reasonably any common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or overhead shared with Affiliates;\par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(i)\tab the Company shall conduct business in its own name, and use separate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stationary, invoices and checks;\par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(j)\tab the Company shall not commingle its assets or funds with those of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(k)\tab the Company shall correct any known misunderstanding as to its separate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identity.}{\plain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{\tc {ARTICLE 11\par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GENERAL PROVISIONS}}}{\plain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11.01\tab }{\plain \fs36 \b\i\fs36 Notices} \tcl2}}{\plain \fs36 \fs36 .  Except as expressly set forth to the contrary in this Agreement, all notices,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requests or consents provided for or permitted to be given under this Agreement must be in writing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must be delivered to the recipient in person, by courier or mail or by facsimile or other electronic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transmission.  A notice, request or consent given under this Agreement is effective on receipt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to receive it; provided, however, that a facsimile or other electronic transmission that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transmitted after the normal business hours of the recipient shall be deemed effective on the next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Day.  All notices, requests and consents to be sent to the Member must be sent to or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addresses given for the Member on Exhibit A, or such other address as the Member may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specify by notice to the Company.  Whenever any notice is required to be given by Law,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Delaware Certificate or this Agreement, a written waiver thereof, signed by the Person entitled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notice, whether before or after the time stated therein, shall be deemed equivalent to the giving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notice.\par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11.02\tab }{\plain \fs36 \b\i\fs36 Amendment or Restatement} \tcl2}}{\plain \fs36 \fs36 .  This Agreement or the Delaware Certificate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or restated only by a written instrument executed (or, in the case of the Delaware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Certificate, approved) by the Member.\par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11.03\tab }{\plain \fs36 \b\i\fs36 Binding Effect} \tcl2}}{\plain \fs36 \fs36 .  Subject to the restrictions on Dispositions set forth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this Agreement is binding on and shall inure to the benefit of the Member and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 successors and permitted assigns.\par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11.04\tab }{\plain \fs36 \b\i\fs36 Governing Law} \tcl2}}{\plain \fs36 \fs36 .  }{\plain \fs36 \b\fs36 THIS AGREEMENT IS GOVERNED BY AND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CONSTRUED IN ACCORDANCE WITH THE LAW OF THE STATE OF DELAWARE.}{\plain \fs36 \fs36 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event of a direct conflict between the provisions of this Agreement and any mandatory,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non-waivable provision of the Act, such provision of the Act shall control.  If any provision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provides that it may be varied or superseded in a limited liability company agreement (or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by agreement of the members or managers of a limited liability company), such provision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deemed superseded and waived in its entirety if this Agreement contains a provision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addressing the same issue or subject matter.\par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{\tc {11.05\tab }{\plain \fs36 \b\i\fs36 Further Assurances} \tcl2}}{\plain \fs36 \fs36 .  In connection with this Agreement and the transactions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contemplated hereby, the Member shall execute and deliver any additional documents and 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perform any additional acts that may be necessary or appropriate to effectuate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the provisions of this Agreement and those transactions.\par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{\tc {\tab 11.06\tab }{\plain \fs36 \b\i\fs36 Title to Company Property.} \tcl2}}{\plain \fs36 \fs36   All property owned by the Company shall be owned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as an entity and, insofar as permitted by applicable law, no Member shall have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ownership interest in any Company property in its individual name or right, and each Member{\u8217\'92}s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the Company shall be personal property for all purposes.\par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\b\fs36 [REMAINDER OF PAGE IS INTENTIONALLY BLANK]}{\plain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\sbknone\margbsxn540\pgndec\headery1440\footery540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\fs27 \b\fs27 Project Hawaii II/Exhibit I, Part B to Facility Agreement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DAL:266137.6\par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{\header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{\*\pnseclvl2\pndec\pnstart1\pnprev1{\pntxtb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{\*\pnseclvl5\pnucltr\pnstart1{\pntxtb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IN WITNESS WHEREOF, the Member has executed this Agreement as of the date first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above.\par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MEMBER:\tab \tab \tab \tab \tab }{\plain \fs36 \b\i\fs36 [SPONSOR],}{\plain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\tab \tab \tab \tab \tab a }{\plain \fs36 \b\i\fs36 [type of entity]}{\plain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\fs36\tx720\tx1440\tx2160\tx2880\tx3600\tx4320\tqr\tx9360{\*\pn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\tab \tab \tab \tab By:}{\plain \fs36 \ul\fs36 \tab 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\fs36\tx720\tx1440\tx2160\tx2880\tx3600\tx4320\tqr\tx9360{\*\pn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\tab \tab \tab \tab Name:}{\plain \fs36 \ul\fs36 \tab 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\fs36\tx720\tx1440\tx2160\tx2880\tx3600\tx4320\tqr\tx9360{\*\pn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\tab \tab \tab \tab Title:}{\plain \fs36 \ul\fs36 \tab 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\sbknone\margbsxn540\pgndec\headery1440\footery540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\fs27 \b\fs27 Project Hawaii II/Exhibit I, Part B to Facility Agreement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DAL:266137.6\par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{\header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{\*\pnseclvl2\pndec\pnstart1\pnprev1{\pntxtb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{\*\pnseclvl5\pnucltr\pnstart1{\pntxtb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\fs36 \ul\fs36 Acknowledgment}{\plain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\tab I hereby consent to my appointment as Independent Manager hereunder and confirm that 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fall within the definition of Independent Manager in Section\~6.03(a) of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\fs36\tx720\tx1440\tx2160\tx2880\tx3600\tx4320\tqr\tx9360{\*\pn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\tab \tab \tab \tab }{\plain \fs36 \ul\fs36 \tab 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\tab \tab \tab \tab \tab \tab By: }{\plain \fs36 \b\i\fs36 [_____________]}{\plain \fs36 \fs36 , Independent Manager\par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\margbsxn540\pgnrestart\pgndec\headery1440\footery540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A-{\field{\*\fldinst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\fs27 \b\fs27 Project Hawaii II/Exhibit I, Part B to Facility Agreement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\fs36{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\fs36 \fs36 A-{\field{\*\fldinst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DAL:266137.6\par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{\header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{\*\pnseclvl2\pndec\pnstart1\pnprev1{\pntxtb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{\*\pnseclvl5\pnucltr\pnstart1{\pntxtb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EXHIBIT A\par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\fs36\qc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\b\fs36 MEMBER}{\plain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}\trowd \trhdr\trql\trgaph100\trkeep\trleft720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\clbrdrt\brdrs\brdrw16\brdrcf2\clbrdrl\brdrs\brdrw16\brdrcf2\clvertalc\cellx5804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\clbrdrt\brdrs\brdrw16\brdrcf2\clbrdrl\brdrs\brdrw16\brdrcf2\clvertalc\clbrdrr\brdrs\brdrw16\brdrcf2\cellx8639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\fs36\intbl \ql\fi0\li0\ri0\sb100\sa50\sl240\slmult1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Name and Address}{\plain \fs36 \fs36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\qc \pard \fs14\intbl \qc\fi0\li0\ri0\sb100\sa0\sl240\slmult1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Initial Capital\par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\fs14\intbl \qc\fi0\li0\ri0\sb0\sa50\sl240\slmult1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Contribution}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\trql\trgaph100\trkeep\trleft720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\clbrdrt\brdrs\brdrw16\brdrcf2\clbrdrl\brdrs\brdrw16\brdrcf2\cellx5804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\clbrdrt\brdrs\brdrw16\brdrcf2\clbrdrl\brdrs\brdrw16\brdrcf2\clbrdrr\brdrs\brdrw16\brdrcf2\cellx8639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\fs36\intbl \ql\fi0\li0\ri0\sb100\sa50\sl240\slmult1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\fs14 \fs14 MEMBER:}{\plain \fs36 \fs36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\pard \fs14\intbl \ql\fi0\li0\ri0\sb100\sa50\sl240\slmult1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\trql\trgaph100\trkeep\trleft720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\clbrdrt\brdrs\brdrw16\brdrcf2\clbrdrl\brdrs\brdrw16\brdrcf2\clbrdrb\brdrs\brdrw16\brdrcf2\cellx5804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\clbrdrt\brdrs\brdrw16\brdrcf2\clbrdrl\brdrs\brdrw16\brdrcf2\clbrdrb\brdrs\brdrw16\brdrcf2\clbrdrr\brdrs\brdrw16\brdrcf2\cellx8639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\fs19\intbl \ql\fi0\li0\ri0\sb100\sa0\sl240\slmult1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\fs36 }{\plain \fs19 \b\fs19 [}{\plain \fs19 \b\i\fs19 Name of Sponsor}{\plain \fs19 \b\fs19 ]}{\plain \fs19 \fs19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\fs19\intbl \ql\fi0\li0\ri0\sb0\sa0\sl240\slmult1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\fs19 1400 Smith 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\fs19\intbl \ql\fi0\li0\ri0\sb0\sa0\sl240\slmult1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\fs19 Houston, Texas 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\fs19\intbl \ql\fi0\li0\ri0\sb0\sa0\sl240\slmult1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\fs19 Attn:\tab }{\plain \fs19 \b\fs19 [_____________]}{\plain \fs19 \fs19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\fs19\intbl \ql\fi0\li0\ri0\sb0\sa0\sl240\slmult1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\fs19 Tel:\tab }{\plain \fs19 \b\fs19 [_____________]}{\plain \fs19 \fs19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\fs19\intbl \ql\fi0\li0\ri0\sb0\sa0\sl240\slmult1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\fs19 Fax:\tab }{\plain \fs19 \b\fs19 [_____________]}{\plain \fs19 \fs19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\fs19\intbl \ql\fi0\li0\ri0\sb0\sa0\sl240\slmult1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\fs19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\fs19\intbl \ql\fi0\li0\ri0\sb0\sa0\sl240\slmult1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\fs19 copy to:\par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\fs19\intbl \ql\fi0\li0\ri0\sb0\sa0\sl240\slmult1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\b\fs19 [_____________________]}{\plain \fs19 \fs19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\fs19\intbl \ql\fi0\li0\ri0\sb0\sa0\sl240\slmult1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\fs19 Tel:\tab }{\plain \fs19 \b\fs19 [______________]}{\plain \fs19 \fs19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\fs36\intbl \ql\fi0\li0\ri0\sb0\sa50\sl240\slmult1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\fs19 Fax:\tab }{\plain \fs19 \b\fs19 [______________]}{\plain \fs36 \b\i\fs36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\qc \pard \fs36\intbl \qc\fi0\li0\ri0\sb100\sa50\sl240\slmult1 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\fs19 \b\i\fs19 $100}{\plain \fs36 \b\i\fs36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\b\i\fs36 ------------------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\b\i\fs36 -FOOTER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\b\i\fs36 DAL: }{\plain \fs36 \b\i\strike\revised\fs36 266137.5}{\plain \fs36 \b\i\fs36  }{\plain \fs36 \b\i\uldb\revised\fs36 266137.6}{\plain \fs36 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Project Hawaii II/Exhibit I, Part B to Facility Agreement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original document   : C:\\DOCUME~1\\KRECC\\LOCALS~1\\TEMP\\DAL_266137_5\par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and revised document: C:\\DOCUME~1\\KRECC\\LOCALS~1\\TEMP\\DAL_266137_6\par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CompareRite found    1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\fs36 \i\fs36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\fs36{\*\pn \pnlvlcont}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