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f:\attachcus\haedicke-m\MHaedickeDec20001\00000000FA65578D26F8DC49BB7DF76DD3663ECE24EB2100.#1.2000 BNG Accomplishments.doc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