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33806767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25,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Reliant Energy Services, Inc. with 51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25-Feb-00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955 </w:t>
        <w:tab/>
        <w:t xml:space="preserve"> 35,241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410,062,564 </w:t>
        <w:tab/>
        <w:t xml:space="preserve"> 11,350,579,802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361,702,829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779 </w:t>
        <w:tab/>
        <w:t xml:space="preserve"> 29,150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181,251,076 </w:t>
        <w:tab/>
        <w:t xml:space="preserve"> 5,804,982,603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300,414,377 </w:t>
        <w:tab/>
        <w:t xml:space="preserve"> 9,137,162,534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46 </w:t>
        <w:tab/>
        <w:t xml:space="preserve"> 1,888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7,272,500 </w:t>
        <w:tab/>
        <w:t xml:space="preserve"> 238,124,000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15,227,333 </w:t>
        <w:tab/>
        <w:t xml:space="preserve"> 477,315,343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917,500 </w:t>
        <w:tab/>
        <w:t xml:space="preserve"> 16,472,500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1,964,081 </w:t>
        <w:tab/>
        <w:t xml:space="preserve"> 32,429,528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65 </w:t>
        <w:tab/>
        <w:t xml:space="preserve"> 2,977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548,361 </w:t>
        <w:tab/>
        <w:t xml:space="preserve"> 23,494,816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20,372,996 </w:t>
        <w:tab/>
        <w:t xml:space="preserve"> 829,853,690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19 </w:t>
        <w:tab/>
        <w:t xml:space="preserve"> 167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1,450,560 </w:t>
        <w:tab/>
        <w:t xml:space="preserve"> 7,966,153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53,640,348 </w:t>
        <w:tab/>
        <w:t xml:space="preserve"> 308,151,500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6,785 </w:t>
        <w:tab/>
        <w:t xml:space="preserve"> 47,051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152,657 </w:t>
        <w:tab/>
        <w:t xml:space="preserve"> 1,049,929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10 </w:t>
        <w:tab/>
        <w:t xml:space="preserve"> 177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91,717 </w:t>
        <w:tab/>
        <w:t xml:space="preserve"> 1,445,019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1,744,145 </w:t>
        <w:tab/>
        <w:t xml:space="preserve"> 27,356,113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17,713,650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631,836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6 </w:t>
        <w:tab/>
        <w:t xml:space="preserve"> 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84,960 </w:t>
        <w:tab/>
        <w:t xml:space="preserve"> 1,739,904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1,207,251 </w:t>
        <w:tab/>
        <w:t xml:space="preserve"> 25,529,578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237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552,486 </w:t>
        <w:tab/>
        <w:t xml:space="preserve"> 26,320,184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4,102,280 </w:t>
        <w:tab/>
        <w:t xml:space="preserve"> 356,995,280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36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16,000 </w:t>
        <w:tab/>
        <w:t xml:space="preserve"> 312,000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6,600,000 </w:t>
        <w:tab/>
        <w:t xml:space="preserve"> 40,112,900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165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32,000 </w:t>
        <w:tab/>
        <w:t xml:space="preserve"> 1,888,000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1,116,500 </w:t>
        <w:tab/>
        <w:t xml:space="preserve"> 64,682,500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 </w:t>
        <w:tab/>
        <w:t xml:space="preserve"> 82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78 </w:t>
        <w:tab/>
        <w:t xml:space="preserve"> 2,033,406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3,091,500 </w:t>
        <w:tab/>
        <w:t xml:space="preserve"> 28,766,183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Plastics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1,500,000 </w:t>
        <w:tab/>
        <w:t xml:space="preserve"> 1,500,000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427,500 </w:t>
        <w:tab/>
        <w:t xml:space="preserve"> 427,500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2 </w:t>
        <w:tab/>
        <w:t xml:space="preserve"> 96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980 </w:t>
        <w:tab/>
        <w:t xml:space="preserve"> 59,490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2 </w:t>
        <w:tab/>
        <w:t xml:space="preserve"> 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617 </w:t>
        <w:tab/>
        <w:t xml:space="preserve"> 3,678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808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76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25-Feb-00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88 </w:t>
        <w:tab/>
        <w:t xml:space="preserve"> 2,413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39,862,109 </w:t>
        <w:tab/>
        <w:t xml:space="preserve"> 976,457,891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78,055,718 </w:t>
        <w:tab/>
        <w:t xml:space="preserve"> 1,675,207,569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9 </w:t>
        <w:tab/>
        <w:t xml:space="preserve"> 67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150,574 </w:t>
        <w:tab/>
        <w:t xml:space="preserve"> 902,846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3,756,832 </w:t>
        <w:tab/>
        <w:t xml:space="preserve"> 26,914,399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97 </w:t>
        <w:tab/>
        <w:t xml:space="preserve"> 2,480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81,812,550 </w:t>
        <w:tab/>
        <w:t xml:space="preserve"> 1,702,121,967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195 and Altrade were 421.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EnergyUSA-TPC Corp.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Chemical Risk Management Company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25-Feb-2000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13,331,754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44,206,349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13,838,863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45,885,205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17,382,275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41,784,641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17,382,275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41,784,641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61,975,000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72,160,000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74,632,500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194,828,250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103,802,500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271,205,113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13,929,548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19,595,137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13,929,548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19,595,137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181,251,076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300,414,377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221,113,185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378,470,095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876,217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876,217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6,815,000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14,351,116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6,815,000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14,351,116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7,272,500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15,227,333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7,272,500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15,227,333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1,964,081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1,964,081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1,450,560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53,640,348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1,450,560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53,640,348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303,720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12,150,714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454,295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15,907,547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244,641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8,222,281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244,641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8,222,281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548,361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20,372,996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698,936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24,129,828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6,785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152,657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6,785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152,657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91,717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1,744,145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91,717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1,744,145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84,960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1,207,251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84,960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1,207,251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183,462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3,104,053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183,462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3,104,053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552,486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4,102,280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552,486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4,102,280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6,600,000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6,600,000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1,116,500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1,116,500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3,091,500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3,091,500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459,352,064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1,270,270,956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472,891,401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1,302,982,685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6,222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646,823,024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1,849,175,870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6,264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652,916,578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1,862,562,422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3,210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2,294,575,000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3,592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2,627,205,000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7,843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2,185,465,000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5,558,694,338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9,725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2,809,480,000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7,187,325,475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11,133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218,767,515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459,021,371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11,146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218,947,515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459,499,521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29,150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5,804,982,603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9,137,162,534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31,563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6,781,440,494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10,812,370,102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24,635,000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45,644,629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24,635,000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45,644,629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1,784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213,489,000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431,670,714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1,784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213,489,000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431,670,714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238,124,000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477,315,343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238,124,000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477,315,343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16,472,500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32,429,528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16,472,500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32,429,528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7,966,153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308,151,500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7,966,153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308,151,500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1,462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13,065,976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460,600,583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1,494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13,545,414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472,003,697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1,515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10,428,841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369,253,106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1,550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10,852,248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384,764,391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2,977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23,494,816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829,853,690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3,044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24,397,662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856,768,088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47,051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1,049,929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47,051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1,049,929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1,445,019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27,356,113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1,445,019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27,356,113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1,739,904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25,529,578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1,739,904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25,529,578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20,945,625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54,567,455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20,945,625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54,567,455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26,320,184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356,995,280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26,320,184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356,995,280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312,000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40,112,900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208,750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40,112,900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165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1,888,000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64,682,500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165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1,888,000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64,682,500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2,033,406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28,766,183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2,033,406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28,766,183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59,490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59,490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3,678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3,678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94"/>
        <w:gridCol w:w="916"/>
        <w:gridCol w:w="15"/>
        <w:gridCol w:w="79"/>
        <w:gridCol w:w="917"/>
        <w:gridCol w:w="29"/>
        <w:gridCol w:w="64"/>
        <w:gridCol w:w="917"/>
        <w:gridCol w:w="94"/>
        <w:gridCol w:w="343"/>
        <w:gridCol w:w="574"/>
        <w:gridCol w:w="93"/>
        <w:gridCol w:w="751"/>
      </w:tblGrid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25-27Feb00  CAD/GJ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55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2652000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398000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25Feb00     CAD/GJ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29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222700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24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3667300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2247500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26-29Feb00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454400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38000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ANR-SE Gath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192300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192000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Chi-Peoples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Col. Onshore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79500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139000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 SoCal Topk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30000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1069000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Mar00     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620000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242100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82000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111000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313000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26-29Feb00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527796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639000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243000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26-29Feb00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1004800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60000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26-29Feb00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656600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161000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30000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22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23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534000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26-29Feb00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60000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120000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500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66000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178000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800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279000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M3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WLA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69000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26-28Feb00  USD/MM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45000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68000</w:t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460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881"/>
        <w:gridCol w:w="3974"/>
        <w:gridCol w:w="271"/>
        <w:gridCol w:w="332"/>
        <w:gridCol w:w="504"/>
        <w:gridCol w:w="188"/>
        <w:gridCol w:w="1"/>
        <w:gridCol w:w="552"/>
        <w:gridCol w:w="631"/>
        <w:gridCol w:w="221"/>
        <w:gridCol w:w="845"/>
      </w:tblGrid>
      <w:tr>
        <w:trPr>
          <w:trHeight w:val="567" w:hRule="atLeast"/>
        </w:trPr>
        <w:tc>
          <w:tcPr>
            <w:tcW w:w="941" w:type="dxa"/>
            <w:gridSpan w:val="2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9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Gas Transportation,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17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16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US,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Equitable Energy L.L.C.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Energy Solutions,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Energy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Neste Gas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ProLiance Energy, LLC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Financial Products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Energy Trading Ltd.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Bankers Trust Company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Continental Natural Gas,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UK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Trading and Marketing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Independent Energy UK Limited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PowerGen UK Plc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PrimeWest Energy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Grand Total</w:t>
            </w:r>
          </w:p>
        </w:tc>
        <w:tc>
          <w:tcPr>
            <w:tcW w:w="2429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162</w:t>
            </w:r>
          </w:p>
        </w:tc>
        <w:tc>
          <w:tcPr>
            <w:tcW w:w="8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96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151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69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151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69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18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92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2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tbl>
      <w:tblPr>
        <w:tblW w:w="121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466"/>
        <w:gridCol w:w="5724"/>
      </w:tblGrid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 Resources Marketing,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billhogue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Storage and Hub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simonwils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berkbooth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Agip (UK)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ROBFERRI1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ap3714ae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AMANDA123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Alliant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Hicken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AltaGas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Central Energy,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Erik Van Der Walde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Municipal Power-Ohio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Canada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bpazmsr11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Energy Trading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Guy DePaolis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 Exploration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mdelaney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Donald Albon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Gurley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Archer Daniels Midland Company,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Bill Matuscak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Arizona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Ashland Specialty Chemicals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 Power,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Aurora Natural Gas,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Aux Sable Liquid Products,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rscholten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Corporation - Washington Water Power Division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Thackston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blfrench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Baltimore Gas and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Juskus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Montreal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Bankers Trust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eracer00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Miller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Barrington Petroleum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Kurt Larsen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Baytex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 Gas Utility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Beau Canada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Berkley Petroleum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SURRALLS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 Energi AB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Arne Nilsson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Bonneville Power Administration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BRENDABPA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Hasouandre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stinkypaw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brtrader04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Calpine Power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Canadian Imperial Bank of Commerce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barkerda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Canwest Gas Supply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ROBERTMOOR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Sherrera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Citibank, N.A.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Riverside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Tallahassee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Timothy Ross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Leanza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Continental Natural Gas,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Jeanne Kurzynowski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Panhandle Eastern Pipeline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bphelps00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Group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Stephen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Coastal States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Stanley Bucek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KAPOOR12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ConAgra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Solon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Connecticut Natural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Jay Fletcher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MADDENPF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Consumers Gas Company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Serpanchy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Resources, a division of Coral Energy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 Zipper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Power,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CAPINO01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Cornerstone Propane,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Stephan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Corning Natural Gas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Miller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Credit Agricole Indosuez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York - John Redpath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redwood1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Nawolsky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avgallo15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 Norske Stats Oljeselskap A/S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kooneiong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Dominion Energy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Draig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DTE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Fiedorek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Merchants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Krauskopf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KAC767159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Global Liquids,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BARRON01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jlindberg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Turell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Eagle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Belflower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 Mission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epmegCJS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PowerBCK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JUSTINPE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Encal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Culbert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Encina Gas Marketing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K. Odenwelder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Encina Gas Pipeline Company,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Goudie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EnergyUSA-TPC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Filipek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Forrest Wylie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Enserco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Power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 Scot Marshall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randerson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EOTT Energy Operating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clarkkmc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Equiva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Thomas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Europower Trading AB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trader20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Fina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Florida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Gas Alberta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romandos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Gaz du Sud Ouest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HERY Jean-Francois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Genesis Crude Oil,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gcobuford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Georgia Gulf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Chad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GAS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Toronto-Dominion Bank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Talisman Energy Inc. Ed Paszkiewicz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Christoph Monse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EVN AG Leopold Wanzenboeck and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EWE Aktiengesellschaft Joerg Budde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Vereinigte Energiewerke AG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Wingas GmbH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Wingas GmbH Thomas Hasselbarth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Customer-Netherlands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Energie Noord West Paul Dijkstra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Tokyo Mitsubishi International Plc Solon Sarfatti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Thorton Power Limited (Ormrod Diesels)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Terra Nitrogen (UK) Limited Jim Robertson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&amp; Electric Michael Baratz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Marathon Oil  Don Buhle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Gas &amp; Electric Bob Caracristi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David Clare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 L.P. Chris Camirand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Montana-Dakota Utilities Co. Greg Story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 River Project Tim Roberts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Coastal Field Services  Rosie Dzanski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York State Electric &amp; Gas Given to Ken 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Joanne Engen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Southwestern Public Service Pam Cardenas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Unimark LLC Mark Haywood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Shenandoah Energy Inc. Chris Wagner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Portland General Jennifer M Owen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Ameren Jim Mooreii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Jim Heis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Vintage-Robert Eubanks xx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Petroleum Traders Corporation Cherie Stucky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Gas Transmission Paul Alligeo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Hydrocarbon Co. Austin Clark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Gas and Electric Company Rick Martyn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Fuel Marketing Virginia Ryan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Louisville Gas &amp; Electric Rory Didas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Stand Energy Nan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 State Gas Company Don Tulchinsky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 Dreyfus Mike Dowling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 Jersey Resources Group Kittye Bedinger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Blue Flame, Inc. Dean W. Haldeman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Farmland Industries  Sharon Nichols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Midcoast Energy given to Dan Diamond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 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Highland Energy Co.  Leslie Vandagriff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David Armi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AGF Direct Gas Robert Fleck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Chelan PUD Douglas Frazier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Empire State Pipeline Company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PEPCO Gas Services Jeff Grejda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Trading, Inc. Dina Barron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 L.P. Scott Beasley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Midstream Energy Marketing Inc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Redding Lyle Hurley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Vernon Jorge Somoano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 Cogeneration Venture Ltd Partnership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Keyspan Energy Services, Inc. Terry Kain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Public Power Inc. Phil Hansen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Banc One, National Assoc Brooke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Kansas City Power &amp; Light Co Lacinda Kramer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Turlock Irrigation District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Michigan Public Power Agency Brent Henry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Cargill-Alliant, LLC Bret Jones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Copano Field Services/ Copano Bay, L.P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Commonwealth Edison Stephen McCullough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and South West Services,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GB071892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Rainer Ehrig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Amelia Hartman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Husky Oil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derek123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Energy Solutions,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CSPROUSE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IGI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KATHYIGI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Indiana Municipal Power Agency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Brown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Infinite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MBlaserIEI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Interchem 2000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Klaus Gunther-Blombach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Interkraft Trading ASA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 Hansen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Paper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Jena Scruggs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Inventory Management, Distribution Storage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Aron &amp;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Isabelle Ealet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M. Huber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KCS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HLSTOUT1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Kimball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Shawn McGovern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Carbon Inc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CORVETTE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Midstream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curtisday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Kolmar Petrochemicals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Raf Aviner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Landmark Chemicals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Wolfgang Baumgaertel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LG&amp;E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Martyn Gallus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 Dreyfus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Piniella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 Dreyfus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DHARNEIL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Magnox Electric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PRAKASHC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McMurry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Paley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bjkmlcom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Evans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Sales Limited T/as MEB Trading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O'Dwyer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 Herndon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Minnesota Power,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Bole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Murphy Oil Company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Ross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MVV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 Helle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Neste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ahhavvas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Jersey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Dean Tierney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Enerchange,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Shirley Holmes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Noble Gas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Caskey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CARSTEN1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California Power Agency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McMahan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dtheriault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States Power Company, a Minnesota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Colleen Oliver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Gas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NUI Energy Brokers,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Numac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MacLeod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Occidental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Sandmaier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OGE Energy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Austeddie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Maxwell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Power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Preston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Ostenfjeldske Kraftomsetning - Oko Kraft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ASTRADER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Northern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PacifiCorp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Pan-Alberta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PanCanadian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pces5020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Paribas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GEORGEE01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Patina Oil &amp;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Christine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PCS Nitrogen Fertilizer,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RAYCULVER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Peabody COALTRADE,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Raphael Pierce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Peoples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RICHMAN00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Petrobank Energy and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Petro-Canada Oil and Gas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drewallan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Energy Group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Phibro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 Hussey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Phoenix Dominion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Joseph Vanzant, Jr.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PP&amp;L,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J. Crupi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Premstar Energy Canada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PrimeWest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Prior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mecprior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Producers Marketing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donnicol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Progas Enterprises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ProLiance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PSEG Energy Technologies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Colorado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DHAWKINS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jefffoose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Utility District No.1 of Benton County, Washington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Puget Sound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Questar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BubbaKing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 Products II,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Royal Bank of Canada, The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bazzamazza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Sabine Hub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flarn2772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Sacramento Municipal Utility District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SOREY678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SaskEnergy Incorporated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Keller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Saskferco Products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Dennis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Europe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MARTINFA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SG Interests 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Chemical Risk Management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Berley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Shiningbank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 Global America,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Jonathon  Ellisor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Societe Generale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 Jones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Saul Ballesteros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Sprague 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Statoil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cwhitlock1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Strategic Energy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Stream Capital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Canada, a division of TMV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TMVBRH02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ADEMARTINO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W. McCairns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 Energy Transfer Company,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GMARCLYONS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Texex Energy Partners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City of Azusa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Torch-CoEnergy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GDAYSH2000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GEBALBOA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Trammochem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Brunner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Trammochem, a Division of Transammonia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Gary Koebbe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TransAlta Energy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 Mah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Shea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Twister Gas Services,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txuetcbb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Energy Trading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Gas Transportation,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Cindy Bishop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Ulster Petroleums 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Tolhurst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Utilicorp United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White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Electric and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REYNOLDSR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Chuck Gabler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abaranello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Westcoast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Morison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Farmers Electric Cooperative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Elrod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Gas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RBartlow99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Pearson</w:t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5760" w:leader="none"/>
          <w:tab w:val="left" w:pos="6120" w:leader="none"/>
          <w:tab w:val="left" w:pos="6300" w:leader="none"/>
        </w:tabs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19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19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2000-02-25T21:07:00Z</dcterms:created>
  <dc:creator>Paul Goddard</dc:creator>
  <dc:description/>
  <dc:language>en-CA</dc:language>
  <cp:lastModifiedBy>tsweitz</cp:lastModifiedBy>
  <cp:lastPrinted>2000-02-28T15:22:00Z</cp:lastPrinted>
  <dcterms:modified xsi:type="dcterms:W3CDTF">2000-02-28T18:59:00Z</dcterms:modified>
  <cp:revision>21</cp:revision>
  <dc:subject/>
  <dc:title/>
</cp:coreProperties>
</file>