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oter5.xml" ContentType="application/vnd.openxmlformats-officedocument.wordprocessingml.footer+xml"/>
  <Override PartName="/word/media/image1.emf" ContentType="image/x-emf"/>
  <Override PartName="/word/media/image2.emf" ContentType="image/x-e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BASE CONTRACT FOR SHORT-TERM</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outlineLvl w:val="0"/>
        <w:rPr>
          <w:b/>
          <w:sz w:val="28"/>
        </w:rPr>
      </w:pPr>
      <w:r>
        <w:rPr>
          <w:b/>
          <w:sz w:val="28"/>
        </w:rPr>
        <w:t>SALE AND PURCHASE OF NATURAL GAS</w:t>
      </w:r>
    </w:p>
    <w:p>
      <w:pPr>
        <w:pStyle w:val="Normal"/>
        <w:widowControl w:val="false"/>
        <w:tabs>
          <w:tab w:val="clear" w:pos="720"/>
          <w:tab w:val="right" w:pos="10800" w:leader="none"/>
        </w:tabs>
        <w:rPr>
          <w:b/>
          <w:sz w:val="28"/>
        </w:rPr>
      </w:pPr>
      <w:r>
        <w:rPr>
          <w:b/>
          <w:sz w:val="28"/>
        </w:rPr>
      </w:r>
    </w:p>
    <w:p>
      <w:pPr>
        <w:pStyle w:val="Normal"/>
        <w:widowControl w:val="false"/>
        <w:tabs>
          <w:tab w:val="clear" w:pos="720"/>
          <w:tab w:val="right" w:pos="10800" w:leader="none"/>
        </w:tabs>
        <w:rPr/>
      </w:pPr>
      <w:r>
        <w:rPr/>
        <w:t>This Base Contract is entered into as of the following date: _____________.</w:t>
        <w:tab/>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right" w:pos="9360" w:leader="none"/>
          <w:tab w:val="left" w:pos="10080" w:leader="none"/>
          <w:tab w:val="lef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ab/>
        <w:t>AEP ENERGY SERVICES, INC.</w:t>
        <w:tab/>
      </w:r>
      <w:r>
        <w:rPr/>
        <w:tab/>
        <w:t>and</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1 Riverside Plaza, 15th Floor, Columbus, OH  43215</w:t>
        <w:tab/>
      </w:r>
      <w:r>
        <w:rPr/>
        <w:tab/>
      </w:r>
      <w:r>
        <w:rPr>
          <w:sz w:val="17"/>
          <w:u w:val="single"/>
        </w:rPr>
        <w:tab/>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17-680-6198</w:t>
        <w:tab/>
      </w:r>
      <w:r>
        <w:rPr/>
        <w:tab/>
        <w:t>Duns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Contract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Contract Administration</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 xml:space="preserve">614-324-6829 or 4569   </w:t>
      </w:r>
      <w:r>
        <w:rPr/>
        <w:t xml:space="preserve"> Fax: </w:t>
      </w:r>
      <w:r>
        <w:rPr>
          <w:u w:val="single"/>
        </w:rPr>
        <w:t>614-324-5092</w:t>
        <w:tab/>
      </w:r>
      <w:r>
        <w:rPr/>
        <w:tab/>
        <w:t>Phone:</w:t>
      </w:r>
      <w:r>
        <w:rPr>
          <w:u w:val="single"/>
        </w:rPr>
        <w:tab/>
        <w:t xml:space="preserve">             </w:t>
      </w:r>
      <w:r>
        <w:rPr/>
        <w:t xml:space="preserve"> 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ab/>
        <w:t>31-1483731</w:t>
        <w:tab/>
      </w:r>
      <w:r>
        <w:rPr/>
        <w:tab/>
        <w:t>Federal Tax ID Number:</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tab/>
        <w:tab/>
        <w:tab/>
        <w:tab/>
        <w:tab/>
        <w:tab/>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1 Riverside Plaza, 15th Floor</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Columbus, OH  43215</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Gas Marketing Accounting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614-324-6880</w:t>
        <w:tab/>
        <w:t xml:space="preserve">             </w:t>
      </w:r>
      <w:r>
        <w:rPr/>
        <w:t xml:space="preserve"> Fax: </w:t>
      </w:r>
      <w:r>
        <w:rPr>
          <w:u w:val="single"/>
        </w:rPr>
        <w:t>614-324-6898</w:t>
        <w:tab/>
      </w:r>
      <w:r>
        <w:rPr/>
        <w:tab/>
        <w:t>Phone:</w:t>
      </w:r>
      <w:r>
        <w:rPr>
          <w:u w:val="single"/>
        </w:rPr>
        <w:tab/>
        <w:t xml:space="preserve">             </w:t>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lineRule="auto" w:line="192" w:before="0" w:after="120"/>
        <w:rPr/>
      </w:pPr>
      <w:r>
        <w:rPr>
          <w:u w:val="single"/>
        </w:rPr>
        <w:tab/>
        <w:t>AEP Energy Services, Inc., Citibank NA, New York, NY</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lineRule="auto" w:line="168" w:before="0" w:after="120"/>
        <w:rPr/>
      </w:pPr>
      <w:r>
        <w:rPr>
          <w:u w:val="single"/>
        </w:rPr>
        <w:tab/>
        <w:t>ABA #021-000-089, Account #4071-2918</w:t>
        <w:tab/>
      </w:r>
      <w:r>
        <w:rPr/>
        <w:tab/>
      </w:r>
      <w:r>
        <w:rPr>
          <w:u w:val="single"/>
        </w:rPr>
        <w:tab/>
        <w:t>ABA #            ,  Account #</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sym w:font="Wingdings" w:char="f020"/>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w:t>
            </w:r>
            <w:r>
              <w:rPr>
                <w:sz w:val="18"/>
                <w:u w:val="single"/>
              </w:rPr>
              <w:t>25th</w:t>
            </w:r>
            <w:r>
              <w:rPr>
                <w:sz w:val="18"/>
              </w:rPr>
              <w:t>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rFonts w:cs="Wingdings" w:ascii="Wingdings" w:hAnsi="Wingdings"/>
                <w:sz w:val="18"/>
              </w:rPr>
              <w:sym w:font="Wingdings" w:char="f020"/>
            </w:r>
            <w:r>
              <w:rPr>
                <w:sz w:val="18"/>
              </w:rPr>
              <w:t>AEP Energy Services, Inc.</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b/>
                <w:sz w:val="18"/>
              </w:rPr>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sym w:font="Wingdings" w:char="f020"/>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sym w:font="Wingdings" w:char="f020"/>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b/>
                <w:sz w:val="18"/>
              </w:rPr>
              <w:sym w:font="Wingdings" w:char="f07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rPr>
              <w:t>________</w:t>
            </w:r>
            <w:r>
              <w:rPr>
                <w:sz w:val="18"/>
                <w:u w:val="single"/>
              </w:rPr>
              <w:t>Texas</w:t>
            </w:r>
            <w:r>
              <w:rPr>
                <w:sz w:val="18"/>
              </w:rPr>
              <w:t>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Publication:_________</w:t>
            </w:r>
            <w:r>
              <w:rPr>
                <w:sz w:val="18"/>
                <w:u w:val="single"/>
              </w:rPr>
              <w:t>GAS DAILY “Midpoint”</w:t>
            </w:r>
            <w:r>
              <w:rPr>
                <w:sz w:val="18"/>
              </w:rPr>
              <w:t>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b/>
                <w:sz w:val="18"/>
              </w:rPr>
              <w:sym w:font="Wingdings" w:char="f078"/>
            </w:r>
            <w:r>
              <w:rPr>
                <w:b/>
                <w:sz w:val="18"/>
              </w:rPr>
              <w:t xml:space="preserve">  </w:t>
            </w:r>
            <w:r>
              <w:rPr>
                <w:b/>
                <w:sz w:val="18"/>
              </w:rPr>
              <w:t xml:space="preserve">Special Provisions:  </w:t>
            </w:r>
            <w:r>
              <w:rPr>
                <w:sz w:val="18"/>
              </w:rPr>
              <w:t xml:space="preserve">Number of sheets attached:  </w:t>
            </w:r>
            <w:r>
              <w:rPr/>
              <w:t>_________</w:t>
            </w:r>
            <w:r>
              <w:rPr>
                <w:u w:val="single"/>
              </w:rPr>
              <w:t>3</w:t>
            </w:r>
            <w:r>
              <w:rPr/>
              <w:t>____________</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ab/>
        <w:t>AEP ENERGY SERVICES, INC.</w:t>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b/>
        <w:t>__________________________________________________</w:t>
        <w:tab/>
        <w:tab/>
        <w:t xml:space="preserve">_________________________________________________ </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Steven A. Appelt</w:t>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Senior Vice President - Administration</w:t>
        <w:tab/>
      </w:r>
      <w:r>
        <w:rPr/>
        <w:tab/>
        <w:t xml:space="preserve">Title </w:t>
      </w:r>
      <w:r>
        <w:rPr>
          <w:u w:val="single"/>
        </w:rPr>
        <w:tab/>
        <w:tab/>
      </w:r>
    </w:p>
    <w:p>
      <w:pPr>
        <w:pStyle w:val="Normal"/>
        <w:widowControl w:val="false"/>
        <w:pBdr>
          <w:top w:val="single" w:sz="6" w:space="10" w:color="000000"/>
          <w:left w:val="single" w:sz="6" w:space="0" w:color="000000"/>
          <w:bottom w:val="single" w:sz="6" w:space="8"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"SECTION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outlineLvl w:val="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z w:val="28"/>
        </w:rPr>
      </w:pPr>
      <w:r>
        <w:rPr>
          <w:b/>
          <w:smallCaps/>
          <w:sz w:val="28"/>
        </w:rPr>
        <w:t>SECTION 12.  TERM</w:t>
      </w:r>
      <w:r>
        <w:fldChar w:fldCharType="begin"/>
      </w:r>
      <w:r>
        <w:rPr/>
        <w:instrText xml:space="preserve"> TC "SECTION 12.  TERM"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z w:val="28"/>
        </w:rPr>
      </w:pPr>
      <w:r>
        <w:rPr>
          <w:b/>
          <w:smallCaps/>
          <w:sz w:val="28"/>
        </w:rPr>
        <w:t>SECTION 13.  MISCELLANEOUS</w:t>
      </w:r>
      <w:r>
        <w:fldChar w:fldCharType="begin"/>
      </w:r>
      <w:r>
        <w:rPr/>
        <w:instrText xml:space="preserve"> TC "SECTION 13.  MISCELLANEOUS"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numPr>
          <w:ilvl w:val="0"/>
          <w:numId w:val="0"/>
        </w:numPr>
        <w:tabs>
          <w:tab w:val="clear" w:pos="720"/>
          <w:tab w:val="left" w:pos="0" w:leader="none"/>
          <w:tab w:val="right" w:pos="10800" w:leader="none"/>
        </w:tabs>
        <w:spacing w:before="0" w:after="120"/>
        <w:jc w:val="center"/>
        <w:outlineLvl w:val="0"/>
        <w:rPr/>
      </w:pPr>
      <w:r>
        <w:rPr/>
        <w:t>FOR IMMEDIATE DELIVERY</w:t>
      </w:r>
      <w:r>
        <mc:AlternateContent>
          <mc:Choice Requires="wps">
            <w:drawing>
              <wp:anchor behindDoc="1" distT="0" distB="0" distL="114935" distR="114935" simplePos="0" locked="0" layoutInCell="0" allowOverlap="1" relativeHeight="48">
                <wp:simplePos x="0" y="0"/>
                <wp:positionH relativeFrom="margin">
                  <wp:posOffset>3829685</wp:posOffset>
                </wp:positionH>
                <wp:positionV relativeFrom="paragraph">
                  <wp:posOffset>278130</wp:posOffset>
                </wp:positionV>
                <wp:extent cx="2840990" cy="838200"/>
                <wp:effectExtent l="0" t="0" r="0" b="0"/>
                <wp:wrapNone/>
                <wp:docPr id="10"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sectPr>
          <w:type w:val="continuous"/>
          <w:pgSz w:w="12240" w:h="15840"/>
          <w:pgMar w:left="720" w:right="720" w:gutter="0" w:header="576" w:top="632" w:footer="288" w:bottom="344"/>
          <w:formProt w:val="false"/>
          <w:textDirection w:val="lrTb"/>
          <w:docGrid w:type="default" w:linePitch="360" w:charSpace="0"/>
        </w:sectPr>
      </w:pP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rHeight w:val="1300" w:hRule="exact"/>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object w:dxaOrig="2822" w:dyaOrig="1262">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41.1pt;height:63.1pt" filled="f" o:ole="">
                  <v:imagedata r:id="rId13" o:title=""/>
                </v:shape>
                <o:OLEObject Type="Embed" ProgID="" ShapeID="ole_rId12" DrawAspect="Content" ObjectID="_523059555" r:id="rId12"/>
              </w:objec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u w:val="single"/>
              </w:rPr>
            </w:pPr>
            <w:r>
              <w:rPr>
                <w:u w:val="single"/>
              </w:rPr>
              <w:t xml:space="preserve">                                                                                                </w:t>
            </w:r>
          </w:p>
          <w:p>
            <w:pPr>
              <w:pStyle w:val="Normal"/>
              <w:widowControl w:val="false"/>
              <w:tabs>
                <w:tab w:val="clear" w:pos="720"/>
                <w:tab w:val="left" w:pos="0" w:leader="none"/>
                <w:tab w:val="right" w:pos="5040" w:leader="none"/>
              </w:tabs>
              <w:rPr>
                <w:u w:val="single"/>
              </w:rPr>
            </w:pPr>
            <w:r>
              <w:rPr>
                <w:u w:val="single"/>
              </w:rPr>
              <w:t xml:space="preserve">                                                                                                </w:t>
            </w:r>
          </w:p>
          <w:p>
            <w:pPr>
              <w:pStyle w:val="Normal"/>
              <w:widowControl w:val="false"/>
              <w:tabs>
                <w:tab w:val="clear" w:pos="720"/>
                <w:tab w:val="left" w:pos="0" w:leader="none"/>
                <w:tab w:val="right" w:pos="5040" w:leader="none"/>
              </w:tabs>
              <w:rPr>
                <w:u w:val="single"/>
              </w:rPr>
            </w:pPr>
            <w:r>
              <w:rPr>
                <w:u w:val="single"/>
              </w:rPr>
              <w:t xml:space="preserve">                                                                                                </w:t>
            </w:r>
          </w:p>
          <w:p>
            <w:pPr>
              <w:pStyle w:val="Normal"/>
              <w:widowControl w:val="false"/>
              <w:tabs>
                <w:tab w:val="clear" w:pos="720"/>
                <w:tab w:val="left" w:pos="0" w:leader="none"/>
                <w:tab w:val="right" w:pos="5040" w:leader="none"/>
              </w:tabs>
              <w:rPr/>
            </w:pPr>
            <w:r>
              <w:rPr/>
              <w:t xml:space="preserve">Attn: </w:t>
            </w:r>
            <w:r>
              <w:rPr>
                <w:u w:val="single"/>
              </w:rPr>
              <w:t xml:space="preserve">                                                                                       </w:t>
            </w:r>
          </w:p>
          <w:p>
            <w:pPr>
              <w:pStyle w:val="Normal"/>
              <w:widowControl w:val="false"/>
              <w:tabs>
                <w:tab w:val="clear" w:pos="720"/>
                <w:tab w:val="left" w:pos="0" w:leader="none"/>
                <w:tab w:val="right" w:pos="5040" w:leader="none"/>
              </w:tabs>
              <w:rPr/>
            </w:pPr>
            <w:r>
              <w:rPr/>
              <w:t xml:space="preserve">Phone: </w:t>
            </w:r>
            <w:r>
              <w:rPr>
                <w:u w:val="single"/>
              </w:rPr>
              <w:t xml:space="preserve">                                                                                    </w:t>
            </w:r>
          </w:p>
          <w:p>
            <w:pPr>
              <w:pStyle w:val="Normal"/>
              <w:widowControl w:val="false"/>
              <w:tabs>
                <w:tab w:val="clear" w:pos="720"/>
                <w:tab w:val="left" w:pos="0" w:leader="none"/>
                <w:tab w:val="right" w:pos="5040" w:leader="none"/>
              </w:tabs>
              <w:rPr/>
            </w:pPr>
            <w:r>
              <w:rPr/>
              <w:t xml:space="preserve">Fax: </w:t>
            </w:r>
            <w:r>
              <w:rPr>
                <w:u w:val="single"/>
              </w:rPr>
              <w:t xml:space="preserve">                                                                                        </w:t>
            </w:r>
          </w:p>
          <w:p>
            <w:pPr>
              <w:pStyle w:val="Normal"/>
              <w:widowControl w:val="false"/>
              <w:tabs>
                <w:tab w:val="clear" w:pos="720"/>
                <w:tab w:val="left" w:pos="0" w:leader="none"/>
                <w:tab w:val="right" w:pos="5040" w:leader="none"/>
              </w:tabs>
              <w:rPr/>
            </w:pPr>
            <w:r>
              <w:rPr/>
              <w:t>Base Contract No. ________________________________</w:t>
            </w:r>
          </w:p>
          <w:p>
            <w:pPr>
              <w:pStyle w:val="Footer"/>
              <w:widowControl w:val="false"/>
              <w:tabs>
                <w:tab w:val="clear" w:pos="4320"/>
                <w:tab w:val="clear" w:pos="8640"/>
                <w:tab w:val="left" w:pos="0" w:leader="none"/>
                <w:tab w:val="right" w:pos="5040" w:leader="none"/>
              </w:tabs>
              <w:spacing w:before="0" w:after="58"/>
              <w:rPr/>
            </w:pPr>
            <w:r>
              <w:rPr/>
              <w:t xml:space="preserve">Transporter: </w:t>
            </w:r>
            <w:r>
              <w:rPr>
                <w:u w:val="single"/>
              </w:rPr>
              <w:t xml:space="preserve">                                                                           </w:t>
            </w:r>
            <w:r>
              <w:rPr/>
              <w:t>Transporter Contract Number:_______________________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u w:val="single"/>
              </w:rPr>
            </w:pPr>
            <w:r>
              <w:rPr>
                <w:u w:val="single"/>
              </w:rPr>
              <w:t xml:space="preserve">                                                                                                </w:t>
            </w:r>
          </w:p>
          <w:p>
            <w:pPr>
              <w:pStyle w:val="Normal"/>
              <w:widowControl w:val="false"/>
              <w:tabs>
                <w:tab w:val="clear" w:pos="720"/>
                <w:tab w:val="left" w:pos="0" w:leader="none"/>
                <w:tab w:val="right" w:pos="5292" w:leader="none"/>
              </w:tabs>
              <w:rPr>
                <w:u w:val="single"/>
              </w:rPr>
            </w:pPr>
            <w:r>
              <w:rPr>
                <w:u w:val="single"/>
              </w:rPr>
              <w:t xml:space="preserve">                                                                                                </w:t>
            </w:r>
          </w:p>
          <w:p>
            <w:pPr>
              <w:pStyle w:val="Normal"/>
              <w:widowControl w:val="false"/>
              <w:tabs>
                <w:tab w:val="clear" w:pos="720"/>
                <w:tab w:val="left" w:pos="0" w:leader="none"/>
                <w:tab w:val="right" w:pos="5292" w:leader="none"/>
              </w:tabs>
              <w:rPr>
                <w:u w:val="single"/>
              </w:rPr>
            </w:pPr>
            <w:r>
              <w:rPr>
                <w:u w:val="single"/>
              </w:rPr>
              <w:t xml:space="preserve">                                                                                                </w:t>
            </w:r>
          </w:p>
          <w:p>
            <w:pPr>
              <w:pStyle w:val="Normal"/>
              <w:widowControl w:val="false"/>
              <w:tabs>
                <w:tab w:val="clear" w:pos="720"/>
                <w:tab w:val="left" w:pos="0" w:leader="none"/>
                <w:tab w:val="right" w:pos="5292" w:leader="none"/>
              </w:tabs>
              <w:rPr/>
            </w:pPr>
            <w:r>
              <w:rPr/>
              <w:t xml:space="preserve">Attn: </w:t>
            </w:r>
            <w:r>
              <w:rPr>
                <w:u w:val="single"/>
              </w:rPr>
              <w:t xml:space="preserve">                                                                                       </w:t>
            </w:r>
          </w:p>
          <w:p>
            <w:pPr>
              <w:pStyle w:val="Normal"/>
              <w:widowControl w:val="false"/>
              <w:tabs>
                <w:tab w:val="clear" w:pos="720"/>
                <w:tab w:val="left" w:pos="0" w:leader="none"/>
                <w:tab w:val="right" w:pos="5292" w:leader="none"/>
              </w:tabs>
              <w:rPr/>
            </w:pPr>
            <w:r>
              <w:rPr/>
              <w:t>Phone:</w:t>
            </w:r>
            <w:r>
              <w:rPr>
                <w:u w:val="single"/>
              </w:rPr>
              <w:t xml:space="preserve">                                                                                    </w:t>
            </w:r>
            <w:r>
              <w:rPr/>
              <w:t xml:space="preserve">      </w:t>
            </w:r>
          </w:p>
          <w:p>
            <w:pPr>
              <w:pStyle w:val="Normal"/>
              <w:widowControl w:val="false"/>
              <w:tabs>
                <w:tab w:val="clear" w:pos="720"/>
                <w:tab w:val="left" w:pos="0" w:leader="none"/>
                <w:tab w:val="right" w:pos="5292" w:leader="none"/>
              </w:tabs>
              <w:rPr/>
            </w:pPr>
            <w:r>
              <w:rPr/>
              <w:t xml:space="preserve">Fax: </w:t>
            </w:r>
            <w:r>
              <w:rPr>
                <w:u w:val="single"/>
              </w:rPr>
              <w:t xml:space="preserve">                                                                                       </w:t>
            </w:r>
            <w:r>
              <w:rPr/>
              <w:t xml:space="preserve"> </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w:t>
            </w:r>
            <w:r>
              <w:rPr>
                <w:u w:val="single"/>
              </w:rPr>
              <w:t xml:space="preserve">                                                                           </w:t>
            </w:r>
            <w:r>
              <w:rPr/>
              <w:t xml:space="preserve">      </w:t>
            </w:r>
            <w:r>
              <w:rPr>
                <w:u w:val="single"/>
              </w:rPr>
              <w:t xml:space="preserve"> </w:t>
            </w:r>
          </w:p>
          <w:p>
            <w:pPr>
              <w:pStyle w:val="Normal"/>
              <w:widowControl w:val="false"/>
              <w:tabs>
                <w:tab w:val="clear" w:pos="720"/>
                <w:tab w:val="left" w:pos="0" w:leader="none"/>
                <w:tab w:val="right" w:pos="5292" w:leader="none"/>
              </w:tabs>
              <w:rPr/>
            </w:pPr>
            <w:r>
              <w:rPr/>
              <w:t>Transporter Contract Number:_______________________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xml:space="preserve">                                End: </w:t>
            </w:r>
            <w:r>
              <w:rPr>
                <w:u w:val="single"/>
              </w:rPr>
              <w:t xml:space="preserve">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AEP ENERGY SERVICES, INC.</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t xml:space="preserve">      </w:t>
            </w:r>
          </w:p>
          <w:p>
            <w:pPr>
              <w:pStyle w:val="Normal"/>
              <w:widowControl w:val="false"/>
              <w:tabs>
                <w:tab w:val="clear" w:pos="720"/>
                <w:tab w:val="left" w:pos="0" w:leader="none"/>
                <w:tab w:val="right" w:pos="5040" w:leader="none"/>
              </w:tabs>
              <w:rPr/>
            </w:pPr>
            <w:r>
              <w:rPr/>
              <w:t xml:space="preserve">Title: </w:t>
            </w:r>
            <w:r>
              <w:rPr>
                <w:u w:val="single"/>
              </w:rPr>
              <w:t xml:space="preserve">                                                                                      </w:t>
            </w:r>
          </w:p>
          <w:p>
            <w:pPr>
              <w:pStyle w:val="Normal"/>
              <w:widowControl w:val="false"/>
              <w:tabs>
                <w:tab w:val="clear" w:pos="720"/>
                <w:tab w:val="left" w:pos="0" w:leader="none"/>
                <w:tab w:val="right" w:pos="5040" w:leader="none"/>
              </w:tabs>
              <w:rPr>
                <w:u w:val="single"/>
              </w:rPr>
            </w:pPr>
            <w:r>
              <w:rPr>
                <w:u w:val="single"/>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COMPANY</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Footer"/>
        <w:widowControl w:val="false"/>
        <w:tabs>
          <w:tab w:val="clear" w:pos="4320"/>
          <w:tab w:val="clear" w:pos="864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7">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rPr>
    </w:pPr>
    <w:r>
      <w:rPr>
        <w:rFonts w:cs="CG Times;Times New Roman" w:ascii="CG Times;Times New Roman" w:hAnsi="CG Times;Times New Roman"/>
        <w:sz w:val="24"/>
        <w:lang w:val="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 Gas Industry Standards Board, Inc.</w:t>
    </w:r>
    <w:r>
      <w:rPr>
        <w:rFonts w:cs="CG Times;Times New Roman" w:ascii="CG Times;Times New Roman" w:hAnsi="CG Times;Times New Roman"/>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Times New Roman" w:ascii="CG Times;Times New Roman" w:hAnsi="CG Times;Times New Roman"/>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rPr>
    </w:pPr>
    <w:r>
      <w:rPr>
        <w:rFonts w:cs="CG Times;Times New Roman" w:ascii="CG Times;Times New Roman" w:hAnsi="CG Times;Times New Roman"/>
        <w:sz w:val="24"/>
        <w:lang w:val="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 Gas Industry Standards Board, Inc.</w:t>
    </w:r>
    <w:r>
      <w:rPr>
        <w:rFonts w:cs="CG Times;Times New Roman" w:ascii="CG Times;Times New Roman" w:hAnsi="CG Times;Times New Roman"/>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277936034"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40519403"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2">
              <wp:simplePos x="0" y="0"/>
              <wp:positionH relativeFrom="column">
                <wp:align>left</wp:align>
              </wp:positionH>
              <wp:positionV relativeFrom="line">
                <wp:posOffset>635</wp:posOffset>
              </wp:positionV>
              <wp:extent cx="6858000" cy="293370"/>
              <wp:effectExtent l="0" t="0" r="0" b="0"/>
              <wp:wrapNone/>
              <wp:docPr id="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4">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870126381"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598388432"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3">
              <wp:simplePos x="0" y="0"/>
              <wp:positionH relativeFrom="column">
                <wp:align>left</wp:align>
              </wp:positionH>
              <wp:positionV relativeFrom="line">
                <wp:posOffset>635</wp:posOffset>
              </wp:positionV>
              <wp:extent cx="6858000" cy="293370"/>
              <wp:effectExtent l="0" t="0" r="0" b="0"/>
              <wp:wrapNone/>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6">
              <wp:simplePos x="0" y="0"/>
              <wp:positionH relativeFrom="page">
                <wp:posOffset>1937385</wp:posOffset>
              </wp:positionH>
              <wp:positionV relativeFrom="page">
                <wp:posOffset>2012315</wp:posOffset>
              </wp:positionV>
              <wp:extent cx="4211320" cy="4992370"/>
              <wp:effectExtent l="0" t="0" r="0" b="0"/>
              <wp:wrapSquare wrapText="bothSides"/>
              <wp:docPr id="8"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339654188"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385794949"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oleObject" Target="embeddings/oleObject7.bin"/><Relationship Id="rId13" Type="http://schemas.openxmlformats.org/officeDocument/2006/relationships/image" Target="media/image2.emf"/><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emf"/><Relationship Id="rId3" Type="http://schemas.openxmlformats.org/officeDocument/2006/relationships/oleObject" Target="embeddings/oleObject6.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2000-04-06T16:30:00Z</dcterms:created>
  <dc:creator>EPNG</dc:creator>
  <dc:description/>
  <dc:language>en-CA</dc:language>
  <cp:lastModifiedBy>Janis W. Shaffer</cp:lastModifiedBy>
  <cp:lastPrinted>2001-06-12T10:28:00Z</cp:lastPrinted>
  <dcterms:modified xsi:type="dcterms:W3CDTF">2001-06-12T12:03:00Z</dcterms:modified>
  <cp:revision>50</cp:revision>
  <dc:subject/>
  <dc:title>BASE CONTRACT FOR SHORT-TERM</dc:title>
</cp:coreProperties>
</file>