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Monday, November 19,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Henry Bath Italia S.R.L.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Legal Assistant:</w:t>
              <w:br/>
              <w:t>Bylaws(D)OrigRstAmd: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1811 - HBIS</w:t>
              <w:br/>
              <w:t>Italy</w:t>
              <w:br/>
              <w:t>EEUROPE</w:t>
              <w:br/>
              <w:t>NONE</w:t>
              <w:br/>
              <w:t>11/18/2001 - WLP</w:t>
              <w:br/>
              <w:t>SKelly/CBuckley</w:t>
              <w:br/>
              <w:t>O: 07/12/2001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Via Manzoni n. 30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Milan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Italy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Warehousing for metals in Trieste, Italy.</w:t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Location of Minute Books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ab/>
      </w:r>
      <w:r>
        <w:rPr/>
        <w:t>Milan, Italy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0"/>
        <w:gridCol w:w="3690"/>
        <w:gridCol w:w="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Former Name</w:t>
            </w:r>
            <w:r>
              <w:rPr>
                <w:rFonts w:ascii="Arial" w:hAnsi="Arial"/>
                <w:b/>
              </w:rPr>
              <w:t xml:space="preserve"> (s)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From Date</w:t>
            </w:r>
          </w:p>
        </w:tc>
        <w:tc>
          <w:tcPr>
            <w:tcW w:w="36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Through Date</w:t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Aguti S.r.l.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Tuesday, November 07, 2000</w:t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June 29, 2001</w:t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Joseph A. Gold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Quotas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EUR500</w:t>
              <w:br/>
              <w:br/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June 29, 2001</w:t>
              <w:br/>
              <w:t>10,000</w:t>
              <w:br/>
              <w:t>20</w:t>
              <w:br/>
              <w:t>20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Henry Bath &amp; Son Limited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95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19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June 29, 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EUR11,880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Per Purchase and Sale Agreement of even date.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Metals Limited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002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5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June 29, 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EUR120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Per Purchase and Sale Agreement of even date.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Italy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13260940153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June 29,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Gianni, Origoni &amp; Partners, Milan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06/29/2001 - Company acquired.  Former name of company before acquisition:  Aguti S.R.L.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233</Words>
  <Characters>1637</Characters>
  <CharactersWithSpaces>1333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2001-11-19T15:27:00Z</dcterms:created>
  <dc:creator>Steven D. Gullion</dc:creator>
  <dc:description/>
  <dc:language>en-US</dc:language>
  <cp:lastModifiedBy/>
  <cp:lastPrinted>2001-11-19T15:27:00Z</cp:lastPrinted>
  <dcterms:modified xsi:type="dcterms:W3CDTF">2001-11-19T15:27:00Z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lpardue</vt:lpwstr>
  </property>
</Properties>
</file>