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Tuesday, November 27,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Wind Nät Sverige AB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1747 EWNS</w:t>
              <w:br/>
              <w:t>Sweden</w:t>
              <w:br/>
              <w:t>EEUROPE</w:t>
              <w:br/>
              <w:t>NONE</w:t>
              <w:br/>
              <w:t>11/27/2001 - WLP</w:t>
              <w:br/>
              <w:t>SKelly/CBuckley</w:t>
              <w:br/>
              <w:t>O: 10/19/2001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c/o Fredrik Wilkins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Advokatfirman Vinge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Box 1703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SE-111 87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Stockholm, Sweden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To carry on grid-related activities and any other activity compatible therewith.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Sweden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Herbert Peels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Andreas H. Reuter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Adam S. Umanoff#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Adam S. Umanoff#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of the Board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Herbert Peels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SEK 100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October 19, 2001</w:t>
              <w:br/>
              <w:t>100,000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Wind Corp. Holdings B.V.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October 19,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100,000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Arbitrary stock cert. # -- no stock cert.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Sweden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October 19,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Wilkens, Fredrik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In additional to the Board of Directors, any Director individually may bind the company.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08/10/2001 - Arthur Andersen AB appointed as auditors of Company, with Jan-Hugo Nihlén as Auditor-in-Charge.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11/16/2001 - POA granted to Jim Sandt to act as AIF to execute any and all necessary U.S. tax documentation and/or forms.  (Expires:  12/31/2003).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83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273</Words>
  <Characters>1914</Characters>
  <CharactersWithSpaces>1559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2001-11-27T17:07:00Z</dcterms:created>
  <dc:creator>Steven D. Gullion</dc:creator>
  <dc:description/>
  <dc:language>en-US</dc:language>
  <cp:lastModifiedBy/>
  <cp:lastPrinted>2001-11-27T17:07:00Z</cp:lastPrinted>
  <dcterms:modified xsi:type="dcterms:W3CDTF">2001-11-27T17:07:00Z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