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August 22,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GRUPO CALIDRA S.A. de C.V., a Mexican sociedad anonima de capital variable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Confirmation of even date herewith (the “Current Confirmation”)(all such swap, option or other financially-settled derivative transactions and the agreements evidencing same, including without limitation, the Current Confirmation,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Grupo Calidra, S.A. de C.V.</w:t>
            </w:r>
          </w:p>
        </w:tc>
        <w:tc>
          <w:tcPr>
            <w:tcW w:w="1618" w:type="dxa"/>
            <w:tcBorders/>
          </w:tcPr>
          <w:p>
            <w:pPr>
              <w:pStyle w:val="Normal"/>
              <w:keepNext w:val="true"/>
              <w:keepLines/>
              <w:spacing w:lineRule="atLeast" w:line="240"/>
              <w:rPr>
                <w:color w:val="000000"/>
                <w:sz w:val="22"/>
                <w:szCs w:val="22"/>
              </w:rPr>
            </w:pPr>
            <w:r>
              <w:rPr>
                <w:color w:val="000000"/>
                <w:sz w:val="22"/>
                <w:szCs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Vasco de Quiroga 1800</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Col. Santa Fe</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01210 Mexico DF</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MEXICO</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rPr>
              <w:t>Attn.:  Alfredo Riefkohl</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011-525-259-1172</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 xml:space="preserve">IN WITNESS WHEREOF, the Guarantor has executed this Guaranty on </w:t>
        <w:tab/>
        <w:t>August__,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sectPr>
      <w:footerReference w:type="default" r:id="rId2"/>
      <w:type w:val="nextPage"/>
      <w:pgSz w:w="12240" w:h="15840"/>
      <w:pgMar w:left="1728" w:right="1728"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lineRule="exact" w:line="240"/>
      <w:ind w:firstLine="720" w:start="720" w:end="0"/>
      <w:jc w:val="both"/>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2000-08-25T12:23:00Z</dcterms:created>
  <dc:creator>tjones</dc:creator>
  <dc:description/>
  <dc:language>en-CA</dc:language>
  <cp:lastModifiedBy>tjones</cp:lastModifiedBy>
  <dcterms:modified xsi:type="dcterms:W3CDTF">2000-08-25T14:05:00Z</dcterms:modified>
  <cp:revision>4</cp:revision>
  <dc:subject/>
  <dc:title>ENRON CORP</dc:title>
</cp:coreProperties>
</file>